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D9F827" w14:textId="098005AE" w:rsidR="008674B4" w:rsidRDefault="00173E8C">
      <w:pPr>
        <w:pStyle w:val="Obsah1"/>
        <w:tabs>
          <w:tab w:val="left" w:pos="440"/>
          <w:tab w:val="right" w:leader="dot" w:pos="9628"/>
        </w:tabs>
        <w:rPr>
          <w:rFonts w:asciiTheme="minorHAnsi" w:eastAsiaTheme="minorEastAsia" w:hAnsiTheme="minorHAnsi" w:cstheme="minorBidi"/>
          <w:b w:val="0"/>
          <w:bCs w:val="0"/>
          <w:caps w:val="0"/>
          <w:noProof/>
          <w:sz w:val="22"/>
          <w:szCs w:val="22"/>
        </w:rPr>
      </w:pPr>
      <w:r>
        <w:fldChar w:fldCharType="begin"/>
      </w:r>
      <w:r w:rsidR="00FE3C3F">
        <w:instrText xml:space="preserve"> TOC \o "1-2" \h \z \u </w:instrText>
      </w:r>
      <w:r>
        <w:fldChar w:fldCharType="separate"/>
      </w:r>
      <w:hyperlink w:anchor="_Toc27582374" w:history="1">
        <w:r w:rsidR="008674B4" w:rsidRPr="000B7B01">
          <w:rPr>
            <w:rStyle w:val="Hypertextovodkaz"/>
            <w:noProof/>
          </w:rPr>
          <w:t>1</w:t>
        </w:r>
        <w:r w:rsidR="008674B4">
          <w:rPr>
            <w:rFonts w:asciiTheme="minorHAnsi" w:eastAsiaTheme="minorEastAsia" w:hAnsiTheme="minorHAnsi" w:cstheme="minorBidi"/>
            <w:b w:val="0"/>
            <w:bCs w:val="0"/>
            <w:caps w:val="0"/>
            <w:noProof/>
            <w:sz w:val="22"/>
            <w:szCs w:val="22"/>
          </w:rPr>
          <w:tab/>
        </w:r>
        <w:r w:rsidR="008674B4" w:rsidRPr="000B7B01">
          <w:rPr>
            <w:rStyle w:val="Hypertextovodkaz"/>
            <w:noProof/>
          </w:rPr>
          <w:t>Popis území stavby</w:t>
        </w:r>
        <w:r w:rsidR="008674B4">
          <w:rPr>
            <w:noProof/>
            <w:webHidden/>
          </w:rPr>
          <w:tab/>
        </w:r>
        <w:r w:rsidR="008674B4">
          <w:rPr>
            <w:noProof/>
            <w:webHidden/>
          </w:rPr>
          <w:fldChar w:fldCharType="begin"/>
        </w:r>
        <w:r w:rsidR="008674B4">
          <w:rPr>
            <w:noProof/>
            <w:webHidden/>
          </w:rPr>
          <w:instrText xml:space="preserve"> PAGEREF _Toc27582374 \h </w:instrText>
        </w:r>
        <w:r w:rsidR="008674B4">
          <w:rPr>
            <w:noProof/>
            <w:webHidden/>
          </w:rPr>
        </w:r>
        <w:r w:rsidR="008674B4">
          <w:rPr>
            <w:noProof/>
            <w:webHidden/>
          </w:rPr>
          <w:fldChar w:fldCharType="separate"/>
        </w:r>
        <w:r w:rsidR="00BD75FD">
          <w:rPr>
            <w:noProof/>
            <w:webHidden/>
          </w:rPr>
          <w:t>2</w:t>
        </w:r>
        <w:r w:rsidR="008674B4">
          <w:rPr>
            <w:noProof/>
            <w:webHidden/>
          </w:rPr>
          <w:fldChar w:fldCharType="end"/>
        </w:r>
      </w:hyperlink>
    </w:p>
    <w:p w14:paraId="1F11BB40" w14:textId="1FF12D4A" w:rsidR="008674B4" w:rsidRDefault="00BD75FD">
      <w:pPr>
        <w:pStyle w:val="Obsah1"/>
        <w:tabs>
          <w:tab w:val="left" w:pos="440"/>
          <w:tab w:val="right" w:leader="dot" w:pos="9628"/>
        </w:tabs>
        <w:rPr>
          <w:rFonts w:asciiTheme="minorHAnsi" w:eastAsiaTheme="minorEastAsia" w:hAnsiTheme="minorHAnsi" w:cstheme="minorBidi"/>
          <w:b w:val="0"/>
          <w:bCs w:val="0"/>
          <w:caps w:val="0"/>
          <w:noProof/>
          <w:sz w:val="22"/>
          <w:szCs w:val="22"/>
        </w:rPr>
      </w:pPr>
      <w:hyperlink w:anchor="_Toc27582375" w:history="1">
        <w:r w:rsidR="008674B4" w:rsidRPr="000B7B01">
          <w:rPr>
            <w:rStyle w:val="Hypertextovodkaz"/>
            <w:noProof/>
          </w:rPr>
          <w:t>2</w:t>
        </w:r>
        <w:r w:rsidR="008674B4">
          <w:rPr>
            <w:rFonts w:asciiTheme="minorHAnsi" w:eastAsiaTheme="minorEastAsia" w:hAnsiTheme="minorHAnsi" w:cstheme="minorBidi"/>
            <w:b w:val="0"/>
            <w:bCs w:val="0"/>
            <w:caps w:val="0"/>
            <w:noProof/>
            <w:sz w:val="22"/>
            <w:szCs w:val="22"/>
          </w:rPr>
          <w:tab/>
        </w:r>
        <w:r w:rsidR="008674B4" w:rsidRPr="000B7B01">
          <w:rPr>
            <w:rStyle w:val="Hypertextovodkaz"/>
            <w:noProof/>
          </w:rPr>
          <w:t>Celkový popis stavby</w:t>
        </w:r>
        <w:r w:rsidR="008674B4">
          <w:rPr>
            <w:noProof/>
            <w:webHidden/>
          </w:rPr>
          <w:tab/>
        </w:r>
        <w:r w:rsidR="008674B4">
          <w:rPr>
            <w:noProof/>
            <w:webHidden/>
          </w:rPr>
          <w:fldChar w:fldCharType="begin"/>
        </w:r>
        <w:r w:rsidR="008674B4">
          <w:rPr>
            <w:noProof/>
            <w:webHidden/>
          </w:rPr>
          <w:instrText xml:space="preserve"> PAGEREF _Toc27582375 \h </w:instrText>
        </w:r>
        <w:r w:rsidR="008674B4">
          <w:rPr>
            <w:noProof/>
            <w:webHidden/>
          </w:rPr>
        </w:r>
        <w:r w:rsidR="008674B4">
          <w:rPr>
            <w:noProof/>
            <w:webHidden/>
          </w:rPr>
          <w:fldChar w:fldCharType="separate"/>
        </w:r>
        <w:r>
          <w:rPr>
            <w:noProof/>
            <w:webHidden/>
          </w:rPr>
          <w:t>3</w:t>
        </w:r>
        <w:r w:rsidR="008674B4">
          <w:rPr>
            <w:noProof/>
            <w:webHidden/>
          </w:rPr>
          <w:fldChar w:fldCharType="end"/>
        </w:r>
      </w:hyperlink>
    </w:p>
    <w:p w14:paraId="064939E1" w14:textId="6A87B50E" w:rsidR="008674B4" w:rsidRDefault="00BD75FD">
      <w:pPr>
        <w:pStyle w:val="Obsah2"/>
        <w:tabs>
          <w:tab w:val="left" w:pos="880"/>
          <w:tab w:val="right" w:leader="dot" w:pos="9628"/>
        </w:tabs>
        <w:rPr>
          <w:rFonts w:asciiTheme="minorHAnsi" w:eastAsiaTheme="minorEastAsia" w:hAnsiTheme="minorHAnsi" w:cstheme="minorBidi"/>
          <w:smallCaps w:val="0"/>
          <w:noProof/>
          <w:sz w:val="22"/>
          <w:szCs w:val="22"/>
        </w:rPr>
      </w:pPr>
      <w:hyperlink w:anchor="_Toc27582376" w:history="1">
        <w:r w:rsidR="008674B4" w:rsidRPr="000B7B01">
          <w:rPr>
            <w:rStyle w:val="Hypertextovodkaz"/>
            <w:noProof/>
          </w:rPr>
          <w:t>2.1</w:t>
        </w:r>
        <w:r w:rsidR="008674B4">
          <w:rPr>
            <w:rFonts w:asciiTheme="minorHAnsi" w:eastAsiaTheme="minorEastAsia" w:hAnsiTheme="minorHAnsi" w:cstheme="minorBidi"/>
            <w:smallCaps w:val="0"/>
            <w:noProof/>
            <w:sz w:val="22"/>
            <w:szCs w:val="22"/>
          </w:rPr>
          <w:tab/>
        </w:r>
        <w:r w:rsidR="008674B4" w:rsidRPr="000B7B01">
          <w:rPr>
            <w:rStyle w:val="Hypertextovodkaz"/>
            <w:noProof/>
          </w:rPr>
          <w:t>Celková koncepce řešení stavby</w:t>
        </w:r>
        <w:r w:rsidR="008674B4">
          <w:rPr>
            <w:noProof/>
            <w:webHidden/>
          </w:rPr>
          <w:tab/>
        </w:r>
        <w:r w:rsidR="008674B4">
          <w:rPr>
            <w:noProof/>
            <w:webHidden/>
          </w:rPr>
          <w:fldChar w:fldCharType="begin"/>
        </w:r>
        <w:r w:rsidR="008674B4">
          <w:rPr>
            <w:noProof/>
            <w:webHidden/>
          </w:rPr>
          <w:instrText xml:space="preserve"> PAGEREF _Toc27582376 \h </w:instrText>
        </w:r>
        <w:r w:rsidR="008674B4">
          <w:rPr>
            <w:noProof/>
            <w:webHidden/>
          </w:rPr>
        </w:r>
        <w:r w:rsidR="008674B4">
          <w:rPr>
            <w:noProof/>
            <w:webHidden/>
          </w:rPr>
          <w:fldChar w:fldCharType="separate"/>
        </w:r>
        <w:r>
          <w:rPr>
            <w:noProof/>
            <w:webHidden/>
          </w:rPr>
          <w:t>3</w:t>
        </w:r>
        <w:r w:rsidR="008674B4">
          <w:rPr>
            <w:noProof/>
            <w:webHidden/>
          </w:rPr>
          <w:fldChar w:fldCharType="end"/>
        </w:r>
      </w:hyperlink>
    </w:p>
    <w:p w14:paraId="423E25FC" w14:textId="55867730" w:rsidR="008674B4" w:rsidRDefault="00BD75FD">
      <w:pPr>
        <w:pStyle w:val="Obsah2"/>
        <w:tabs>
          <w:tab w:val="left" w:pos="880"/>
          <w:tab w:val="right" w:leader="dot" w:pos="9628"/>
        </w:tabs>
        <w:rPr>
          <w:rFonts w:asciiTheme="minorHAnsi" w:eastAsiaTheme="minorEastAsia" w:hAnsiTheme="minorHAnsi" w:cstheme="minorBidi"/>
          <w:smallCaps w:val="0"/>
          <w:noProof/>
          <w:sz w:val="22"/>
          <w:szCs w:val="22"/>
        </w:rPr>
      </w:pPr>
      <w:hyperlink w:anchor="_Toc27582377" w:history="1">
        <w:r w:rsidR="008674B4" w:rsidRPr="000B7B01">
          <w:rPr>
            <w:rStyle w:val="Hypertextovodkaz"/>
            <w:noProof/>
          </w:rPr>
          <w:t>2.2</w:t>
        </w:r>
        <w:r w:rsidR="008674B4">
          <w:rPr>
            <w:rFonts w:asciiTheme="minorHAnsi" w:eastAsiaTheme="minorEastAsia" w:hAnsiTheme="minorHAnsi" w:cstheme="minorBidi"/>
            <w:smallCaps w:val="0"/>
            <w:noProof/>
            <w:sz w:val="22"/>
            <w:szCs w:val="22"/>
          </w:rPr>
          <w:tab/>
        </w:r>
        <w:r w:rsidR="008674B4" w:rsidRPr="000B7B01">
          <w:rPr>
            <w:rStyle w:val="Hypertextovodkaz"/>
            <w:noProof/>
          </w:rPr>
          <w:t>Celkové urbanistické a architektonické řešení</w:t>
        </w:r>
        <w:r w:rsidR="008674B4">
          <w:rPr>
            <w:noProof/>
            <w:webHidden/>
          </w:rPr>
          <w:tab/>
        </w:r>
        <w:r w:rsidR="008674B4">
          <w:rPr>
            <w:noProof/>
            <w:webHidden/>
          </w:rPr>
          <w:fldChar w:fldCharType="begin"/>
        </w:r>
        <w:r w:rsidR="008674B4">
          <w:rPr>
            <w:noProof/>
            <w:webHidden/>
          </w:rPr>
          <w:instrText xml:space="preserve"> PAGEREF _Toc27582377 \h </w:instrText>
        </w:r>
        <w:r w:rsidR="008674B4">
          <w:rPr>
            <w:noProof/>
            <w:webHidden/>
          </w:rPr>
        </w:r>
        <w:r w:rsidR="008674B4">
          <w:rPr>
            <w:noProof/>
            <w:webHidden/>
          </w:rPr>
          <w:fldChar w:fldCharType="separate"/>
        </w:r>
        <w:r>
          <w:rPr>
            <w:noProof/>
            <w:webHidden/>
          </w:rPr>
          <w:t>6</w:t>
        </w:r>
        <w:r w:rsidR="008674B4">
          <w:rPr>
            <w:noProof/>
            <w:webHidden/>
          </w:rPr>
          <w:fldChar w:fldCharType="end"/>
        </w:r>
      </w:hyperlink>
    </w:p>
    <w:p w14:paraId="654405B1" w14:textId="637F6C8C" w:rsidR="008674B4" w:rsidRDefault="00BD75FD">
      <w:pPr>
        <w:pStyle w:val="Obsah2"/>
        <w:tabs>
          <w:tab w:val="left" w:pos="880"/>
          <w:tab w:val="right" w:leader="dot" w:pos="9628"/>
        </w:tabs>
        <w:rPr>
          <w:rFonts w:asciiTheme="minorHAnsi" w:eastAsiaTheme="minorEastAsia" w:hAnsiTheme="minorHAnsi" w:cstheme="minorBidi"/>
          <w:smallCaps w:val="0"/>
          <w:noProof/>
          <w:sz w:val="22"/>
          <w:szCs w:val="22"/>
        </w:rPr>
      </w:pPr>
      <w:hyperlink w:anchor="_Toc27582378" w:history="1">
        <w:r w:rsidR="008674B4" w:rsidRPr="000B7B01">
          <w:rPr>
            <w:rStyle w:val="Hypertextovodkaz"/>
            <w:noProof/>
          </w:rPr>
          <w:t>2.3</w:t>
        </w:r>
        <w:r w:rsidR="008674B4">
          <w:rPr>
            <w:rFonts w:asciiTheme="minorHAnsi" w:eastAsiaTheme="minorEastAsia" w:hAnsiTheme="minorHAnsi" w:cstheme="minorBidi"/>
            <w:smallCaps w:val="0"/>
            <w:noProof/>
            <w:sz w:val="22"/>
            <w:szCs w:val="22"/>
          </w:rPr>
          <w:tab/>
        </w:r>
        <w:r w:rsidR="008674B4" w:rsidRPr="000B7B01">
          <w:rPr>
            <w:rStyle w:val="Hypertextovodkaz"/>
            <w:noProof/>
          </w:rPr>
          <w:t>Celkové technické řešení</w:t>
        </w:r>
        <w:r w:rsidR="008674B4">
          <w:rPr>
            <w:noProof/>
            <w:webHidden/>
          </w:rPr>
          <w:tab/>
        </w:r>
        <w:r w:rsidR="008674B4">
          <w:rPr>
            <w:noProof/>
            <w:webHidden/>
          </w:rPr>
          <w:fldChar w:fldCharType="begin"/>
        </w:r>
        <w:r w:rsidR="008674B4">
          <w:rPr>
            <w:noProof/>
            <w:webHidden/>
          </w:rPr>
          <w:instrText xml:space="preserve"> PAGEREF _Toc27582378 \h </w:instrText>
        </w:r>
        <w:r w:rsidR="008674B4">
          <w:rPr>
            <w:noProof/>
            <w:webHidden/>
          </w:rPr>
        </w:r>
        <w:r w:rsidR="008674B4">
          <w:rPr>
            <w:noProof/>
            <w:webHidden/>
          </w:rPr>
          <w:fldChar w:fldCharType="separate"/>
        </w:r>
        <w:r>
          <w:rPr>
            <w:noProof/>
            <w:webHidden/>
          </w:rPr>
          <w:t>6</w:t>
        </w:r>
        <w:r w:rsidR="008674B4">
          <w:rPr>
            <w:noProof/>
            <w:webHidden/>
          </w:rPr>
          <w:fldChar w:fldCharType="end"/>
        </w:r>
      </w:hyperlink>
    </w:p>
    <w:p w14:paraId="7D9B4CA3" w14:textId="728F4DFE" w:rsidR="008674B4" w:rsidRDefault="00BD75FD">
      <w:pPr>
        <w:pStyle w:val="Obsah2"/>
        <w:tabs>
          <w:tab w:val="left" w:pos="880"/>
          <w:tab w:val="right" w:leader="dot" w:pos="9628"/>
        </w:tabs>
        <w:rPr>
          <w:rFonts w:asciiTheme="minorHAnsi" w:eastAsiaTheme="minorEastAsia" w:hAnsiTheme="minorHAnsi" w:cstheme="minorBidi"/>
          <w:smallCaps w:val="0"/>
          <w:noProof/>
          <w:sz w:val="22"/>
          <w:szCs w:val="22"/>
        </w:rPr>
      </w:pPr>
      <w:hyperlink w:anchor="_Toc27582379" w:history="1">
        <w:r w:rsidR="008674B4" w:rsidRPr="000B7B01">
          <w:rPr>
            <w:rStyle w:val="Hypertextovodkaz"/>
            <w:noProof/>
          </w:rPr>
          <w:t>2.4</w:t>
        </w:r>
        <w:r w:rsidR="008674B4">
          <w:rPr>
            <w:rFonts w:asciiTheme="minorHAnsi" w:eastAsiaTheme="minorEastAsia" w:hAnsiTheme="minorHAnsi" w:cstheme="minorBidi"/>
            <w:smallCaps w:val="0"/>
            <w:noProof/>
            <w:sz w:val="22"/>
            <w:szCs w:val="22"/>
          </w:rPr>
          <w:tab/>
        </w:r>
        <w:r w:rsidR="008674B4" w:rsidRPr="000B7B01">
          <w:rPr>
            <w:rStyle w:val="Hypertextovodkaz"/>
            <w:noProof/>
          </w:rPr>
          <w:t>Bezbariérové užívání stavby</w:t>
        </w:r>
        <w:r w:rsidR="008674B4">
          <w:rPr>
            <w:noProof/>
            <w:webHidden/>
          </w:rPr>
          <w:tab/>
        </w:r>
        <w:r w:rsidR="008674B4">
          <w:rPr>
            <w:noProof/>
            <w:webHidden/>
          </w:rPr>
          <w:fldChar w:fldCharType="begin"/>
        </w:r>
        <w:r w:rsidR="008674B4">
          <w:rPr>
            <w:noProof/>
            <w:webHidden/>
          </w:rPr>
          <w:instrText xml:space="preserve"> PAGEREF _Toc27582379 \h </w:instrText>
        </w:r>
        <w:r w:rsidR="008674B4">
          <w:rPr>
            <w:noProof/>
            <w:webHidden/>
          </w:rPr>
        </w:r>
        <w:r w:rsidR="008674B4">
          <w:rPr>
            <w:noProof/>
            <w:webHidden/>
          </w:rPr>
          <w:fldChar w:fldCharType="separate"/>
        </w:r>
        <w:r>
          <w:rPr>
            <w:noProof/>
            <w:webHidden/>
          </w:rPr>
          <w:t>8</w:t>
        </w:r>
        <w:r w:rsidR="008674B4">
          <w:rPr>
            <w:noProof/>
            <w:webHidden/>
          </w:rPr>
          <w:fldChar w:fldCharType="end"/>
        </w:r>
      </w:hyperlink>
    </w:p>
    <w:p w14:paraId="49D7F449" w14:textId="6EBA467E" w:rsidR="008674B4" w:rsidRDefault="00BD75FD">
      <w:pPr>
        <w:pStyle w:val="Obsah2"/>
        <w:tabs>
          <w:tab w:val="left" w:pos="880"/>
          <w:tab w:val="right" w:leader="dot" w:pos="9628"/>
        </w:tabs>
        <w:rPr>
          <w:rFonts w:asciiTheme="minorHAnsi" w:eastAsiaTheme="minorEastAsia" w:hAnsiTheme="minorHAnsi" w:cstheme="minorBidi"/>
          <w:smallCaps w:val="0"/>
          <w:noProof/>
          <w:sz w:val="22"/>
          <w:szCs w:val="22"/>
        </w:rPr>
      </w:pPr>
      <w:hyperlink w:anchor="_Toc27582380" w:history="1">
        <w:r w:rsidR="008674B4" w:rsidRPr="000B7B01">
          <w:rPr>
            <w:rStyle w:val="Hypertextovodkaz"/>
            <w:noProof/>
          </w:rPr>
          <w:t>2.5</w:t>
        </w:r>
        <w:r w:rsidR="008674B4">
          <w:rPr>
            <w:rFonts w:asciiTheme="minorHAnsi" w:eastAsiaTheme="minorEastAsia" w:hAnsiTheme="minorHAnsi" w:cstheme="minorBidi"/>
            <w:smallCaps w:val="0"/>
            <w:noProof/>
            <w:sz w:val="22"/>
            <w:szCs w:val="22"/>
          </w:rPr>
          <w:tab/>
        </w:r>
        <w:r w:rsidR="008674B4" w:rsidRPr="000B7B01">
          <w:rPr>
            <w:rStyle w:val="Hypertextovodkaz"/>
            <w:noProof/>
          </w:rPr>
          <w:t>Bezpečnost při užívání stavby</w:t>
        </w:r>
        <w:r w:rsidR="008674B4">
          <w:rPr>
            <w:noProof/>
            <w:webHidden/>
          </w:rPr>
          <w:tab/>
        </w:r>
        <w:r w:rsidR="008674B4">
          <w:rPr>
            <w:noProof/>
            <w:webHidden/>
          </w:rPr>
          <w:fldChar w:fldCharType="begin"/>
        </w:r>
        <w:r w:rsidR="008674B4">
          <w:rPr>
            <w:noProof/>
            <w:webHidden/>
          </w:rPr>
          <w:instrText xml:space="preserve"> PAGEREF _Toc27582380 \h </w:instrText>
        </w:r>
        <w:r w:rsidR="008674B4">
          <w:rPr>
            <w:noProof/>
            <w:webHidden/>
          </w:rPr>
        </w:r>
        <w:r w:rsidR="008674B4">
          <w:rPr>
            <w:noProof/>
            <w:webHidden/>
          </w:rPr>
          <w:fldChar w:fldCharType="separate"/>
        </w:r>
        <w:r>
          <w:rPr>
            <w:noProof/>
            <w:webHidden/>
          </w:rPr>
          <w:t>8</w:t>
        </w:r>
        <w:r w:rsidR="008674B4">
          <w:rPr>
            <w:noProof/>
            <w:webHidden/>
          </w:rPr>
          <w:fldChar w:fldCharType="end"/>
        </w:r>
      </w:hyperlink>
    </w:p>
    <w:p w14:paraId="7CC38416" w14:textId="7A79A692" w:rsidR="008674B4" w:rsidRDefault="00BD75FD">
      <w:pPr>
        <w:pStyle w:val="Obsah2"/>
        <w:tabs>
          <w:tab w:val="left" w:pos="880"/>
          <w:tab w:val="right" w:leader="dot" w:pos="9628"/>
        </w:tabs>
        <w:rPr>
          <w:rFonts w:asciiTheme="minorHAnsi" w:eastAsiaTheme="minorEastAsia" w:hAnsiTheme="minorHAnsi" w:cstheme="minorBidi"/>
          <w:smallCaps w:val="0"/>
          <w:noProof/>
          <w:sz w:val="22"/>
          <w:szCs w:val="22"/>
        </w:rPr>
      </w:pPr>
      <w:hyperlink w:anchor="_Toc27582381" w:history="1">
        <w:r w:rsidR="008674B4" w:rsidRPr="000B7B01">
          <w:rPr>
            <w:rStyle w:val="Hypertextovodkaz"/>
            <w:noProof/>
          </w:rPr>
          <w:t>2.6</w:t>
        </w:r>
        <w:r w:rsidR="008674B4">
          <w:rPr>
            <w:rFonts w:asciiTheme="minorHAnsi" w:eastAsiaTheme="minorEastAsia" w:hAnsiTheme="minorHAnsi" w:cstheme="minorBidi"/>
            <w:smallCaps w:val="0"/>
            <w:noProof/>
            <w:sz w:val="22"/>
            <w:szCs w:val="22"/>
          </w:rPr>
          <w:tab/>
        </w:r>
        <w:r w:rsidR="008674B4" w:rsidRPr="000B7B01">
          <w:rPr>
            <w:rStyle w:val="Hypertextovodkaz"/>
            <w:noProof/>
          </w:rPr>
          <w:t>Základní charakteristika objektů</w:t>
        </w:r>
        <w:r w:rsidR="008674B4">
          <w:rPr>
            <w:noProof/>
            <w:webHidden/>
          </w:rPr>
          <w:tab/>
        </w:r>
        <w:r w:rsidR="008674B4">
          <w:rPr>
            <w:noProof/>
            <w:webHidden/>
          </w:rPr>
          <w:fldChar w:fldCharType="begin"/>
        </w:r>
        <w:r w:rsidR="008674B4">
          <w:rPr>
            <w:noProof/>
            <w:webHidden/>
          </w:rPr>
          <w:instrText xml:space="preserve"> PAGEREF _Toc27582381 \h </w:instrText>
        </w:r>
        <w:r w:rsidR="008674B4">
          <w:rPr>
            <w:noProof/>
            <w:webHidden/>
          </w:rPr>
        </w:r>
        <w:r w:rsidR="008674B4">
          <w:rPr>
            <w:noProof/>
            <w:webHidden/>
          </w:rPr>
          <w:fldChar w:fldCharType="separate"/>
        </w:r>
        <w:r>
          <w:rPr>
            <w:noProof/>
            <w:webHidden/>
          </w:rPr>
          <w:t>8</w:t>
        </w:r>
        <w:r w:rsidR="008674B4">
          <w:rPr>
            <w:noProof/>
            <w:webHidden/>
          </w:rPr>
          <w:fldChar w:fldCharType="end"/>
        </w:r>
      </w:hyperlink>
    </w:p>
    <w:p w14:paraId="73AF2B96" w14:textId="38621429" w:rsidR="008674B4" w:rsidRDefault="00BD75FD">
      <w:pPr>
        <w:pStyle w:val="Obsah1"/>
        <w:tabs>
          <w:tab w:val="left" w:pos="440"/>
          <w:tab w:val="right" w:leader="dot" w:pos="9628"/>
        </w:tabs>
        <w:rPr>
          <w:rFonts w:asciiTheme="minorHAnsi" w:eastAsiaTheme="minorEastAsia" w:hAnsiTheme="minorHAnsi" w:cstheme="minorBidi"/>
          <w:b w:val="0"/>
          <w:bCs w:val="0"/>
          <w:caps w:val="0"/>
          <w:noProof/>
          <w:sz w:val="22"/>
          <w:szCs w:val="22"/>
        </w:rPr>
      </w:pPr>
      <w:hyperlink w:anchor="_Toc27582382" w:history="1">
        <w:r w:rsidR="008674B4" w:rsidRPr="000B7B01">
          <w:rPr>
            <w:rStyle w:val="Hypertextovodkaz"/>
            <w:noProof/>
          </w:rPr>
          <w:t>3</w:t>
        </w:r>
        <w:r w:rsidR="008674B4">
          <w:rPr>
            <w:rFonts w:asciiTheme="minorHAnsi" w:eastAsiaTheme="minorEastAsia" w:hAnsiTheme="minorHAnsi" w:cstheme="minorBidi"/>
            <w:b w:val="0"/>
            <w:bCs w:val="0"/>
            <w:caps w:val="0"/>
            <w:noProof/>
            <w:sz w:val="22"/>
            <w:szCs w:val="22"/>
          </w:rPr>
          <w:tab/>
        </w:r>
        <w:r w:rsidR="008674B4" w:rsidRPr="000B7B01">
          <w:rPr>
            <w:rStyle w:val="Hypertextovodkaz"/>
            <w:noProof/>
          </w:rPr>
          <w:t>Připojení na technickou infrastrukturu</w:t>
        </w:r>
        <w:r w:rsidR="008674B4">
          <w:rPr>
            <w:noProof/>
            <w:webHidden/>
          </w:rPr>
          <w:tab/>
        </w:r>
        <w:r w:rsidR="008674B4">
          <w:rPr>
            <w:noProof/>
            <w:webHidden/>
          </w:rPr>
          <w:fldChar w:fldCharType="begin"/>
        </w:r>
        <w:r w:rsidR="008674B4">
          <w:rPr>
            <w:noProof/>
            <w:webHidden/>
          </w:rPr>
          <w:instrText xml:space="preserve"> PAGEREF _Toc27582382 \h </w:instrText>
        </w:r>
        <w:r w:rsidR="008674B4">
          <w:rPr>
            <w:noProof/>
            <w:webHidden/>
          </w:rPr>
        </w:r>
        <w:r w:rsidR="008674B4">
          <w:rPr>
            <w:noProof/>
            <w:webHidden/>
          </w:rPr>
          <w:fldChar w:fldCharType="separate"/>
        </w:r>
        <w:r>
          <w:rPr>
            <w:noProof/>
            <w:webHidden/>
          </w:rPr>
          <w:t>9</w:t>
        </w:r>
        <w:r w:rsidR="008674B4">
          <w:rPr>
            <w:noProof/>
            <w:webHidden/>
          </w:rPr>
          <w:fldChar w:fldCharType="end"/>
        </w:r>
      </w:hyperlink>
    </w:p>
    <w:p w14:paraId="22281367" w14:textId="491ABE89" w:rsidR="008674B4" w:rsidRDefault="00BD75FD">
      <w:pPr>
        <w:pStyle w:val="Obsah1"/>
        <w:tabs>
          <w:tab w:val="left" w:pos="440"/>
          <w:tab w:val="right" w:leader="dot" w:pos="9628"/>
        </w:tabs>
        <w:rPr>
          <w:rFonts w:asciiTheme="minorHAnsi" w:eastAsiaTheme="minorEastAsia" w:hAnsiTheme="minorHAnsi" w:cstheme="minorBidi"/>
          <w:b w:val="0"/>
          <w:bCs w:val="0"/>
          <w:caps w:val="0"/>
          <w:noProof/>
          <w:sz w:val="22"/>
          <w:szCs w:val="22"/>
        </w:rPr>
      </w:pPr>
      <w:hyperlink w:anchor="_Toc27582383" w:history="1">
        <w:r w:rsidR="008674B4" w:rsidRPr="000B7B01">
          <w:rPr>
            <w:rStyle w:val="Hypertextovodkaz"/>
            <w:noProof/>
          </w:rPr>
          <w:t>4</w:t>
        </w:r>
        <w:r w:rsidR="008674B4">
          <w:rPr>
            <w:rFonts w:asciiTheme="minorHAnsi" w:eastAsiaTheme="minorEastAsia" w:hAnsiTheme="minorHAnsi" w:cstheme="minorBidi"/>
            <w:b w:val="0"/>
            <w:bCs w:val="0"/>
            <w:caps w:val="0"/>
            <w:noProof/>
            <w:sz w:val="22"/>
            <w:szCs w:val="22"/>
          </w:rPr>
          <w:tab/>
        </w:r>
        <w:r w:rsidR="008674B4" w:rsidRPr="000B7B01">
          <w:rPr>
            <w:rStyle w:val="Hypertextovodkaz"/>
            <w:noProof/>
          </w:rPr>
          <w:t>dopravní řešení</w:t>
        </w:r>
        <w:r w:rsidR="008674B4">
          <w:rPr>
            <w:noProof/>
            <w:webHidden/>
          </w:rPr>
          <w:tab/>
        </w:r>
        <w:r w:rsidR="008674B4">
          <w:rPr>
            <w:noProof/>
            <w:webHidden/>
          </w:rPr>
          <w:fldChar w:fldCharType="begin"/>
        </w:r>
        <w:r w:rsidR="008674B4">
          <w:rPr>
            <w:noProof/>
            <w:webHidden/>
          </w:rPr>
          <w:instrText xml:space="preserve"> PAGEREF _Toc27582383 \h </w:instrText>
        </w:r>
        <w:r w:rsidR="008674B4">
          <w:rPr>
            <w:noProof/>
            <w:webHidden/>
          </w:rPr>
        </w:r>
        <w:r w:rsidR="008674B4">
          <w:rPr>
            <w:noProof/>
            <w:webHidden/>
          </w:rPr>
          <w:fldChar w:fldCharType="separate"/>
        </w:r>
        <w:r>
          <w:rPr>
            <w:noProof/>
            <w:webHidden/>
          </w:rPr>
          <w:t>9</w:t>
        </w:r>
        <w:r w:rsidR="008674B4">
          <w:rPr>
            <w:noProof/>
            <w:webHidden/>
          </w:rPr>
          <w:fldChar w:fldCharType="end"/>
        </w:r>
      </w:hyperlink>
    </w:p>
    <w:p w14:paraId="767D1E45" w14:textId="1EBE4DA3" w:rsidR="008674B4" w:rsidRDefault="00BD75FD">
      <w:pPr>
        <w:pStyle w:val="Obsah1"/>
        <w:tabs>
          <w:tab w:val="left" w:pos="440"/>
          <w:tab w:val="right" w:leader="dot" w:pos="9628"/>
        </w:tabs>
        <w:rPr>
          <w:rFonts w:asciiTheme="minorHAnsi" w:eastAsiaTheme="minorEastAsia" w:hAnsiTheme="minorHAnsi" w:cstheme="minorBidi"/>
          <w:b w:val="0"/>
          <w:bCs w:val="0"/>
          <w:caps w:val="0"/>
          <w:noProof/>
          <w:sz w:val="22"/>
          <w:szCs w:val="22"/>
        </w:rPr>
      </w:pPr>
      <w:hyperlink w:anchor="_Toc27582384" w:history="1">
        <w:r w:rsidR="008674B4" w:rsidRPr="000B7B01">
          <w:rPr>
            <w:rStyle w:val="Hypertextovodkaz"/>
            <w:noProof/>
          </w:rPr>
          <w:t>5</w:t>
        </w:r>
        <w:r w:rsidR="008674B4">
          <w:rPr>
            <w:rFonts w:asciiTheme="minorHAnsi" w:eastAsiaTheme="minorEastAsia" w:hAnsiTheme="minorHAnsi" w:cstheme="minorBidi"/>
            <w:b w:val="0"/>
            <w:bCs w:val="0"/>
            <w:caps w:val="0"/>
            <w:noProof/>
            <w:sz w:val="22"/>
            <w:szCs w:val="22"/>
          </w:rPr>
          <w:tab/>
        </w:r>
        <w:r w:rsidR="008674B4" w:rsidRPr="000B7B01">
          <w:rPr>
            <w:rStyle w:val="Hypertextovodkaz"/>
            <w:noProof/>
          </w:rPr>
          <w:t>řešení VEGETACE A SOUVISEJÍCÍCH úprav</w:t>
        </w:r>
        <w:r w:rsidR="008674B4">
          <w:rPr>
            <w:noProof/>
            <w:webHidden/>
          </w:rPr>
          <w:tab/>
        </w:r>
        <w:r w:rsidR="008674B4">
          <w:rPr>
            <w:noProof/>
            <w:webHidden/>
          </w:rPr>
          <w:fldChar w:fldCharType="begin"/>
        </w:r>
        <w:r w:rsidR="008674B4">
          <w:rPr>
            <w:noProof/>
            <w:webHidden/>
          </w:rPr>
          <w:instrText xml:space="preserve"> PAGEREF _Toc27582384 \h </w:instrText>
        </w:r>
        <w:r w:rsidR="008674B4">
          <w:rPr>
            <w:noProof/>
            <w:webHidden/>
          </w:rPr>
        </w:r>
        <w:r w:rsidR="008674B4">
          <w:rPr>
            <w:noProof/>
            <w:webHidden/>
          </w:rPr>
          <w:fldChar w:fldCharType="separate"/>
        </w:r>
        <w:r>
          <w:rPr>
            <w:noProof/>
            <w:webHidden/>
          </w:rPr>
          <w:t>9</w:t>
        </w:r>
        <w:r w:rsidR="008674B4">
          <w:rPr>
            <w:noProof/>
            <w:webHidden/>
          </w:rPr>
          <w:fldChar w:fldCharType="end"/>
        </w:r>
      </w:hyperlink>
    </w:p>
    <w:p w14:paraId="38FF44B0" w14:textId="7F35E122" w:rsidR="008674B4" w:rsidRDefault="00BD75FD">
      <w:pPr>
        <w:pStyle w:val="Obsah1"/>
        <w:tabs>
          <w:tab w:val="left" w:pos="440"/>
          <w:tab w:val="right" w:leader="dot" w:pos="9628"/>
        </w:tabs>
        <w:rPr>
          <w:rFonts w:asciiTheme="minorHAnsi" w:eastAsiaTheme="minorEastAsia" w:hAnsiTheme="minorHAnsi" w:cstheme="minorBidi"/>
          <w:b w:val="0"/>
          <w:bCs w:val="0"/>
          <w:caps w:val="0"/>
          <w:noProof/>
          <w:sz w:val="22"/>
          <w:szCs w:val="22"/>
        </w:rPr>
      </w:pPr>
      <w:hyperlink w:anchor="_Toc27582385" w:history="1">
        <w:r w:rsidR="008674B4" w:rsidRPr="000B7B01">
          <w:rPr>
            <w:rStyle w:val="Hypertextovodkaz"/>
            <w:noProof/>
          </w:rPr>
          <w:t>6</w:t>
        </w:r>
        <w:r w:rsidR="008674B4">
          <w:rPr>
            <w:rFonts w:asciiTheme="minorHAnsi" w:eastAsiaTheme="minorEastAsia" w:hAnsiTheme="minorHAnsi" w:cstheme="minorBidi"/>
            <w:b w:val="0"/>
            <w:bCs w:val="0"/>
            <w:caps w:val="0"/>
            <w:noProof/>
            <w:sz w:val="22"/>
            <w:szCs w:val="22"/>
          </w:rPr>
          <w:tab/>
        </w:r>
        <w:r w:rsidR="008674B4" w:rsidRPr="000B7B01">
          <w:rPr>
            <w:rStyle w:val="Hypertextovodkaz"/>
            <w:noProof/>
          </w:rPr>
          <w:t>popis vlivů stavby na životní prostředí</w:t>
        </w:r>
        <w:r w:rsidR="008674B4">
          <w:rPr>
            <w:noProof/>
            <w:webHidden/>
          </w:rPr>
          <w:tab/>
        </w:r>
        <w:r w:rsidR="008674B4">
          <w:rPr>
            <w:noProof/>
            <w:webHidden/>
          </w:rPr>
          <w:fldChar w:fldCharType="begin"/>
        </w:r>
        <w:r w:rsidR="008674B4">
          <w:rPr>
            <w:noProof/>
            <w:webHidden/>
          </w:rPr>
          <w:instrText xml:space="preserve"> PAGEREF _Toc27582385 \h </w:instrText>
        </w:r>
        <w:r w:rsidR="008674B4">
          <w:rPr>
            <w:noProof/>
            <w:webHidden/>
          </w:rPr>
        </w:r>
        <w:r w:rsidR="008674B4">
          <w:rPr>
            <w:noProof/>
            <w:webHidden/>
          </w:rPr>
          <w:fldChar w:fldCharType="separate"/>
        </w:r>
        <w:r>
          <w:rPr>
            <w:noProof/>
            <w:webHidden/>
          </w:rPr>
          <w:t>9</w:t>
        </w:r>
        <w:r w:rsidR="008674B4">
          <w:rPr>
            <w:noProof/>
            <w:webHidden/>
          </w:rPr>
          <w:fldChar w:fldCharType="end"/>
        </w:r>
      </w:hyperlink>
    </w:p>
    <w:p w14:paraId="33FAE516" w14:textId="767D8A76" w:rsidR="008674B4" w:rsidRDefault="00BD75FD">
      <w:pPr>
        <w:pStyle w:val="Obsah1"/>
        <w:tabs>
          <w:tab w:val="left" w:pos="440"/>
          <w:tab w:val="right" w:leader="dot" w:pos="9628"/>
        </w:tabs>
        <w:rPr>
          <w:rFonts w:asciiTheme="minorHAnsi" w:eastAsiaTheme="minorEastAsia" w:hAnsiTheme="minorHAnsi" w:cstheme="minorBidi"/>
          <w:b w:val="0"/>
          <w:bCs w:val="0"/>
          <w:caps w:val="0"/>
          <w:noProof/>
          <w:sz w:val="22"/>
          <w:szCs w:val="22"/>
        </w:rPr>
      </w:pPr>
      <w:hyperlink w:anchor="_Toc27582386" w:history="1">
        <w:r w:rsidR="008674B4" w:rsidRPr="000B7B01">
          <w:rPr>
            <w:rStyle w:val="Hypertextovodkaz"/>
            <w:noProof/>
          </w:rPr>
          <w:t>7</w:t>
        </w:r>
        <w:r w:rsidR="008674B4">
          <w:rPr>
            <w:rFonts w:asciiTheme="minorHAnsi" w:eastAsiaTheme="minorEastAsia" w:hAnsiTheme="minorHAnsi" w:cstheme="minorBidi"/>
            <w:b w:val="0"/>
            <w:bCs w:val="0"/>
            <w:caps w:val="0"/>
            <w:noProof/>
            <w:sz w:val="22"/>
            <w:szCs w:val="22"/>
          </w:rPr>
          <w:tab/>
        </w:r>
        <w:r w:rsidR="008674B4" w:rsidRPr="000B7B01">
          <w:rPr>
            <w:rStyle w:val="Hypertextovodkaz"/>
            <w:noProof/>
          </w:rPr>
          <w:t>Ochrana obyvatelstva</w:t>
        </w:r>
        <w:r w:rsidR="008674B4">
          <w:rPr>
            <w:noProof/>
            <w:webHidden/>
          </w:rPr>
          <w:tab/>
        </w:r>
        <w:r w:rsidR="008674B4">
          <w:rPr>
            <w:noProof/>
            <w:webHidden/>
          </w:rPr>
          <w:fldChar w:fldCharType="begin"/>
        </w:r>
        <w:r w:rsidR="008674B4">
          <w:rPr>
            <w:noProof/>
            <w:webHidden/>
          </w:rPr>
          <w:instrText xml:space="preserve"> PAGEREF _Toc27582386 \h </w:instrText>
        </w:r>
        <w:r w:rsidR="008674B4">
          <w:rPr>
            <w:noProof/>
            <w:webHidden/>
          </w:rPr>
        </w:r>
        <w:r w:rsidR="008674B4">
          <w:rPr>
            <w:noProof/>
            <w:webHidden/>
          </w:rPr>
          <w:fldChar w:fldCharType="separate"/>
        </w:r>
        <w:r>
          <w:rPr>
            <w:noProof/>
            <w:webHidden/>
          </w:rPr>
          <w:t>10</w:t>
        </w:r>
        <w:r w:rsidR="008674B4">
          <w:rPr>
            <w:noProof/>
            <w:webHidden/>
          </w:rPr>
          <w:fldChar w:fldCharType="end"/>
        </w:r>
      </w:hyperlink>
    </w:p>
    <w:p w14:paraId="74E28F1F" w14:textId="77777777" w:rsidR="00E61F90" w:rsidRDefault="00173E8C" w:rsidP="00E61F90">
      <w:pPr>
        <w:pStyle w:val="Nadpis1"/>
        <w:numPr>
          <w:ilvl w:val="0"/>
          <w:numId w:val="0"/>
        </w:numPr>
      </w:pPr>
      <w:r>
        <w:fldChar w:fldCharType="end"/>
      </w:r>
    </w:p>
    <w:p w14:paraId="45A6AB27" w14:textId="77777777" w:rsidR="00E61F90" w:rsidRDefault="00E61F90">
      <w:pPr>
        <w:spacing w:before="0" w:after="0" w:line="240" w:lineRule="auto"/>
        <w:jc w:val="left"/>
        <w:rPr>
          <w:b/>
          <w:bCs/>
          <w:caps/>
          <w:kern w:val="32"/>
          <w:sz w:val="30"/>
          <w:szCs w:val="30"/>
        </w:rPr>
      </w:pPr>
      <w:r>
        <w:br w:type="page"/>
      </w:r>
    </w:p>
    <w:p w14:paraId="6C41AF87" w14:textId="32997EEA" w:rsidR="00D17A4B" w:rsidRDefault="00C81B24" w:rsidP="00C81B24">
      <w:pPr>
        <w:pStyle w:val="Nadpis1"/>
      </w:pPr>
      <w:r w:rsidRPr="00D17A4B">
        <w:lastRenderedPageBreak/>
        <w:t xml:space="preserve"> </w:t>
      </w:r>
      <w:bookmarkStart w:id="0" w:name="_Toc27582374"/>
      <w:r>
        <w:t>Popis území stavby</w:t>
      </w:r>
      <w:bookmarkEnd w:id="0"/>
    </w:p>
    <w:p w14:paraId="6594F942" w14:textId="7646B5D5" w:rsidR="00091DB2" w:rsidRDefault="005D3410" w:rsidP="00C81B24">
      <w:r>
        <w:t>Stavba se nachází v </w:t>
      </w:r>
      <w:r w:rsidR="00091DB2">
        <w:t>in</w:t>
      </w:r>
      <w:r>
        <w:t xml:space="preserve">travilánu na komunikaci II. třídy č. </w:t>
      </w:r>
      <w:r w:rsidR="00091DB2">
        <w:t>112</w:t>
      </w:r>
      <w:r>
        <w:t xml:space="preserve"> </w:t>
      </w:r>
      <w:r w:rsidR="00091DB2">
        <w:t xml:space="preserve">v obci Křelovice. Stávající propustek je v nevyhovujícím stavu a je nutná jeho rekonstrukce. V souvislosti s rekonstrukcí propustku bylo rozhodnuto i o provedení rekonstrukce vozovky, která ve stávajícím stavu vykazuje ztrátu únosnosti skladby vozovky. </w:t>
      </w:r>
    </w:p>
    <w:p w14:paraId="70F2B830" w14:textId="77777777" w:rsidR="00F654E5" w:rsidRDefault="00F654E5" w:rsidP="00C81B24">
      <w:r>
        <w:t>Stavba včetně úpravy komunikace respektuje stávající uspořádání a plynule navazuje na těleso komunikace.</w:t>
      </w:r>
      <w:r w:rsidR="0003443A">
        <w:t xml:space="preserve"> </w:t>
      </w:r>
    </w:p>
    <w:p w14:paraId="24635ACD" w14:textId="77777777" w:rsidR="00136D15" w:rsidRPr="00145984" w:rsidRDefault="0003443A" w:rsidP="00136D15">
      <w:r>
        <w:t xml:space="preserve">Terén dané lokality je </w:t>
      </w:r>
      <w:r w:rsidR="00136D15">
        <w:t xml:space="preserve">na úseku silnice II/112 svažitý – od počátku úseku ke konci v klesajícím </w:t>
      </w:r>
      <w:proofErr w:type="gramStart"/>
      <w:r w:rsidR="00136D15">
        <w:t>sklonu  v</w:t>
      </w:r>
      <w:proofErr w:type="gramEnd"/>
      <w:r w:rsidR="00136D15">
        <w:t xml:space="preserve"> průměru cca 7%. V místě propustku je okolní terén značně členitý a svažitý </w:t>
      </w:r>
      <w:r>
        <w:t xml:space="preserve">v celkovém sklonu </w:t>
      </w:r>
      <w:r w:rsidRPr="00145984">
        <w:t xml:space="preserve">směrem k vodnímu toku. </w:t>
      </w:r>
    </w:p>
    <w:p w14:paraId="4E316749" w14:textId="3311B462" w:rsidR="007A4F95" w:rsidRDefault="0003443A" w:rsidP="00136D15">
      <w:pPr>
        <w:rPr>
          <w:highlight w:val="yellow"/>
        </w:rPr>
      </w:pPr>
      <w:r w:rsidRPr="00145984">
        <w:t xml:space="preserve">Z hlediska geomorfologického členění ČR spadá daná oblast do okrsku </w:t>
      </w:r>
      <w:proofErr w:type="spellStart"/>
      <w:r w:rsidR="00145984" w:rsidRPr="00145984">
        <w:t>Košetická</w:t>
      </w:r>
      <w:proofErr w:type="spellEnd"/>
      <w:r w:rsidR="00145984" w:rsidRPr="00145984">
        <w:t xml:space="preserve"> pahorkatina</w:t>
      </w:r>
      <w:r w:rsidRPr="00145984">
        <w:t xml:space="preserve"> a </w:t>
      </w:r>
      <w:proofErr w:type="spellStart"/>
      <w:r w:rsidRPr="00145984">
        <w:t>podcelku</w:t>
      </w:r>
      <w:proofErr w:type="spellEnd"/>
      <w:r w:rsidRPr="00145984">
        <w:t xml:space="preserve"> </w:t>
      </w:r>
      <w:r w:rsidR="00145984" w:rsidRPr="00145984">
        <w:t>Želivská pahorkatina</w:t>
      </w:r>
      <w:r w:rsidRPr="00145984">
        <w:t xml:space="preserve">, které jsou součástí celku </w:t>
      </w:r>
      <w:proofErr w:type="spellStart"/>
      <w:r w:rsidR="00145984" w:rsidRPr="00145984">
        <w:t>Křemešni</w:t>
      </w:r>
      <w:r w:rsidRPr="00145984">
        <w:t>cká</w:t>
      </w:r>
      <w:proofErr w:type="spellEnd"/>
      <w:r w:rsidRPr="00145984">
        <w:t xml:space="preserve"> pahorkatina a oblasti Českomoravská </w:t>
      </w:r>
      <w:r w:rsidRPr="005A18B6">
        <w:t>vrchovina. Geologické podloží předkvartérního stáří je v posuzované oblasti tvořeno</w:t>
      </w:r>
      <w:r w:rsidR="007A4F95" w:rsidRPr="005A18B6">
        <w:t xml:space="preserve"> biotit-</w:t>
      </w:r>
      <w:proofErr w:type="spellStart"/>
      <w:r w:rsidR="007A4F95" w:rsidRPr="005A18B6">
        <w:t>silimantickými</w:t>
      </w:r>
      <w:proofErr w:type="spellEnd"/>
      <w:r w:rsidR="007A4F95" w:rsidRPr="005A18B6">
        <w:t xml:space="preserve"> a muskovitickými pararulami, jejichž povrch je silně zvětralý a rozložený a je charakteru hlinitých písků místy s kameny a bloky navětralých hornin. Kvartérní pokryv je zastoupen fluviálními sedimenty, které vznikly</w:t>
      </w:r>
      <w:r w:rsidR="005A18B6" w:rsidRPr="005A18B6">
        <w:t xml:space="preserve"> přemístěním zvětralého skalního podloží a je zrnitostně obdobného charakteru štěrku s lokálními přechody až do jílu písčitého.</w:t>
      </w:r>
    </w:p>
    <w:p w14:paraId="3EB70129" w14:textId="1141DFD3" w:rsidR="005A18B6" w:rsidRPr="005A18B6" w:rsidRDefault="0003443A" w:rsidP="0003443A">
      <w:r w:rsidRPr="005A18B6">
        <w:t xml:space="preserve">Přirozená hladina podzemní </w:t>
      </w:r>
      <w:proofErr w:type="spellStart"/>
      <w:r w:rsidRPr="005A18B6">
        <w:t>vody</w:t>
      </w:r>
      <w:r w:rsidR="005A18B6" w:rsidRPr="005A18B6">
        <w:t>bude</w:t>
      </w:r>
      <w:proofErr w:type="spellEnd"/>
      <w:r w:rsidR="005A18B6" w:rsidRPr="005A18B6">
        <w:t xml:space="preserve"> bezprostředně ovlivňována úrovní hladiny v toku a bude s ní v průběhu roku korespondovat.</w:t>
      </w:r>
    </w:p>
    <w:p w14:paraId="2734520F" w14:textId="16831CF3" w:rsidR="005A18B6" w:rsidRPr="005A18B6" w:rsidRDefault="005A18B6" w:rsidP="0003443A">
      <w:r w:rsidRPr="005A18B6">
        <w:t xml:space="preserve">V zájmovém území lze předpokládat, že v místě budou vyvinuty 2 pod sebou následující zvodnělé </w:t>
      </w:r>
      <w:proofErr w:type="spellStart"/>
      <w:r w:rsidRPr="005A18B6">
        <w:t>zystémy</w:t>
      </w:r>
      <w:proofErr w:type="spellEnd"/>
      <w:r w:rsidRPr="005A18B6">
        <w:t xml:space="preserve">; průlinový kolektor tvořený eluvii, </w:t>
      </w:r>
      <w:proofErr w:type="spellStart"/>
      <w:r w:rsidRPr="005A18B6">
        <w:t>delivii</w:t>
      </w:r>
      <w:proofErr w:type="spellEnd"/>
      <w:r w:rsidRPr="005A18B6">
        <w:t xml:space="preserve"> a fluviálními uloženinami s volnou hladinou podzemní vody a </w:t>
      </w:r>
      <w:proofErr w:type="gramStart"/>
      <w:r w:rsidRPr="005A18B6">
        <w:t>druhý  zvodnělý</w:t>
      </w:r>
      <w:proofErr w:type="gramEnd"/>
      <w:r w:rsidRPr="005A18B6">
        <w:t xml:space="preserve"> systém v komplexu hornin moldanubika, který je jako celek relativně </w:t>
      </w:r>
      <w:proofErr w:type="spellStart"/>
      <w:r w:rsidRPr="005A18B6">
        <w:t>nepropuistný</w:t>
      </w:r>
      <w:proofErr w:type="spellEnd"/>
      <w:r w:rsidRPr="005A18B6">
        <w:t xml:space="preserve"> – tento kolektor vytváří nespojité zvodnění v puklinovém </w:t>
      </w:r>
      <w:proofErr w:type="spellStart"/>
      <w:r w:rsidRPr="005A18B6">
        <w:t>suystému</w:t>
      </w:r>
      <w:proofErr w:type="spellEnd"/>
      <w:r w:rsidRPr="005A18B6">
        <w:t xml:space="preserve"> skladního podloží. Směr proudění </w:t>
      </w:r>
      <w:proofErr w:type="spellStart"/>
      <w:r w:rsidRPr="005A18B6">
        <w:t>podzemnní</w:t>
      </w:r>
      <w:proofErr w:type="spellEnd"/>
      <w:r w:rsidRPr="005A18B6">
        <w:t xml:space="preserve"> vody zkoumané lokality je k východu k erozní bázi </w:t>
      </w:r>
      <w:proofErr w:type="gramStart"/>
      <w:r w:rsidRPr="005A18B6">
        <w:t>tvořené  korytem</w:t>
      </w:r>
      <w:proofErr w:type="gramEnd"/>
      <w:r w:rsidRPr="005A18B6">
        <w:t xml:space="preserve"> Zlatého potoka.</w:t>
      </w:r>
    </w:p>
    <w:p w14:paraId="2E03D30B" w14:textId="32EBAE23" w:rsidR="0003443A" w:rsidRDefault="0003443A" w:rsidP="0003443A">
      <w:r>
        <w:t>Stavba se nenachází v území se zdroji nerostů.</w:t>
      </w:r>
    </w:p>
    <w:p w14:paraId="738C1A05" w14:textId="77777777" w:rsidR="00EF5E1C" w:rsidRDefault="00CC473B" w:rsidP="0003443A">
      <w:r>
        <w:t>Stavba se nenachází v chráněném území podle jiných předpisů.</w:t>
      </w:r>
    </w:p>
    <w:p w14:paraId="60CF273A" w14:textId="3EF69747" w:rsidR="00CC473B" w:rsidRDefault="00CC473B" w:rsidP="0003443A">
      <w:r>
        <w:t xml:space="preserve">Stavba se nachází v záplavovém území </w:t>
      </w:r>
      <w:r w:rsidR="008A3BAD">
        <w:t>bezejmenného přítoku řeky Trnavy</w:t>
      </w:r>
      <w:r>
        <w:t>.</w:t>
      </w:r>
    </w:p>
    <w:p w14:paraId="0620CE31" w14:textId="4CD72454" w:rsidR="00492315" w:rsidRDefault="00492315" w:rsidP="0003443A">
      <w:r>
        <w:lastRenderedPageBreak/>
        <w:t xml:space="preserve">Stavba nezmění odtokové podmínky v území. </w:t>
      </w:r>
      <w:r w:rsidR="00BC6D7E">
        <w:t>Hydrotechnické posouzení je součástí objektu SO 201. Přílohou dokumentace je povodňový plán.</w:t>
      </w:r>
    </w:p>
    <w:p w14:paraId="3392D36A" w14:textId="69A33FC8" w:rsidR="00CC473B" w:rsidRDefault="00CC473B" w:rsidP="0003443A">
      <w:r>
        <w:t xml:space="preserve">Stavba </w:t>
      </w:r>
      <w:r w:rsidR="00492315">
        <w:t>je umístěna na pozemcích</w:t>
      </w:r>
      <w:r>
        <w:t xml:space="preserve"> </w:t>
      </w:r>
      <w:proofErr w:type="spellStart"/>
      <w:r>
        <w:t>p.č</w:t>
      </w:r>
      <w:proofErr w:type="spellEnd"/>
      <w:r>
        <w:t xml:space="preserve">. </w:t>
      </w:r>
      <w:r w:rsidR="00BC6D7E">
        <w:t xml:space="preserve">99/3, </w:t>
      </w:r>
      <w:r w:rsidR="008A3BAD">
        <w:t xml:space="preserve">1515/9, 1515/3, </w:t>
      </w:r>
      <w:r w:rsidR="00BC6D7E">
        <w:t xml:space="preserve">10/2, 1094/66, 1513/1, 1515/4, </w:t>
      </w:r>
      <w:r w:rsidR="008A3BAD">
        <w:t>1515/</w:t>
      </w:r>
      <w:r w:rsidR="00BC6D7E">
        <w:t>6</w:t>
      </w:r>
      <w:r w:rsidR="008A3BAD">
        <w:t>, 1515/</w:t>
      </w:r>
      <w:r w:rsidR="00BC6D7E">
        <w:t>7</w:t>
      </w:r>
      <w:r w:rsidR="008A3BAD">
        <w:t>, 1515/</w:t>
      </w:r>
      <w:r w:rsidR="00BC6D7E">
        <w:t>8</w:t>
      </w:r>
      <w:r w:rsidR="008A3BAD">
        <w:t xml:space="preserve">, </w:t>
      </w:r>
      <w:r w:rsidR="00BC6D7E">
        <w:t xml:space="preserve">1525/2, 1535/2, 1591, 44/1, </w:t>
      </w:r>
      <w:r w:rsidR="008A3BAD">
        <w:t>46/1</w:t>
      </w:r>
      <w:r w:rsidR="00BC6D7E">
        <w:t xml:space="preserve"> a</w:t>
      </w:r>
      <w:r w:rsidR="008A3BAD">
        <w:t xml:space="preserve"> </w:t>
      </w:r>
      <w:r w:rsidR="00BC6D7E">
        <w:t>1594</w:t>
      </w:r>
      <w:r w:rsidR="00BD3D11">
        <w:t xml:space="preserve"> </w:t>
      </w:r>
      <w:r w:rsidR="001B67C1">
        <w:t>v </w:t>
      </w:r>
      <w:proofErr w:type="spellStart"/>
      <w:r w:rsidR="001B67C1">
        <w:t>k.ú</w:t>
      </w:r>
      <w:proofErr w:type="spellEnd"/>
      <w:r w:rsidR="001B67C1">
        <w:t xml:space="preserve"> </w:t>
      </w:r>
      <w:r w:rsidR="00BD3D11">
        <w:t>Křelovice u Pelhřimova</w:t>
      </w:r>
      <w:r w:rsidR="00492315">
        <w:t xml:space="preserve">. Stavbou </w:t>
      </w:r>
      <w:r w:rsidR="00BC6D7E">
        <w:t xml:space="preserve">nevzniknou </w:t>
      </w:r>
      <w:r w:rsidR="00492315">
        <w:t>bezpečnostní pásma.</w:t>
      </w:r>
      <w:r w:rsidR="00BC6D7E">
        <w:t xml:space="preserve"> Stavbou vznikne ochranné pásmo pro vedení VO (1,0m od líce kabelu).</w:t>
      </w:r>
      <w:r w:rsidR="00492315">
        <w:t xml:space="preserve"> Zábory pozemků PUPFL nevznikají</w:t>
      </w:r>
      <w:r w:rsidR="00BD3D11">
        <w:t>. Zábory pozemků ZPF vznikají.</w:t>
      </w:r>
    </w:p>
    <w:p w14:paraId="0A8F52DA" w14:textId="19DE6D25" w:rsidR="00CC473B" w:rsidRPr="00A654F1" w:rsidRDefault="00492315" w:rsidP="0003443A">
      <w:r w:rsidRPr="00A654F1">
        <w:t>Stavba nevyžaduje monitoring</w:t>
      </w:r>
      <w:r w:rsidR="003B31A1">
        <w:t xml:space="preserve"> stavebních konstrukcí během výstavby ani po výstavbě</w:t>
      </w:r>
      <w:r w:rsidRPr="00A654F1">
        <w:t>.</w:t>
      </w:r>
      <w:r w:rsidR="003B31A1">
        <w:t xml:space="preserve"> Stavbou nebude ohrožena statika jiných konstrukcí.</w:t>
      </w:r>
    </w:p>
    <w:p w14:paraId="376A247A" w14:textId="77777777" w:rsidR="00C81B24" w:rsidRPr="00A654F1" w:rsidRDefault="00C81B24" w:rsidP="00C81B24">
      <w:pPr>
        <w:pStyle w:val="Nadpis1"/>
      </w:pPr>
      <w:bookmarkStart w:id="1" w:name="_Toc27582375"/>
      <w:r w:rsidRPr="00A654F1">
        <w:t>Celkový popis stavby</w:t>
      </w:r>
      <w:bookmarkEnd w:id="1"/>
    </w:p>
    <w:p w14:paraId="7E062765" w14:textId="77777777" w:rsidR="00492315" w:rsidRPr="00DF0873" w:rsidRDefault="002E1803" w:rsidP="002E1803">
      <w:pPr>
        <w:pStyle w:val="Nadpis2"/>
      </w:pPr>
      <w:bookmarkStart w:id="2" w:name="_Toc27582376"/>
      <w:r w:rsidRPr="00DF0873">
        <w:t>Celková koncepce řešení stavby</w:t>
      </w:r>
      <w:bookmarkEnd w:id="2"/>
    </w:p>
    <w:p w14:paraId="730AD949" w14:textId="0F877589" w:rsidR="00BD3D11" w:rsidRPr="00DF0873" w:rsidRDefault="002E1803" w:rsidP="002E1803">
      <w:r w:rsidRPr="00DF0873">
        <w:t xml:space="preserve">V rámci stavby dojde k výstavbě nové </w:t>
      </w:r>
      <w:r w:rsidR="00BD3D11" w:rsidRPr="00DF0873">
        <w:t>konstrukce propustku</w:t>
      </w:r>
      <w:r w:rsidR="007367FF" w:rsidRPr="00DF0873">
        <w:t xml:space="preserve"> (v km 49,858 50)</w:t>
      </w:r>
      <w:r w:rsidR="00C03735" w:rsidRPr="00DF0873">
        <w:t xml:space="preserve"> z ocelové flexibilní konstrukce</w:t>
      </w:r>
      <w:r w:rsidRPr="00DF0873">
        <w:t xml:space="preserve">, která </w:t>
      </w:r>
      <w:r w:rsidR="00BD3D11" w:rsidRPr="00DF0873">
        <w:t xml:space="preserve">bude vložena do stávajícího propustku a obetonována. Tím bude zajištěna </w:t>
      </w:r>
      <w:r w:rsidRPr="00DF0873">
        <w:t>stabilit</w:t>
      </w:r>
      <w:r w:rsidR="00BD3D11" w:rsidRPr="00DF0873">
        <w:t>a</w:t>
      </w:r>
      <w:r w:rsidRPr="00DF0873">
        <w:t xml:space="preserve"> zemního tělesa komunikace</w:t>
      </w:r>
      <w:r w:rsidR="00BD3D11" w:rsidRPr="00DF0873">
        <w:t xml:space="preserve"> a propustek bude mít novou stabilní konstrukci.</w:t>
      </w:r>
    </w:p>
    <w:p w14:paraId="3818DBAE" w14:textId="2E75AC4C" w:rsidR="002E1803" w:rsidRPr="00DF0873" w:rsidRDefault="002E1803" w:rsidP="002E1803">
      <w:r w:rsidRPr="00DF0873">
        <w:t>Stavba je navržena jako trvalá</w:t>
      </w:r>
      <w:r w:rsidR="00533483" w:rsidRPr="00DF0873">
        <w:t>, slouží k zajištění stability zemního tělesa komunikace II/</w:t>
      </w:r>
      <w:r w:rsidR="00C03735" w:rsidRPr="00DF0873">
        <w:t>112</w:t>
      </w:r>
      <w:r w:rsidR="00533483" w:rsidRPr="00DF0873">
        <w:t>.</w:t>
      </w:r>
    </w:p>
    <w:p w14:paraId="2CB07A54" w14:textId="77777777" w:rsidR="00533483" w:rsidRPr="00C03735" w:rsidRDefault="00533483" w:rsidP="002E1803">
      <w:r w:rsidRPr="00C03735">
        <w:t>Stavba nevyžaduje výjimky z platných předpisů a norem.</w:t>
      </w:r>
    </w:p>
    <w:p w14:paraId="0951B35F" w14:textId="6F98645F" w:rsidR="00533483" w:rsidRPr="00C03735" w:rsidRDefault="00533483" w:rsidP="002E1803">
      <w:r w:rsidRPr="00C03735">
        <w:t xml:space="preserve">Podmínky závazných stanovisek DOSS </w:t>
      </w:r>
      <w:r w:rsidR="00BC6D7E">
        <w:t>jsou</w:t>
      </w:r>
      <w:r w:rsidRPr="00C03735">
        <w:t xml:space="preserve"> zapracovány </w:t>
      </w:r>
      <w:r w:rsidR="00BC6D7E">
        <w:t>d</w:t>
      </w:r>
      <w:r w:rsidRPr="00C03735">
        <w:t xml:space="preserve">o </w:t>
      </w:r>
      <w:r w:rsidR="00BC6D7E">
        <w:t>dokumentace</w:t>
      </w:r>
      <w:r w:rsidRPr="00C03735">
        <w:t>.</w:t>
      </w:r>
    </w:p>
    <w:p w14:paraId="643BB0C0" w14:textId="7D158141" w:rsidR="007367FF" w:rsidRPr="007367FF" w:rsidRDefault="00543E88" w:rsidP="007367FF">
      <w:r w:rsidRPr="007367FF">
        <w:t xml:space="preserve">Pozemní komunikace </w:t>
      </w:r>
      <w:r w:rsidR="007367FF">
        <w:t xml:space="preserve">bude </w:t>
      </w:r>
      <w:r w:rsidR="007367FF" w:rsidRPr="007367FF">
        <w:t>na celém úseku rekonstruována, ve stávajícím stavu má nedostatečnou únosnost, což způsobuje povrchové poškození vozovky.</w:t>
      </w:r>
      <w:r w:rsidR="007367FF">
        <w:t xml:space="preserve"> Doplněna je úprava zastávkových zálivů, zpřehlednění přechodu pro chodce a křižovatky II/112 s II/129 úpravou s doplněním obrub a doplněním vodorovného dopravního značení. Oprava vozovky bude provedena ve stávající šířce mezi obrubami/ obrubami a krajnicí/ krajnicemi. V úseku od km 49,640 po 49,840 bude na úkor velké šířky </w:t>
      </w:r>
      <w:r w:rsidR="007367FF" w:rsidRPr="007367FF">
        <w:t>stávajících jízdních pruhů a velké šířky krajnic doplněn parkovací pruh na levé straně komunikace.</w:t>
      </w:r>
      <w:r w:rsidR="00BC6D7E">
        <w:t xml:space="preserve"> Úpravou přechodu pro chodce bude upraveno i veřejné osvětlení.</w:t>
      </w:r>
    </w:p>
    <w:p w14:paraId="1E5B0899" w14:textId="72669B86" w:rsidR="00533483" w:rsidRPr="007367FF" w:rsidRDefault="00543E88" w:rsidP="007367FF">
      <w:r w:rsidRPr="007367FF">
        <w:t>Stavba vyžaduje ochrann</w:t>
      </w:r>
      <w:r w:rsidR="00BC6D7E">
        <w:t>é</w:t>
      </w:r>
      <w:r w:rsidRPr="007367FF">
        <w:t xml:space="preserve"> pásm</w:t>
      </w:r>
      <w:r w:rsidR="00BC6D7E">
        <w:t>o pro vedení osvětlení u přechodu pro chodce</w:t>
      </w:r>
      <w:r w:rsidRPr="007367FF">
        <w:t>.</w:t>
      </w:r>
    </w:p>
    <w:p w14:paraId="57C9D464" w14:textId="46B7ABE8" w:rsidR="00BA44C8" w:rsidRPr="007367FF" w:rsidRDefault="00BA44C8" w:rsidP="00BA44C8">
      <w:pPr>
        <w:spacing w:before="0" w:after="0"/>
      </w:pPr>
      <w:r w:rsidRPr="007367FF">
        <w:t xml:space="preserve">Konstrukce vozovky </w:t>
      </w:r>
      <w:r w:rsidR="007367FF">
        <w:t xml:space="preserve">je se </w:t>
      </w:r>
      <w:r w:rsidRPr="007367FF">
        <w:t>skladb</w:t>
      </w:r>
      <w:r w:rsidR="007367FF">
        <w:t>ou</w:t>
      </w:r>
      <w:r w:rsidRPr="007367FF">
        <w:t xml:space="preserve"> D1-N-</w:t>
      </w:r>
      <w:r w:rsidR="007367FF" w:rsidRPr="007367FF">
        <w:t>8</w:t>
      </w:r>
      <w:r w:rsidRPr="007367FF">
        <w:t xml:space="preserve">, TDZ </w:t>
      </w:r>
      <w:r w:rsidR="007367FF" w:rsidRPr="007367FF">
        <w:t>I</w:t>
      </w:r>
      <w:r w:rsidRPr="007367FF">
        <w:t>V, PII</w:t>
      </w:r>
      <w:r w:rsidR="007367FF" w:rsidRPr="007367FF">
        <w:t xml:space="preserve"> + zlepšení podloží vrstvou z MZ tl. </w:t>
      </w:r>
      <w:proofErr w:type="gramStart"/>
      <w:r w:rsidR="007367FF" w:rsidRPr="007367FF">
        <w:t>150mm</w:t>
      </w:r>
      <w:proofErr w:type="gramEnd"/>
      <w:r w:rsidRPr="007367FF">
        <w:t xml:space="preserve"> (TP 170)</w:t>
      </w:r>
      <w:r w:rsidR="007367FF" w:rsidRPr="007367FF">
        <w:t>.</w:t>
      </w:r>
    </w:p>
    <w:p w14:paraId="74E5DAFD" w14:textId="55B3BBFB" w:rsidR="00440E64" w:rsidRDefault="00325EC8" w:rsidP="002E1803">
      <w:r w:rsidRPr="00515B50">
        <w:lastRenderedPageBreak/>
        <w:t xml:space="preserve">Realizace stavby bude probíhat </w:t>
      </w:r>
      <w:r w:rsidR="00440E64" w:rsidRPr="00515B50">
        <w:t>cca</w:t>
      </w:r>
      <w:r w:rsidRPr="00515B50">
        <w:t xml:space="preserve"> </w:t>
      </w:r>
      <w:r w:rsidR="00515B50" w:rsidRPr="00515B50">
        <w:t>9</w:t>
      </w:r>
      <w:r w:rsidRPr="00515B50">
        <w:t>0dní, za předpokladu</w:t>
      </w:r>
      <w:r w:rsidR="00C03735" w:rsidRPr="00515B50">
        <w:t xml:space="preserve"> uzavření silnice II/112 ve dvou etapách – horní a dolní úsek (od křižovatky II/112 s II/129).</w:t>
      </w:r>
    </w:p>
    <w:p w14:paraId="6B3F5EE7" w14:textId="40273BE7" w:rsidR="00E61F90" w:rsidRDefault="00E61F90" w:rsidP="002E1803">
      <w:r>
        <w:t xml:space="preserve">Pro stavbu je vydáno společné povolení č.j. </w:t>
      </w:r>
      <w:r w:rsidR="00BD75FD">
        <w:t>OSH/80/2020-3/Kr</w:t>
      </w:r>
      <w:r>
        <w:t xml:space="preserve">. </w:t>
      </w:r>
    </w:p>
    <w:p w14:paraId="3C31E5B5" w14:textId="48551964" w:rsidR="00BD75FD" w:rsidRDefault="00BD75FD" w:rsidP="002E1803">
      <w:r>
        <w:t>S</w:t>
      </w:r>
      <w:r>
        <w:t xml:space="preserve">tavební úřad </w:t>
      </w:r>
      <w:r>
        <w:t>ro provedení stavby stanovuje tyto podmínky:</w:t>
      </w:r>
    </w:p>
    <w:p w14:paraId="7CE654C5" w14:textId="77777777" w:rsidR="00BD75FD" w:rsidRPr="00BD75FD" w:rsidRDefault="00BD75FD" w:rsidP="00BD75FD">
      <w:pPr>
        <w:rPr>
          <w:u w:val="single"/>
        </w:rPr>
      </w:pPr>
      <w:r w:rsidRPr="00BD75FD">
        <w:rPr>
          <w:u w:val="single"/>
        </w:rPr>
        <w:t>Pro provedení stavby se stanoví tyto podmínky:</w:t>
      </w:r>
    </w:p>
    <w:p w14:paraId="2B4F06EC" w14:textId="77777777" w:rsidR="00BD75FD" w:rsidRDefault="00BD75FD" w:rsidP="00BD75FD">
      <w:r>
        <w:t>1.</w:t>
      </w:r>
      <w:r>
        <w:tab/>
        <w:t>Stavba bude provedena podle projektové dokumentace ověřené ve společném řízení, případné změny nesmí být provedeny bez předchozího povolení speciálního stavebního úřadu.</w:t>
      </w:r>
    </w:p>
    <w:p w14:paraId="11C9613B" w14:textId="77777777" w:rsidR="00BD75FD" w:rsidRDefault="00BD75FD" w:rsidP="00BD75FD">
      <w:r>
        <w:t>2.</w:t>
      </w:r>
      <w:r>
        <w:tab/>
        <w:t xml:space="preserve">Staveniště bude odpovídat požadavkům ustanovení § 24e </w:t>
      </w:r>
      <w:proofErr w:type="spellStart"/>
      <w:r>
        <w:t>vyhl.č</w:t>
      </w:r>
      <w:proofErr w:type="spellEnd"/>
      <w:r>
        <w:t xml:space="preserve">. 501/2006 Sb., o obecných požadavcích na využívání území, v platném znění. </w:t>
      </w:r>
    </w:p>
    <w:p w14:paraId="75A3D192" w14:textId="77777777" w:rsidR="00BD75FD" w:rsidRDefault="00BD75FD" w:rsidP="00BD75FD">
      <w:r>
        <w:t>3.</w:t>
      </w:r>
      <w:r>
        <w:tab/>
        <w:t>Při provádění staveb nesmí být narušeny nadzemní a podzemní sdělovací kabely a zařízení, vedení a potrubí. Při provádění staveb nesmí být nad přípustnou míru znečišťováno životní prostředí a místní komunikace, okolní zástavby nesmí být nad přípustnou míru obtěžována hlukem, prachem a vibracemi. Nesmí dojít k znečišťování terénu, povrchových a podzemních vod ropnými a jinými škodlivými látkami.</w:t>
      </w:r>
    </w:p>
    <w:p w14:paraId="28ABD6A3" w14:textId="77777777" w:rsidR="00BD75FD" w:rsidRDefault="00BD75FD" w:rsidP="00BD75FD">
      <w:r>
        <w:t>4.</w:t>
      </w:r>
      <w:r>
        <w:tab/>
        <w:t>Pokud by při provádění prací byl zjištěn výskyt neznámého podzemního vedení, musí být o tom neprodleně uvědomen majitel tohoto vedení, který stanoví další podmínky pro provádění prací.</w:t>
      </w:r>
    </w:p>
    <w:p w14:paraId="6355E3C9" w14:textId="77777777" w:rsidR="00BD75FD" w:rsidRDefault="00BD75FD" w:rsidP="00BD75FD">
      <w:r>
        <w:t>5.</w:t>
      </w:r>
      <w:r>
        <w:tab/>
        <w:t xml:space="preserve">Před zahájením stavby musí být vytýčena prostorová poloha stavby odborně způsobilou osobou. </w:t>
      </w:r>
    </w:p>
    <w:p w14:paraId="7110752D" w14:textId="77777777" w:rsidR="00BD75FD" w:rsidRDefault="00BD75FD" w:rsidP="00BD75FD">
      <w:r>
        <w:t>6.</w:t>
      </w:r>
      <w:r>
        <w:tab/>
        <w:t>Dojde-li při provádění staveb k nepředvídaným nálezům kulturně cenných předmětů nebo k archeologickým nálezům, jsou investor stavby a právnická osoba nebo fyzická osoba podnikající podle zvláštních předpisů provádějící stavbu povinni nález ohlásit stavebnímu úřadu a orgánu státní památkové péče, popřípadě archeologickému ústavu. Zároveň jsou povinni učinit nezbytná opatření, aby nález nebyl poškozen nebo zničen, dokud o něm nerozhodne stavební úřad po dohodě s orgánem státní památkové péče.</w:t>
      </w:r>
    </w:p>
    <w:p w14:paraId="1F6C336A" w14:textId="13C834F8" w:rsidR="00BD75FD" w:rsidRDefault="00BD75FD" w:rsidP="00BD75FD">
      <w:r>
        <w:t>7.</w:t>
      </w:r>
      <w:r>
        <w:tab/>
        <w:t>Před zahájením stavby bude na viditelném místě u vstupu na staveniště umístěn štítek ”Stavba povolena”, který obdrží stavebník. Štítek musí být chráněn před povětrnostními vlivy, aby údaje na něm uvedené zůstaly čitelné.</w:t>
      </w:r>
    </w:p>
    <w:p w14:paraId="14FD2AEC" w14:textId="77777777" w:rsidR="00BD75FD" w:rsidRDefault="00BD75FD" w:rsidP="00BD75FD">
      <w:r>
        <w:lastRenderedPageBreak/>
        <w:t>8.</w:t>
      </w:r>
      <w:r>
        <w:tab/>
        <w:t>S odpadem, vznikajícím při stavební činnosti, bude nakládáno v souladu se zákonem č. 185/2001 Sb. O odpadech a ostatními souvisejícími předpisy v odpadovém hospodářství. (Obaly od stavebních materiálů nesmí být likvidovány spalováním na místě). Na stavebním pozemku bude vyčleněno místo pro nádobu na TKO.</w:t>
      </w:r>
    </w:p>
    <w:p w14:paraId="4F64692A" w14:textId="77777777" w:rsidR="00BD75FD" w:rsidRDefault="00BD75FD" w:rsidP="00BD75FD">
      <w:r>
        <w:t>9.</w:t>
      </w:r>
      <w:r>
        <w:tab/>
        <w:t>Zahájení stavebních prací oznámíte vlastníkům dotčených pozemků min. 14 dnů předem.</w:t>
      </w:r>
    </w:p>
    <w:p w14:paraId="5A234A65" w14:textId="77777777" w:rsidR="00BD75FD" w:rsidRDefault="00BD75FD" w:rsidP="00BD75FD">
      <w:r>
        <w:t>10.</w:t>
      </w:r>
      <w:r>
        <w:tab/>
        <w:t xml:space="preserve">Při realizaci stavby budou dodrženy podmínky závazného stanoviska, které vydal Hasičský záchranný sbor kraje Vysočina dne 28.1.2020 pod č.j. HSJI-427-2/PE-2020. </w:t>
      </w:r>
    </w:p>
    <w:p w14:paraId="16E9F23D" w14:textId="77777777" w:rsidR="00BD75FD" w:rsidRDefault="00BD75FD" w:rsidP="00BD75FD">
      <w:r>
        <w:t>11.</w:t>
      </w:r>
      <w:r>
        <w:tab/>
        <w:t xml:space="preserve">Při realizaci stavby budou dodrženy podmínky vyjádření E.ON Česká republika s.r.o., ze dne 18.4.2019, značka M18416-16320200 a ze dne 14.11.2019, značka D25589-27003434 a ze dne 13.12.2019, značka D25589-27004715. </w:t>
      </w:r>
    </w:p>
    <w:p w14:paraId="27FED711" w14:textId="77777777" w:rsidR="00BD75FD" w:rsidRDefault="00BD75FD" w:rsidP="00BD75FD">
      <w:r>
        <w:t>12.</w:t>
      </w:r>
      <w:r>
        <w:tab/>
        <w:t>Při realizaci stavby budou dodrženy podmínky vyjádření České telekomunikační infrastruktury ze dne 5.11.2019 č.j.: 782950/19.</w:t>
      </w:r>
    </w:p>
    <w:p w14:paraId="768D76E5" w14:textId="77777777" w:rsidR="00BD75FD" w:rsidRDefault="00BD75FD" w:rsidP="00BD75FD">
      <w:r>
        <w:t>13.</w:t>
      </w:r>
      <w:r>
        <w:tab/>
        <w:t xml:space="preserve">Při realizaci budou dodrženy podmínky vyjádření Policie ČR, DI Pelhřimov ze dne </w:t>
      </w:r>
    </w:p>
    <w:p w14:paraId="2C173996" w14:textId="77777777" w:rsidR="00BD75FD" w:rsidRDefault="00BD75FD" w:rsidP="00BD75FD">
      <w:r>
        <w:t>15.1.2020 č.j. KRPJ-6227-2/ČJ-2020-161706-DING.</w:t>
      </w:r>
    </w:p>
    <w:p w14:paraId="1208F5DA" w14:textId="77777777" w:rsidR="00BD75FD" w:rsidRDefault="00BD75FD" w:rsidP="00BD75FD">
      <w:r>
        <w:t>14.</w:t>
      </w:r>
      <w:r>
        <w:tab/>
        <w:t>Při realizaci budou dodrženy podmínky vyjádření Krajské hygienické stanice Kraje Vysočina, územní pracoviště Pelhřimov ze dne 5.11.2019 č.j. KHSV/22989/2019/PE/HOK/</w:t>
      </w:r>
      <w:proofErr w:type="spellStart"/>
      <w:r>
        <w:t>Kri</w:t>
      </w:r>
      <w:proofErr w:type="spellEnd"/>
      <w:r>
        <w:t>.</w:t>
      </w:r>
    </w:p>
    <w:p w14:paraId="7CCC752C" w14:textId="77777777" w:rsidR="00BD75FD" w:rsidRDefault="00BD75FD" w:rsidP="00BD75FD">
      <w:r>
        <w:t>15.</w:t>
      </w:r>
      <w:r>
        <w:tab/>
        <w:t xml:space="preserve">Při realizaci budou dodrženy podmínky vyjádření Povodí Vltavy, </w:t>
      </w:r>
      <w:proofErr w:type="spellStart"/>
      <w:r>
        <w:t>s.p</w:t>
      </w:r>
      <w:proofErr w:type="spellEnd"/>
      <w:r>
        <w:t>. ze dne 20.11.2019 č.j. PVL-69028/2019/</w:t>
      </w:r>
      <w:proofErr w:type="gramStart"/>
      <w:r>
        <w:t>240-Mš</w:t>
      </w:r>
      <w:proofErr w:type="gramEnd"/>
      <w:r>
        <w:t>.</w:t>
      </w:r>
    </w:p>
    <w:p w14:paraId="4AB8160A" w14:textId="77777777" w:rsidR="00BD75FD" w:rsidRDefault="00BD75FD" w:rsidP="00BD75FD">
      <w:r>
        <w:t>16.</w:t>
      </w:r>
      <w:r>
        <w:tab/>
        <w:t>Budou splněny podmínky závazného stanoviska, které vydal Městský úřad Pelhřimov odbor výstavby, orgán územního plánování dne 1.11.2019 pod č.j.: OV/1314/2019-2.</w:t>
      </w:r>
    </w:p>
    <w:p w14:paraId="13325D9E" w14:textId="77777777" w:rsidR="00BD75FD" w:rsidRDefault="00BD75FD" w:rsidP="00BD75FD">
      <w:r>
        <w:t>17.</w:t>
      </w:r>
      <w:r>
        <w:tab/>
        <w:t>Stavebník oznámí dle §133 zákona č. 183/2006 Sb. stavebnímu úřadu za účelem provedení kontrolní prohlídky jednotlivé fáze rozestavěnosti:</w:t>
      </w:r>
    </w:p>
    <w:p w14:paraId="0E3E4407" w14:textId="77777777" w:rsidR="00BD75FD" w:rsidRDefault="00BD75FD" w:rsidP="00BD75FD">
      <w:pPr>
        <w:spacing w:before="0" w:after="0" w:line="240" w:lineRule="auto"/>
      </w:pPr>
      <w:r>
        <w:t>-</w:t>
      </w:r>
      <w:r>
        <w:tab/>
        <w:t xml:space="preserve">po dokončení podkladních konstrukcí </w:t>
      </w:r>
    </w:p>
    <w:p w14:paraId="05C47AEA" w14:textId="77777777" w:rsidR="00BD75FD" w:rsidRDefault="00BD75FD" w:rsidP="00BD75FD">
      <w:pPr>
        <w:spacing w:before="0" w:after="0" w:line="240" w:lineRule="auto"/>
      </w:pPr>
      <w:r>
        <w:t>-</w:t>
      </w:r>
      <w:r>
        <w:tab/>
        <w:t>po dokončení konstrukce vozovky</w:t>
      </w:r>
    </w:p>
    <w:p w14:paraId="5DAC2997" w14:textId="77777777" w:rsidR="00BD75FD" w:rsidRDefault="00BD75FD" w:rsidP="00BD75FD">
      <w:pPr>
        <w:spacing w:before="0" w:after="0" w:line="240" w:lineRule="auto"/>
      </w:pPr>
      <w:r>
        <w:t>-</w:t>
      </w:r>
      <w:r>
        <w:tab/>
        <w:t xml:space="preserve">před započetím užívání </w:t>
      </w:r>
      <w:proofErr w:type="gramStart"/>
      <w:r>
        <w:t>stavby - závěrečná</w:t>
      </w:r>
      <w:proofErr w:type="gramEnd"/>
      <w:r>
        <w:t xml:space="preserve"> kontrolní prohlídka</w:t>
      </w:r>
    </w:p>
    <w:p w14:paraId="30C463BE" w14:textId="77777777" w:rsidR="00BD75FD" w:rsidRDefault="00BD75FD" w:rsidP="00BD75FD">
      <w:r>
        <w:t>18.</w:t>
      </w:r>
      <w:r>
        <w:tab/>
        <w:t xml:space="preserve">Městský úřad Pelhřimov, oddělení silničního hospodářství stanoví, že dokončenou stavbu lze užívat na základě kolaudačního souhlasu stavebního úřadu dle §122 zákona č. 183/2006 Sb., o který stavební požádá na předepsaném formuláři. Stavebník zajistí, aby byly před započetím užívání stavby provedeny a vyhodnoceny zkoušky předepsané zvláštními právními předpisy: geometrický </w:t>
      </w:r>
      <w:r>
        <w:lastRenderedPageBreak/>
        <w:t xml:space="preserve">plán pro vyznačení budovy v KN; doklad o provedení tlakové zkoušky rozvodů; závazné stanoviska dotčených orgánů; prohlášení dodavatele popř. stavebního </w:t>
      </w:r>
      <w:proofErr w:type="spellStart"/>
      <w:r>
        <w:t>dozora</w:t>
      </w:r>
      <w:proofErr w:type="spellEnd"/>
      <w:r>
        <w:t xml:space="preserve"> o použitém materiálu ve smyslu zák. č. 22/1997 Sb. o obecných technických požadavcích na výrobky, ve znění platných předpisů; zpracování dokumentace skutečného provedení stavby (došlo-li k odchylkám proti stavebnímu povolení, ohlášení stavebnímu úřadu nebo ověřené projektové dokumentaci)</w:t>
      </w:r>
    </w:p>
    <w:p w14:paraId="79333A59" w14:textId="77777777" w:rsidR="00BD75FD" w:rsidRDefault="00BD75FD" w:rsidP="00BD75FD">
      <w:r>
        <w:t>19.</w:t>
      </w:r>
      <w:r>
        <w:tab/>
        <w:t>Stavba bude dokončena do 31.12.2022.</w:t>
      </w:r>
    </w:p>
    <w:p w14:paraId="03BBDE95" w14:textId="3D526FBA" w:rsidR="00BD75FD" w:rsidRDefault="00BD75FD" w:rsidP="00BD75FD">
      <w:r>
        <w:t>20.</w:t>
      </w:r>
      <w:r>
        <w:tab/>
        <w:t>Stavba bude prováděna dodavatelsky stavebním podnikatelem, vybraným na základě výběrového řízení. Název, sídlo a oprávnění k předmětné činnosti bude předloženo speciálnímu stavebnímu úřadu před zahájením stavebních prací.</w:t>
      </w:r>
    </w:p>
    <w:p w14:paraId="2A7A2482" w14:textId="77777777" w:rsidR="004870C8" w:rsidRPr="00A654F1" w:rsidRDefault="004870C8" w:rsidP="004870C8">
      <w:pPr>
        <w:pStyle w:val="Nadpis2"/>
      </w:pPr>
      <w:bookmarkStart w:id="3" w:name="_Toc27582377"/>
      <w:r w:rsidRPr="00A654F1">
        <w:t>Celkové urbanistické a architektonické řešení</w:t>
      </w:r>
      <w:bookmarkEnd w:id="3"/>
    </w:p>
    <w:p w14:paraId="2AD7688B" w14:textId="6A787149" w:rsidR="004870C8" w:rsidRPr="00A654F1" w:rsidRDefault="004870C8" w:rsidP="004870C8">
      <w:r w:rsidRPr="00A654F1">
        <w:t xml:space="preserve">Území stavby nepodléhá územní regulaci, </w:t>
      </w:r>
      <w:r w:rsidR="00C03735" w:rsidRPr="00A654F1">
        <w:t>rekonstrukce komunikace zachovává stávající stav, v navržených úpravách (zastávky, křižovatka a parkovací pruh) dojde ke zlepšení stávajícího nevyhovujícího stavu</w:t>
      </w:r>
      <w:r w:rsidRPr="00A654F1">
        <w:t>.</w:t>
      </w:r>
      <w:r w:rsidR="00C03735" w:rsidRPr="00A654F1">
        <w:t xml:space="preserve"> Tyto úpravy vznikly po dohodě se zástupci obce (starosta) a investora (KSUSV).</w:t>
      </w:r>
    </w:p>
    <w:p w14:paraId="24D263C1" w14:textId="100FC5FA" w:rsidR="004870C8" w:rsidRPr="00A654F1" w:rsidRDefault="00C03735" w:rsidP="004870C8">
      <w:r w:rsidRPr="00A654F1">
        <w:t xml:space="preserve">Propustek </w:t>
      </w:r>
      <w:r w:rsidR="004870C8" w:rsidRPr="00A654F1">
        <w:t xml:space="preserve">bude </w:t>
      </w:r>
      <w:r w:rsidRPr="00A654F1">
        <w:t>z ocelové flexibilní konstrukce šedé barvy se šikmými čely</w:t>
      </w:r>
      <w:r w:rsidR="004870C8" w:rsidRPr="00A654F1">
        <w:t>.</w:t>
      </w:r>
    </w:p>
    <w:p w14:paraId="3649B2FD" w14:textId="77777777" w:rsidR="004870C8" w:rsidRPr="00A654F1" w:rsidRDefault="004870C8" w:rsidP="004870C8">
      <w:pPr>
        <w:pStyle w:val="Nadpis2"/>
      </w:pPr>
      <w:bookmarkStart w:id="4" w:name="_Toc27582378"/>
      <w:r w:rsidRPr="00A654F1">
        <w:t>Celkové technické řešení</w:t>
      </w:r>
      <w:bookmarkEnd w:id="4"/>
    </w:p>
    <w:p w14:paraId="44645F83" w14:textId="552A18AA" w:rsidR="004870C8" w:rsidRPr="00C03735" w:rsidRDefault="00374142" w:rsidP="00374142">
      <w:pPr>
        <w:pStyle w:val="Nadpis3"/>
      </w:pPr>
      <w:r w:rsidRPr="00C03735">
        <w:t>SO 101 - Úprava silnice II</w:t>
      </w:r>
      <w:r w:rsidR="005F2087" w:rsidRPr="00C03735">
        <w:t>/112</w:t>
      </w:r>
    </w:p>
    <w:p w14:paraId="5D4F0AE2" w14:textId="2DDF2451" w:rsidR="003049FA" w:rsidRPr="00C03735" w:rsidRDefault="00374142" w:rsidP="00374142">
      <w:r w:rsidRPr="00C03735">
        <w:t>Silnice bude rekonstruována</w:t>
      </w:r>
      <w:r w:rsidR="005F2087" w:rsidRPr="00C03735">
        <w:t xml:space="preserve"> v plné tloušťce vozovky</w:t>
      </w:r>
      <w:r w:rsidR="00A43F2E" w:rsidRPr="00C03735">
        <w:t xml:space="preserve"> od staničení km 49,34</w:t>
      </w:r>
      <w:r w:rsidR="003049FA" w:rsidRPr="00C03735">
        <w:t>8 90</w:t>
      </w:r>
      <w:r w:rsidR="00A43F2E" w:rsidRPr="00C03735">
        <w:t xml:space="preserve"> po km 50,065</w:t>
      </w:r>
      <w:r w:rsidR="003049FA" w:rsidRPr="00C03735">
        <w:t xml:space="preserve"> 60</w:t>
      </w:r>
      <w:r w:rsidR="005F2087" w:rsidRPr="00C03735">
        <w:t xml:space="preserve">. Dle provedených průzkumů bylo zjištěno, že vozovka nemá únosnou podkladní vrstvu. Od začátku úseku po </w:t>
      </w:r>
      <w:r w:rsidR="00A43F2E" w:rsidRPr="00C03735">
        <w:t xml:space="preserve">km 49,515 bude provedena oprava v celé stávající šíři vozovky mezi obrubami / mezi obrubou a krajnicí v šíři jízdních pruhů 3,25, </w:t>
      </w:r>
      <w:proofErr w:type="spellStart"/>
      <w:r w:rsidR="00A43F2E" w:rsidRPr="00C03735">
        <w:t>bezapečnostních</w:t>
      </w:r>
      <w:proofErr w:type="spellEnd"/>
      <w:r w:rsidR="00A43F2E" w:rsidRPr="00C03735">
        <w:t xml:space="preserve"> odstupů / zpevněných krajnic š. 0,5m. V dalším úseku dojde ke zúžení na š. 3,0m jízdního pruhu, vyosení </w:t>
      </w:r>
      <w:proofErr w:type="spellStart"/>
      <w:r w:rsidR="00A43F2E" w:rsidRPr="00C03735">
        <w:t>oprotí</w:t>
      </w:r>
      <w:proofErr w:type="spellEnd"/>
      <w:r w:rsidR="00A43F2E" w:rsidRPr="00C03735">
        <w:t xml:space="preserve"> stávajícímu vedení trasy a doplnění zastávkových zálivů a </w:t>
      </w:r>
      <w:proofErr w:type="spellStart"/>
      <w:r w:rsidR="00A43F2E" w:rsidRPr="00C03735">
        <w:t>rezrvním</w:t>
      </w:r>
      <w:proofErr w:type="spellEnd"/>
      <w:r w:rsidR="00A43F2E" w:rsidRPr="00C03735">
        <w:t xml:space="preserve"> prostorem pro nástupiště (budoucí investice obce). Na další části je prostor křižovatky se silnicí II/129m zde bude rozsah úprav proveden na minimální šíři pro jízdní pruhy mezi stávající obrubu na pravé </w:t>
      </w:r>
      <w:proofErr w:type="gramStart"/>
      <w:r w:rsidR="00A43F2E" w:rsidRPr="00C03735">
        <w:t>straně  a</w:t>
      </w:r>
      <w:proofErr w:type="gramEnd"/>
      <w:r w:rsidR="00A43F2E" w:rsidRPr="00C03735">
        <w:t xml:space="preserve"> prodlouženou úrovní obruby na levé straně z navazující části. V té pak bude komunikace </w:t>
      </w:r>
      <w:proofErr w:type="spellStart"/>
      <w:r w:rsidR="00A43F2E" w:rsidRPr="00C03735">
        <w:t>vyosena</w:t>
      </w:r>
      <w:proofErr w:type="spellEnd"/>
      <w:r w:rsidR="00A43F2E" w:rsidRPr="00C03735">
        <w:t xml:space="preserve"> doprava při šíři </w:t>
      </w:r>
      <w:proofErr w:type="spellStart"/>
      <w:r w:rsidR="00A43F2E" w:rsidRPr="00C03735">
        <w:t>j.p</w:t>
      </w:r>
      <w:proofErr w:type="spellEnd"/>
      <w:r w:rsidR="00A43F2E" w:rsidRPr="00C03735">
        <w:t>. 3,25 bude na levou stranu komunikace doplněn parkovací pruh o šíři min. 2,0m. V šíři parkovacího pruhu dojde pouze k odfrézování a položení obrusné vrstvy. Tento úsek je do km 49,840, kde se osa vrací do původní polohy</w:t>
      </w:r>
      <w:r w:rsidR="003049FA" w:rsidRPr="00C03735">
        <w:t xml:space="preserve"> nad propustkem, který je ve staničení 49,858 50. Zde bude na pravé straně komunikace </w:t>
      </w:r>
      <w:r w:rsidR="003049FA" w:rsidRPr="00C03735">
        <w:lastRenderedPageBreak/>
        <w:t>doplněn dlážděný chodník nad rekonstruovaným propustkem (objekt SO 201). Od propustku po celkový konec úseku bude provedena rekonstrukce vozovky ve stávající poloze, mezi stávajícími krajnicemi. Rekonstrukce komunikace respektuje stávající stav, hrany a výškové úrovně obrub.</w:t>
      </w:r>
    </w:p>
    <w:p w14:paraId="59B108FE" w14:textId="3A927C2C" w:rsidR="00C81B24" w:rsidRPr="00C03735" w:rsidRDefault="003049FA" w:rsidP="00374142">
      <w:r w:rsidRPr="00C03735">
        <w:t>K</w:t>
      </w:r>
      <w:r w:rsidR="00374142" w:rsidRPr="00C03735">
        <w:t>onstrukce vozovky bude nová</w:t>
      </w:r>
      <w:r w:rsidRPr="00C03735">
        <w:t>,</w:t>
      </w:r>
      <w:r w:rsidR="00374142" w:rsidRPr="00C03735">
        <w:t xml:space="preserve"> skladba dle TP 170 </w:t>
      </w:r>
      <w:r w:rsidRPr="00C03735">
        <w:t xml:space="preserve">definována dle provedené diagnostiky silnice a programu LAYMED </w:t>
      </w:r>
      <w:r w:rsidR="00374142" w:rsidRPr="00C03735">
        <w:t xml:space="preserve">– D1 – N </w:t>
      </w:r>
      <w:r w:rsidRPr="00C03735">
        <w:t>8</w:t>
      </w:r>
      <w:r w:rsidR="00374142" w:rsidRPr="00C03735">
        <w:t xml:space="preserve">, TDZ </w:t>
      </w:r>
      <w:r w:rsidRPr="00C03735">
        <w:t>I</w:t>
      </w:r>
      <w:r w:rsidR="00374142" w:rsidRPr="00C03735">
        <w:t>V, PII</w:t>
      </w:r>
      <w:r w:rsidRPr="00C03735">
        <w:t xml:space="preserve"> s doplněním úpravy podloží z vrstvy MZ tl. </w:t>
      </w:r>
      <w:proofErr w:type="gramStart"/>
      <w:r w:rsidRPr="00C03735">
        <w:t>150mm</w:t>
      </w:r>
      <w:proofErr w:type="gramEnd"/>
      <w:r w:rsidR="00374142" w:rsidRPr="00C03735">
        <w:t>. Délka</w:t>
      </w:r>
      <w:r w:rsidR="00231D1C" w:rsidRPr="00C03735">
        <w:t xml:space="preserve"> upravovaného úseku</w:t>
      </w:r>
      <w:r w:rsidR="00374142" w:rsidRPr="00C03735">
        <w:t xml:space="preserve"> </w:t>
      </w:r>
      <w:r w:rsidR="001B67C1" w:rsidRPr="00C03735">
        <w:t xml:space="preserve">je </w:t>
      </w:r>
      <w:r w:rsidRPr="00C03735">
        <w:t>71</w:t>
      </w:r>
      <w:r w:rsidR="00C03735" w:rsidRPr="00C03735">
        <w:t>6,7</w:t>
      </w:r>
      <w:r w:rsidR="001B67C1" w:rsidRPr="00C03735">
        <w:t>m.</w:t>
      </w:r>
      <w:r w:rsidR="00231D1C" w:rsidRPr="00C03735">
        <w:t xml:space="preserve"> Nová skladba</w:t>
      </w:r>
      <w:r w:rsidR="00C03735" w:rsidRPr="00C03735">
        <w:t xml:space="preserve"> na chodníku bude s dlážděným povrchem, zastávkové zálivy budou s betonovým povrchem.</w:t>
      </w:r>
      <w:r w:rsidR="00231D1C" w:rsidRPr="00C03735">
        <w:t xml:space="preserve"> </w:t>
      </w:r>
    </w:p>
    <w:p w14:paraId="77B2E165" w14:textId="2D61F61F" w:rsidR="00374142" w:rsidRPr="005F2087" w:rsidRDefault="00374142" w:rsidP="00374142">
      <w:pPr>
        <w:pStyle w:val="Nadpis3"/>
      </w:pPr>
      <w:r w:rsidRPr="005F2087">
        <w:t xml:space="preserve">SO 102 – </w:t>
      </w:r>
      <w:r w:rsidR="005F2087" w:rsidRPr="005F2087">
        <w:t>Úpravy hrany komunikace</w:t>
      </w:r>
    </w:p>
    <w:p w14:paraId="247DD9D4" w14:textId="0BD1BEFC" w:rsidR="00374142" w:rsidRPr="005F2087" w:rsidRDefault="005F2087" w:rsidP="00374142">
      <w:r w:rsidRPr="005F2087">
        <w:t>V objektu je řešeno doplnění obrub jako odrazné hrany k zastávkovému zálivu, přechodu a nároží křižovatky, čímž bude zajištěna ochrana chodců před případným najetím vozidel. Na obruby bude navazovat rekonstrukce zpevněných ploch pro pěší (budoucí investice obce).</w:t>
      </w:r>
      <w:r w:rsidR="00BC6D7E">
        <w:t xml:space="preserve"> Provizorní nástupiště bude řešeno doplněním silničních panelů za obruby nástupní hrany.</w:t>
      </w:r>
    </w:p>
    <w:p w14:paraId="0D63F246" w14:textId="0BC2CE49" w:rsidR="005F2087" w:rsidRPr="00C03735" w:rsidRDefault="005F2087" w:rsidP="005F2087">
      <w:pPr>
        <w:pStyle w:val="Nadpis3"/>
      </w:pPr>
      <w:r w:rsidRPr="00C03735">
        <w:t>SO 181 – Dopravně inženýrská opatření</w:t>
      </w:r>
    </w:p>
    <w:p w14:paraId="4E520E2B" w14:textId="394369CF" w:rsidR="005F2087" w:rsidRPr="00C03735" w:rsidRDefault="005F2087" w:rsidP="005F2087">
      <w:r w:rsidRPr="00C03735">
        <w:t xml:space="preserve">Tento objekt řeší objízdné trasy při etapách výstavby a rozsah a umístění dočasného dopravního značení, které upozorní řidiče na probíhající práce, uzávěry a navedou je na dané </w:t>
      </w:r>
      <w:proofErr w:type="spellStart"/>
      <w:r w:rsidRPr="00C03735">
        <w:t>objízné</w:t>
      </w:r>
      <w:proofErr w:type="spellEnd"/>
      <w:r w:rsidRPr="00C03735">
        <w:t xml:space="preserve"> trasy.</w:t>
      </w:r>
      <w:r w:rsidR="00BC6D7E">
        <w:t xml:space="preserve"> Stavba bude probíhat ve dvou hlavních etapách – spodní a horní úsek od křižovatky II/112 s II/129. Křižovatka bude vždy částečně průjezdná.</w:t>
      </w:r>
    </w:p>
    <w:p w14:paraId="0B1A507E" w14:textId="1A7E2DAC" w:rsidR="00325EC8" w:rsidRPr="00DF0873" w:rsidRDefault="00325EC8" w:rsidP="00325EC8">
      <w:pPr>
        <w:pStyle w:val="Nadpis3"/>
      </w:pPr>
      <w:r w:rsidRPr="00DF0873">
        <w:t xml:space="preserve">SO 201 – </w:t>
      </w:r>
      <w:r w:rsidR="005F2087" w:rsidRPr="00DF0873">
        <w:t xml:space="preserve">Propustek </w:t>
      </w:r>
      <w:proofErr w:type="spellStart"/>
      <w:r w:rsidR="005F2087" w:rsidRPr="00DF0873">
        <w:t>ev.č</w:t>
      </w:r>
      <w:proofErr w:type="spellEnd"/>
      <w:r w:rsidR="005F2087" w:rsidRPr="00DF0873">
        <w:t xml:space="preserve">. </w:t>
      </w:r>
      <w:proofErr w:type="gramStart"/>
      <w:r w:rsidR="005F2087" w:rsidRPr="00DF0873">
        <w:t>112-219P</w:t>
      </w:r>
      <w:proofErr w:type="gramEnd"/>
    </w:p>
    <w:p w14:paraId="3BC4B3A6" w14:textId="39C924B7" w:rsidR="00DF0873" w:rsidRDefault="003B31A1" w:rsidP="00DF0873">
      <w:pPr>
        <w:rPr>
          <w:lang w:eastAsia="x-none"/>
        </w:rPr>
      </w:pPr>
      <w:r>
        <w:rPr>
          <w:lang w:eastAsia="x-none"/>
        </w:rPr>
        <w:t>B</w:t>
      </w:r>
      <w:r w:rsidRPr="003B31A1">
        <w:rPr>
          <w:lang w:eastAsia="x-none"/>
        </w:rPr>
        <w:t>ude provedeno ubourání stávajících betonových říms. Na vtoku bude proveden hutněný zásyp ze zeminy vhodné pro vyrovnání výškového rozdílu mezi stávajícím dnem a betonovým ložem pro novou nosnou konstrukci</w:t>
      </w:r>
      <w:r w:rsidR="0006011A">
        <w:rPr>
          <w:lang w:eastAsia="x-none"/>
        </w:rPr>
        <w:t>.</w:t>
      </w:r>
      <w:r w:rsidRPr="003B31A1">
        <w:rPr>
          <w:lang w:eastAsia="x-none"/>
        </w:rPr>
        <w:t xml:space="preserve"> Ve stávajícím propustku bude provedeno odkopání dna potoka a bude zhotoveno železobetonové lože a železobetonové ukončovací prahy z betonu C25/30 XC2, XF3, na kterém bude následně zřízena zavážecí dráha z dřevěných hranolů 120x120 mm. Ocelová flexibilní konstrukce bude montována na místě z jednotlivých segmentů a postupně zasouvána do stávajícího otvoru ve směru od výtoku ke vtoku. </w:t>
      </w:r>
      <w:r w:rsidR="0006011A">
        <w:rPr>
          <w:lang w:eastAsia="x-none"/>
        </w:rPr>
        <w:t xml:space="preserve">Ocelová nosná konstrukce bude mít světlou šířku 1,29m a výšku 2,29m. Nová nosná konstrukce bude půdorysně zatočena dle tvaru koryta vodoteče. </w:t>
      </w:r>
      <w:r>
        <w:rPr>
          <w:lang w:eastAsia="x-none"/>
        </w:rPr>
        <w:t xml:space="preserve">Prostor mezi novou a stávající konstrukcí bude po definitivním usazení ocelové konstrukce vyplněn </w:t>
      </w:r>
      <w:proofErr w:type="spellStart"/>
      <w:r>
        <w:rPr>
          <w:lang w:eastAsia="x-none"/>
        </w:rPr>
        <w:t>cemento</w:t>
      </w:r>
      <w:proofErr w:type="spellEnd"/>
      <w:r>
        <w:rPr>
          <w:lang w:eastAsia="x-none"/>
        </w:rPr>
        <w:t xml:space="preserve">-popílkovou suspenzí. </w:t>
      </w:r>
      <w:r w:rsidRPr="003B31A1">
        <w:rPr>
          <w:lang w:eastAsia="x-none"/>
        </w:rPr>
        <w:t>Po zhotovení kompletní nosné konstrukce budou provedeny hutněné zásypy ze zeminy vhodné a odláždění vtoku a výtoku</w:t>
      </w:r>
      <w:r>
        <w:rPr>
          <w:lang w:eastAsia="x-none"/>
        </w:rPr>
        <w:t xml:space="preserve"> a ukončení do svahu ve sklonu max 1:1,5</w:t>
      </w:r>
      <w:r w:rsidRPr="003B31A1">
        <w:rPr>
          <w:lang w:eastAsia="x-none"/>
        </w:rPr>
        <w:t>. Následně bude po polovinách provedena komunikace na mostě a pravostranný chodník.</w:t>
      </w:r>
      <w:r>
        <w:rPr>
          <w:lang w:eastAsia="x-none"/>
        </w:rPr>
        <w:t xml:space="preserve"> </w:t>
      </w:r>
    </w:p>
    <w:p w14:paraId="070C9748" w14:textId="192D7F31" w:rsidR="00BC6D7E" w:rsidRPr="00DF0873" w:rsidRDefault="00BC6D7E" w:rsidP="00BC6D7E">
      <w:pPr>
        <w:pStyle w:val="Nadpis3"/>
      </w:pPr>
      <w:r w:rsidRPr="00DF0873">
        <w:lastRenderedPageBreak/>
        <w:t xml:space="preserve">SO </w:t>
      </w:r>
      <w:r>
        <w:t>441</w:t>
      </w:r>
      <w:r w:rsidRPr="00DF0873">
        <w:t xml:space="preserve"> – </w:t>
      </w:r>
      <w:r>
        <w:t>Úprava osvětlení stávajícího přechodu</w:t>
      </w:r>
    </w:p>
    <w:p w14:paraId="091465F9" w14:textId="06CB53C1" w:rsidR="00BC6D7E" w:rsidRDefault="00BC6D7E" w:rsidP="00BC6D7E">
      <w:pPr>
        <w:rPr>
          <w:lang w:eastAsia="x-none"/>
        </w:rPr>
      </w:pPr>
      <w:r>
        <w:rPr>
          <w:lang w:eastAsia="x-none"/>
        </w:rPr>
        <w:t xml:space="preserve">U upraveného přechodu bude upraveno i veřejné osvětlení, které zajistí </w:t>
      </w:r>
      <w:r w:rsidR="0056275F">
        <w:rPr>
          <w:lang w:eastAsia="x-none"/>
        </w:rPr>
        <w:t xml:space="preserve">bezpečné osvětlení přechodu, které je vyžadováno v předpisech. Budou umístěny 2 stožáry VO s LED osvětlením a napojení sloupů k nejbližšímu rozvaděči na </w:t>
      </w:r>
      <w:proofErr w:type="spellStart"/>
      <w:r w:rsidR="0056275F">
        <w:rPr>
          <w:lang w:eastAsia="x-none"/>
        </w:rPr>
        <w:t>p.č</w:t>
      </w:r>
      <w:proofErr w:type="spellEnd"/>
      <w:r w:rsidR="0056275F">
        <w:rPr>
          <w:lang w:eastAsia="x-none"/>
        </w:rPr>
        <w:t>. 10/2.</w:t>
      </w:r>
      <w:r>
        <w:rPr>
          <w:lang w:eastAsia="x-none"/>
        </w:rPr>
        <w:t xml:space="preserve"> </w:t>
      </w:r>
    </w:p>
    <w:p w14:paraId="0DDCEB54" w14:textId="77777777" w:rsidR="00440E64" w:rsidRPr="005F2087" w:rsidRDefault="00440E64" w:rsidP="00440E64">
      <w:pPr>
        <w:pStyle w:val="Nadpis2"/>
      </w:pPr>
      <w:bookmarkStart w:id="5" w:name="_Toc27582379"/>
      <w:r w:rsidRPr="005F2087">
        <w:t>Bezbariérové užívání stavby</w:t>
      </w:r>
      <w:bookmarkEnd w:id="5"/>
    </w:p>
    <w:p w14:paraId="6F3CAEE8" w14:textId="21BA7F66" w:rsidR="00440E64" w:rsidRPr="005F2087" w:rsidRDefault="00BD3D11" w:rsidP="00440E64">
      <w:r w:rsidRPr="005F2087">
        <w:t>Hrany u zastávkového zálivu jsou navrženy s nav</w:t>
      </w:r>
      <w:r w:rsidR="0056275F">
        <w:t>ýš</w:t>
      </w:r>
      <w:r w:rsidRPr="005F2087">
        <w:t>ením na +</w:t>
      </w:r>
      <w:proofErr w:type="gramStart"/>
      <w:r w:rsidRPr="005F2087">
        <w:t>20cm</w:t>
      </w:r>
      <w:proofErr w:type="gramEnd"/>
      <w:r w:rsidRPr="005F2087">
        <w:t xml:space="preserve">. Je to příprava pro budoucí úpravy zpevněných ploch pro pěší kolem zastávek a křižovatky. </w:t>
      </w:r>
      <w:r w:rsidR="005F2087" w:rsidRPr="005F2087">
        <w:t xml:space="preserve">Obruba u přechodu bude s převýšením max. </w:t>
      </w:r>
      <w:proofErr w:type="gramStart"/>
      <w:r w:rsidR="005F2087" w:rsidRPr="005F2087">
        <w:t>2cm</w:t>
      </w:r>
      <w:proofErr w:type="gramEnd"/>
      <w:r w:rsidR="005F2087" w:rsidRPr="005F2087">
        <w:t>. Nový chodník nad propustkem bude navazovat na stávající chodník</w:t>
      </w:r>
      <w:r w:rsidR="0056275F">
        <w:t>.</w:t>
      </w:r>
      <w:r w:rsidR="005F2087" w:rsidRPr="005F2087">
        <w:t xml:space="preserve"> </w:t>
      </w:r>
      <w:r w:rsidR="0056275F">
        <w:t>P</w:t>
      </w:r>
      <w:r w:rsidR="005F2087" w:rsidRPr="005F2087">
        <w:t>řechod na stávající terén bude plynulý z provizorně zpevněného drceného materiálu (v budoucnu navazující investice obce – navazující chodník). Další úpravy nemají souvislost s bezbariérovým užíváním.</w:t>
      </w:r>
    </w:p>
    <w:p w14:paraId="060EFFBB" w14:textId="77777777" w:rsidR="00440E64" w:rsidRPr="00BD3D11" w:rsidRDefault="008B1023" w:rsidP="00440E64">
      <w:pPr>
        <w:pStyle w:val="Nadpis2"/>
      </w:pPr>
      <w:bookmarkStart w:id="6" w:name="_Toc27582380"/>
      <w:r w:rsidRPr="00BD3D11">
        <w:t>Bezpečnost při užívání stavby</w:t>
      </w:r>
      <w:bookmarkEnd w:id="6"/>
    </w:p>
    <w:p w14:paraId="08756FBF" w14:textId="2D72F318" w:rsidR="008B1023" w:rsidRPr="00BD3D11" w:rsidRDefault="008B1023" w:rsidP="008B1023">
      <w:r w:rsidRPr="00BD3D11">
        <w:t>V rámci stavby bude v upravovaném úseku doplněn zádržný systém –</w:t>
      </w:r>
      <w:r w:rsidR="0056275F">
        <w:t xml:space="preserve"> </w:t>
      </w:r>
      <w:r w:rsidR="00BD3D11" w:rsidRPr="00BD3D11">
        <w:t>silničním bezpečnostní zábradlí</w:t>
      </w:r>
      <w:r w:rsidRPr="00BD3D11">
        <w:t xml:space="preserve"> dle platných TP a TKP. </w:t>
      </w:r>
      <w:r w:rsidR="00BD3D11" w:rsidRPr="00BD3D11">
        <w:t xml:space="preserve">Bude provedeno obnovení svodidla v oblouku za propustkem. </w:t>
      </w:r>
      <w:r w:rsidRPr="00BD3D11">
        <w:t>Tím dojde ke zvýšení bezpečnosti provozu v daném úseku.</w:t>
      </w:r>
    </w:p>
    <w:p w14:paraId="1C4C9874" w14:textId="77777777" w:rsidR="008B1023" w:rsidRPr="00A654F1" w:rsidRDefault="008B1023" w:rsidP="008B1023">
      <w:pPr>
        <w:pStyle w:val="Nadpis2"/>
      </w:pPr>
      <w:bookmarkStart w:id="7" w:name="_Toc27582381"/>
      <w:r w:rsidRPr="00A654F1">
        <w:t>Základní charakteristika objektů</w:t>
      </w:r>
      <w:bookmarkEnd w:id="7"/>
    </w:p>
    <w:p w14:paraId="3C324FE0" w14:textId="242FCAD8" w:rsidR="008E572F" w:rsidRPr="00DF0873" w:rsidRDefault="008B1023" w:rsidP="008B1023">
      <w:r w:rsidRPr="00A654F1">
        <w:t xml:space="preserve">Stavba řeší rekonstrukci </w:t>
      </w:r>
      <w:r w:rsidR="008E572F" w:rsidRPr="00A654F1">
        <w:t>propustku,</w:t>
      </w:r>
      <w:r w:rsidR="008E572F" w:rsidRPr="00DF0873">
        <w:t xml:space="preserve"> jehož stav byl vyhodnocen jako velmi špatný. </w:t>
      </w:r>
    </w:p>
    <w:p w14:paraId="4181581B" w14:textId="5780917C" w:rsidR="008B1023" w:rsidRPr="008E572F" w:rsidRDefault="008B1023" w:rsidP="008B1023">
      <w:r w:rsidRPr="008E572F">
        <w:t xml:space="preserve"> </w:t>
      </w:r>
      <w:r w:rsidR="008E572F" w:rsidRPr="008E572F">
        <w:t xml:space="preserve">V souvislosti s opravou propustku bylo rozhodnuto o rekonstrukci průtahu silnice II/112 obcí Křelovice. </w:t>
      </w:r>
    </w:p>
    <w:p w14:paraId="1A1DE5F8" w14:textId="77777777" w:rsidR="008B1023" w:rsidRPr="008E572F" w:rsidRDefault="008B1023" w:rsidP="008B1023">
      <w:pPr>
        <w:pStyle w:val="Nadpis3"/>
      </w:pPr>
      <w:r w:rsidRPr="008E572F">
        <w:t>Pozemní komunikace</w:t>
      </w:r>
    </w:p>
    <w:p w14:paraId="080C0CA0" w14:textId="3A5F0CDD" w:rsidR="008B1023" w:rsidRPr="008E572F" w:rsidRDefault="008B1023" w:rsidP="008B1023">
      <w:r w:rsidRPr="008E572F">
        <w:t>V rámci stavby dojde k opravě silnice II/</w:t>
      </w:r>
      <w:r w:rsidR="008E572F" w:rsidRPr="008E572F">
        <w:t>112</w:t>
      </w:r>
      <w:r w:rsidRPr="008E572F">
        <w:t xml:space="preserve"> v řešeném úseku.</w:t>
      </w:r>
    </w:p>
    <w:p w14:paraId="514D0C13" w14:textId="40D213B0" w:rsidR="008B1023" w:rsidRPr="00C06C81" w:rsidRDefault="008B1023" w:rsidP="008E572F">
      <w:r w:rsidRPr="008E572F">
        <w:t xml:space="preserve">Silnice bude rekonstruována </w:t>
      </w:r>
      <w:r w:rsidR="008E572F" w:rsidRPr="008E572F">
        <w:t xml:space="preserve">ve stávající šíři – </w:t>
      </w:r>
      <w:proofErr w:type="spellStart"/>
      <w:r w:rsidR="008E572F" w:rsidRPr="008E572F">
        <w:t>intravilánová</w:t>
      </w:r>
      <w:proofErr w:type="spellEnd"/>
      <w:r w:rsidR="008E572F" w:rsidRPr="008E572F">
        <w:t xml:space="preserve"> komunikace s š. jízdních pruhů 3,25m, š. vodicích proužků 0,25 a v úsecích s doplněným bezpečnostním odstupem 0,5m. Jedná se o </w:t>
      </w:r>
      <w:proofErr w:type="spellStart"/>
      <w:r w:rsidR="008E572F" w:rsidRPr="008E572F">
        <w:t>intraviálánovou</w:t>
      </w:r>
      <w:proofErr w:type="spellEnd"/>
      <w:r w:rsidR="008E572F" w:rsidRPr="008E572F">
        <w:t xml:space="preserve"> sběrnou komunikaci MS2 8/8/50, v částech s nezpevněnými krajnicemi, v částech s chodníky po stranách a v jednom úseku nově s doplněným parkovacím pruhem. K</w:t>
      </w:r>
      <w:r w:rsidRPr="008E572F">
        <w:t xml:space="preserve">onstrukce vozovky bude nová dle TP 170 – D1 – N </w:t>
      </w:r>
      <w:r w:rsidR="008E572F" w:rsidRPr="008E572F">
        <w:t>8</w:t>
      </w:r>
      <w:r w:rsidRPr="008E572F">
        <w:t xml:space="preserve">, TDZ </w:t>
      </w:r>
      <w:r w:rsidR="008E572F" w:rsidRPr="008E572F">
        <w:t>I</w:t>
      </w:r>
      <w:r w:rsidRPr="008E572F">
        <w:t>V, PII</w:t>
      </w:r>
      <w:r w:rsidR="008E572F" w:rsidRPr="008E572F">
        <w:t xml:space="preserve"> s úpravou podloží</w:t>
      </w:r>
      <w:r w:rsidRPr="008E572F">
        <w:t xml:space="preserve">. </w:t>
      </w:r>
      <w:r w:rsidR="008E572F" w:rsidRPr="008E572F">
        <w:t xml:space="preserve">Rekonstrukce bude </w:t>
      </w:r>
      <w:r w:rsidR="008E572F" w:rsidRPr="00C06C81">
        <w:t>v hranách navazovat na stávající stav, stejně jako na začátku a konci opravovaného úseku.</w:t>
      </w:r>
    </w:p>
    <w:p w14:paraId="2AF3124D" w14:textId="592DFCC6" w:rsidR="008B1023" w:rsidRPr="00C06C81" w:rsidRDefault="008E572F" w:rsidP="008B1023">
      <w:pPr>
        <w:pStyle w:val="Nadpis3"/>
      </w:pPr>
      <w:r w:rsidRPr="00C06C81">
        <w:lastRenderedPageBreak/>
        <w:t>Propustek</w:t>
      </w:r>
    </w:p>
    <w:p w14:paraId="2A98705C" w14:textId="2AA07274" w:rsidR="002A0814" w:rsidRDefault="00C06C81" w:rsidP="008B1023">
      <w:r w:rsidRPr="00C06C81">
        <w:t xml:space="preserve">V rámci stavby </w:t>
      </w:r>
      <w:r>
        <w:t xml:space="preserve">dojde k rekonstrukci propustku ev. č. </w:t>
      </w:r>
      <w:proofErr w:type="gramStart"/>
      <w:r>
        <w:t>112-219P</w:t>
      </w:r>
      <w:proofErr w:type="gramEnd"/>
      <w:r>
        <w:t xml:space="preserve">. </w:t>
      </w:r>
    </w:p>
    <w:p w14:paraId="68539A37" w14:textId="5CD69BEB" w:rsidR="00C06C81" w:rsidRDefault="00C06C81" w:rsidP="008B1023">
      <w:r w:rsidRPr="00C06C81">
        <w:t xml:space="preserve">Nosnou konstrukci stávajícího propustku tvoří klenba z lomového kamene. Opěry jsou z kamenného zdiva, navazující šikmá křídla jsou betonová. Čelo na vtoku a výtoku je dodatečně obetonováno v tl. asi 20 cm. Světlost otvoru je cca 1,75 m, </w:t>
      </w:r>
      <w:r w:rsidR="00FE616B">
        <w:t>dél</w:t>
      </w:r>
      <w:r w:rsidRPr="00C06C81">
        <w:t>ka propustku je 9,92 m, volná výška nad dnem koryta je proměnná 2,55-3,19 m.</w:t>
      </w:r>
    </w:p>
    <w:p w14:paraId="6268E321" w14:textId="034166C6" w:rsidR="00C06C81" w:rsidRDefault="00C06C81" w:rsidP="008B1023">
      <w:r w:rsidRPr="00C06C81">
        <w:t xml:space="preserve">Novou nosnou konstrukci objektu tvoří flexibilní ocelová konstrukce uzavřeného profilu š. 1,35 m, v. 2,35 m, konstrukce je ukončena šikmo do svahu na vtoku i výtoku. Prostor mezi stávající konstrukcí kamenného propustku a konstrukcí nového mostu bude vyplněn </w:t>
      </w:r>
      <w:proofErr w:type="spellStart"/>
      <w:r w:rsidRPr="00C06C81">
        <w:t>cementopopílkovou</w:t>
      </w:r>
      <w:proofErr w:type="spellEnd"/>
      <w:r w:rsidRPr="00C06C81">
        <w:t xml:space="preserve"> suspenzí</w:t>
      </w:r>
      <w:r>
        <w:t>.</w:t>
      </w:r>
    </w:p>
    <w:p w14:paraId="5A97B987" w14:textId="7BF7C79E" w:rsidR="0056275F" w:rsidRPr="00C06C81" w:rsidRDefault="0056275F" w:rsidP="0056275F">
      <w:pPr>
        <w:pStyle w:val="Nadpis3"/>
      </w:pPr>
      <w:r>
        <w:t>Veřejné osvětlení</w:t>
      </w:r>
    </w:p>
    <w:p w14:paraId="7F106D8D" w14:textId="426E8B3C" w:rsidR="0056275F" w:rsidRPr="00C06C81" w:rsidRDefault="0056275F" w:rsidP="008B1023">
      <w:r>
        <w:t xml:space="preserve">Dva sloupy s LED osvětlením </w:t>
      </w:r>
      <w:proofErr w:type="gramStart"/>
      <w:r>
        <w:t>55W</w:t>
      </w:r>
      <w:proofErr w:type="gramEnd"/>
      <w:r>
        <w:t xml:space="preserve"> ve výšce 6,0m budou umístěny v každém směru jízdy před přechod pro chodce. Napojení napájení bude z pozemku </w:t>
      </w:r>
      <w:proofErr w:type="spellStart"/>
      <w:r>
        <w:t>p.č</w:t>
      </w:r>
      <w:proofErr w:type="spellEnd"/>
      <w:r>
        <w:t xml:space="preserve">. 10/2 – ze skříně SR522 je napojena elektroměrová rozvodnice, vedle ní bude umístěna typizovaná skříň pro napájení a spínání veřejného osvětlení. </w:t>
      </w:r>
    </w:p>
    <w:p w14:paraId="351B4746" w14:textId="77777777" w:rsidR="00162F89" w:rsidRPr="00BD3D11" w:rsidRDefault="00162F89" w:rsidP="00162F89">
      <w:pPr>
        <w:pStyle w:val="Nadpis1"/>
      </w:pPr>
      <w:bookmarkStart w:id="8" w:name="_Toc27582382"/>
      <w:r w:rsidRPr="00BD3D11">
        <w:t>Připojení na technickou infrastrukturu</w:t>
      </w:r>
      <w:bookmarkEnd w:id="8"/>
    </w:p>
    <w:p w14:paraId="728A17B3" w14:textId="77777777" w:rsidR="00162F89" w:rsidRPr="00BD3D11" w:rsidRDefault="00162F89" w:rsidP="00162F89">
      <w:r w:rsidRPr="00BD3D11">
        <w:t>Vzhledem k charakteru stavby není nutné napojení na technickou infastrukturu</w:t>
      </w:r>
    </w:p>
    <w:p w14:paraId="36BC34F9" w14:textId="77777777" w:rsidR="00C81B24" w:rsidRPr="00BD3D11" w:rsidRDefault="00C81B24" w:rsidP="008B1023">
      <w:pPr>
        <w:pStyle w:val="Nadpis1"/>
      </w:pPr>
      <w:bookmarkStart w:id="9" w:name="_Toc27582383"/>
      <w:r w:rsidRPr="00BD3D11">
        <w:t>dopravní řešení</w:t>
      </w:r>
      <w:bookmarkEnd w:id="9"/>
    </w:p>
    <w:p w14:paraId="6D49138A" w14:textId="77777777" w:rsidR="00162F89" w:rsidRPr="00BD3D11" w:rsidRDefault="00162F89" w:rsidP="00162F89">
      <w:r w:rsidRPr="00BD3D11">
        <w:t xml:space="preserve">Stavbou nedojde ke změně současného stavu dopravního řešení. </w:t>
      </w:r>
    </w:p>
    <w:p w14:paraId="277F823B" w14:textId="77777777" w:rsidR="00C81B24" w:rsidRPr="00BD3D11" w:rsidRDefault="00C81B24" w:rsidP="00C81B24">
      <w:pPr>
        <w:pStyle w:val="Nadpis1"/>
      </w:pPr>
      <w:bookmarkStart w:id="10" w:name="_Toc27582384"/>
      <w:r w:rsidRPr="00BD3D11">
        <w:t>řešení VEGETACE A SOUVISEJÍCÍCH úprav</w:t>
      </w:r>
      <w:bookmarkEnd w:id="10"/>
    </w:p>
    <w:p w14:paraId="61B3D6E4" w14:textId="0C977E7B" w:rsidR="00162F89" w:rsidRPr="00BD3D11" w:rsidRDefault="00162F89" w:rsidP="00162F89">
      <w:r w:rsidRPr="00BD3D11">
        <w:t xml:space="preserve">V rámci stavby dojde k úpravám </w:t>
      </w:r>
      <w:r w:rsidR="00BD3D11">
        <w:t xml:space="preserve">svahu od čela propustku k hraně krajnice </w:t>
      </w:r>
      <w:r w:rsidRPr="00BD3D11">
        <w:t xml:space="preserve">komunikace. Svahování bude opatřeno ohumusováním tl. 15cm.  </w:t>
      </w:r>
    </w:p>
    <w:p w14:paraId="4B47D147" w14:textId="77777777" w:rsidR="00C81B24" w:rsidRPr="00BD3D11" w:rsidRDefault="00C81B24" w:rsidP="00C81B24">
      <w:pPr>
        <w:pStyle w:val="Nadpis1"/>
      </w:pPr>
      <w:bookmarkStart w:id="11" w:name="_Toc27582385"/>
      <w:r w:rsidRPr="00BD3D11">
        <w:t>popis vlivů stavby na životní prostředí</w:t>
      </w:r>
      <w:bookmarkEnd w:id="11"/>
    </w:p>
    <w:p w14:paraId="1D347294" w14:textId="77777777" w:rsidR="00A10FF0" w:rsidRPr="00BD3D11" w:rsidRDefault="00162F89" w:rsidP="00A10FF0">
      <w:r w:rsidRPr="00BD3D11">
        <w:t>Stavba nebude mít negativní vliv na životní prostředí. Vzhledem k charakteru stavby nedojde ekologických funkcí a vazeb v krajině.</w:t>
      </w:r>
    </w:p>
    <w:p w14:paraId="001C4CD2" w14:textId="77777777" w:rsidR="00162F89" w:rsidRPr="00BD3D11" w:rsidRDefault="00162F89" w:rsidP="00162F89">
      <w:pPr>
        <w:pStyle w:val="Nadpis1"/>
      </w:pPr>
      <w:bookmarkStart w:id="12" w:name="_Toc27582386"/>
      <w:r w:rsidRPr="00BD3D11">
        <w:lastRenderedPageBreak/>
        <w:t>Ochrana obyvatelstva</w:t>
      </w:r>
      <w:bookmarkEnd w:id="12"/>
    </w:p>
    <w:p w14:paraId="58BBB87A" w14:textId="77777777" w:rsidR="00162F89" w:rsidRPr="00162F89" w:rsidRDefault="00162F89" w:rsidP="00162F89">
      <w:r w:rsidRPr="00BD3D11">
        <w:t>Vzhledem k charakteru stavby není řešeno.</w:t>
      </w:r>
    </w:p>
    <w:p w14:paraId="4477D819" w14:textId="70CB4AD4" w:rsidR="00A10FF0" w:rsidRDefault="00A10FF0" w:rsidP="0056275F">
      <w:pPr>
        <w:spacing w:before="0" w:after="0" w:line="240" w:lineRule="auto"/>
      </w:pPr>
      <w:r>
        <w:t>V</w:t>
      </w:r>
      <w:r w:rsidR="008E572F">
        <w:t>e</w:t>
      </w:r>
      <w:r>
        <w:t> </w:t>
      </w:r>
      <w:r w:rsidR="008E572F">
        <w:t>Zlín</w:t>
      </w:r>
      <w:r w:rsidR="00431541">
        <w:t>ě</w:t>
      </w:r>
    </w:p>
    <w:p w14:paraId="44AA15CB" w14:textId="1687F0BD" w:rsidR="00A10FF0" w:rsidRPr="009A5C9E" w:rsidRDefault="004F42D9" w:rsidP="0056275F">
      <w:pPr>
        <w:spacing w:before="0" w:after="0" w:line="240" w:lineRule="auto"/>
      </w:pPr>
      <w:r>
        <w:t xml:space="preserve">Únor </w:t>
      </w:r>
      <w:r w:rsidR="00A10FF0">
        <w:t>20</w:t>
      </w:r>
      <w:r w:rsidR="00AB57B7">
        <w:t>20</w:t>
      </w:r>
      <w:r w:rsidR="00A10FF0">
        <w:tab/>
      </w:r>
      <w:r w:rsidR="00A10FF0">
        <w:tab/>
      </w:r>
      <w:r w:rsidR="00A10FF0">
        <w:tab/>
      </w:r>
      <w:r w:rsidR="00A10FF0">
        <w:tab/>
      </w:r>
      <w:r w:rsidR="00A10FF0">
        <w:tab/>
      </w:r>
      <w:r w:rsidR="00A10FF0">
        <w:tab/>
      </w:r>
      <w:r w:rsidR="00A10FF0">
        <w:tab/>
      </w:r>
      <w:r w:rsidR="00A10FF0">
        <w:tab/>
      </w:r>
      <w:r w:rsidR="00A10FF0">
        <w:tab/>
      </w:r>
      <w:r w:rsidR="00A10FF0">
        <w:tab/>
        <w:t xml:space="preserve">Ing. Jan </w:t>
      </w:r>
      <w:r w:rsidR="008E572F">
        <w:t>Rosík</w:t>
      </w:r>
    </w:p>
    <w:sectPr w:rsidR="00A10FF0" w:rsidRPr="009A5C9E" w:rsidSect="00C77044">
      <w:headerReference w:type="default" r:id="rId11"/>
      <w:footerReference w:type="default" r:id="rId12"/>
      <w:pgSz w:w="11906" w:h="16838" w:code="9"/>
      <w:pgMar w:top="1701" w:right="1134" w:bottom="1417" w:left="1134" w:header="567"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30231FE" w14:textId="77777777" w:rsidR="00BC6D7E" w:rsidRDefault="00BC6D7E">
      <w:r>
        <w:separator/>
      </w:r>
    </w:p>
  </w:endnote>
  <w:endnote w:type="continuationSeparator" w:id="0">
    <w:p w14:paraId="56449731" w14:textId="77777777" w:rsidR="00BC6D7E" w:rsidRDefault="00BC6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0F3969" w14:textId="77777777" w:rsidR="00BC6D7E" w:rsidRDefault="00BC6D7E" w:rsidP="00EA396B">
    <w:pPr>
      <w:tabs>
        <w:tab w:val="center" w:pos="4536"/>
        <w:tab w:val="right" w:pos="9214"/>
      </w:tabs>
      <w:spacing w:before="0" w:after="120" w:line="240" w:lineRule="auto"/>
      <w:jc w:val="left"/>
      <w:rPr>
        <w:rFonts w:ascii="Calibri" w:hAnsi="Calibri" w:cs="Calibri"/>
      </w:rPr>
    </w:pPr>
  </w:p>
  <w:p w14:paraId="481A2CA3" w14:textId="4FA21D28" w:rsidR="00BC6D7E" w:rsidRPr="00FE595D" w:rsidRDefault="00BC6D7E" w:rsidP="00EA396B">
    <w:pPr>
      <w:tabs>
        <w:tab w:val="center" w:pos="4536"/>
        <w:tab w:val="right" w:pos="9214"/>
      </w:tabs>
      <w:spacing w:before="0" w:after="120" w:line="240" w:lineRule="auto"/>
      <w:jc w:val="left"/>
      <w:rPr>
        <w:rFonts w:ascii="Calibri" w:hAnsi="Calibri" w:cs="Calibri"/>
      </w:rPr>
    </w:pPr>
    <w:r>
      <w:rPr>
        <w:rFonts w:ascii="Calibri" w:hAnsi="Calibri" w:cs="Calibri"/>
      </w:rPr>
      <w:t>Souhrnná technická zpráva</w:t>
    </w:r>
    <w:r w:rsidRPr="00FE595D">
      <w:rPr>
        <w:rFonts w:ascii="Calibri" w:hAnsi="Calibri" w:cs="Calibri"/>
        <w:bCs/>
      </w:rPr>
      <w:tab/>
    </w:r>
    <w:r w:rsidRPr="00FE595D">
      <w:rPr>
        <w:rFonts w:ascii="Calibri" w:hAnsi="Calibri" w:cs="Calibri"/>
        <w:bCs/>
      </w:rPr>
      <w:tab/>
    </w:r>
    <w:r w:rsidRPr="00EA396B">
      <w:rPr>
        <w:rFonts w:ascii="Calibri" w:hAnsi="Calibri" w:cs="Calibri"/>
        <w:szCs w:val="18"/>
      </w:rPr>
      <w:t xml:space="preserve">STRANA </w:t>
    </w:r>
    <w:r w:rsidRPr="00EA396B">
      <w:rPr>
        <w:rFonts w:ascii="Calibri" w:hAnsi="Calibri" w:cs="Calibri"/>
        <w:szCs w:val="18"/>
      </w:rPr>
      <w:fldChar w:fldCharType="begin"/>
    </w:r>
    <w:r w:rsidRPr="00EA396B">
      <w:rPr>
        <w:rFonts w:ascii="Calibri" w:hAnsi="Calibri" w:cs="Calibri"/>
        <w:szCs w:val="18"/>
      </w:rPr>
      <w:instrText>PAGE   \* MERGEFORMAT</w:instrText>
    </w:r>
    <w:r w:rsidRPr="00EA396B">
      <w:rPr>
        <w:rFonts w:ascii="Calibri" w:hAnsi="Calibri" w:cs="Calibri"/>
        <w:szCs w:val="18"/>
      </w:rPr>
      <w:fldChar w:fldCharType="separate"/>
    </w:r>
    <w:r>
      <w:rPr>
        <w:rFonts w:ascii="Calibri" w:hAnsi="Calibri" w:cs="Calibri"/>
        <w:noProof/>
        <w:szCs w:val="18"/>
      </w:rPr>
      <w:t>6</w:t>
    </w:r>
    <w:r w:rsidRPr="00EA396B">
      <w:rPr>
        <w:rFonts w:ascii="Calibri" w:hAnsi="Calibri" w:cs="Calibri"/>
        <w:szCs w:val="18"/>
      </w:rPr>
      <w:fldChar w:fldCharType="end"/>
    </w:r>
    <w:r w:rsidRPr="00EA396B">
      <w:rPr>
        <w:rFonts w:ascii="Calibri" w:hAnsi="Calibri" w:cs="Calibri"/>
        <w:szCs w:val="18"/>
      </w:rPr>
      <w:t>/</w:t>
    </w:r>
    <w:r w:rsidRPr="00EA396B">
      <w:rPr>
        <w:rFonts w:ascii="Calibri" w:hAnsi="Calibri" w:cs="Calibri"/>
        <w:szCs w:val="18"/>
      </w:rPr>
      <w:fldChar w:fldCharType="begin"/>
    </w:r>
    <w:r w:rsidRPr="00EA396B">
      <w:rPr>
        <w:rFonts w:ascii="Calibri" w:hAnsi="Calibri" w:cs="Calibri"/>
        <w:szCs w:val="18"/>
      </w:rPr>
      <w:instrText xml:space="preserve"> SECTIONPAGES   \* MERGEFORMAT </w:instrText>
    </w:r>
    <w:r w:rsidRPr="00EA396B">
      <w:rPr>
        <w:rFonts w:ascii="Calibri" w:hAnsi="Calibri" w:cs="Calibri"/>
        <w:szCs w:val="18"/>
      </w:rPr>
      <w:fldChar w:fldCharType="separate"/>
    </w:r>
    <w:r w:rsidR="00BD75FD">
      <w:rPr>
        <w:rFonts w:ascii="Calibri" w:hAnsi="Calibri" w:cs="Calibri"/>
        <w:noProof/>
        <w:szCs w:val="18"/>
      </w:rPr>
      <w:t>10</w:t>
    </w:r>
    <w:r w:rsidRPr="00EA396B">
      <w:rPr>
        <w:rFonts w:ascii="Calibri" w:hAnsi="Calibri" w:cs="Calibri"/>
        <w:szCs w:val="18"/>
      </w:rPr>
      <w:fldChar w:fldCharType="end"/>
    </w:r>
  </w:p>
  <w:p w14:paraId="2F2F4B99" w14:textId="65A50563" w:rsidR="00BC6D7E" w:rsidRPr="00FE595D" w:rsidRDefault="00BC6D7E" w:rsidP="00FE595D">
    <w:pPr>
      <w:tabs>
        <w:tab w:val="center" w:pos="4536"/>
        <w:tab w:val="right" w:pos="9072"/>
      </w:tabs>
      <w:spacing w:before="0" w:after="120" w:line="240" w:lineRule="auto"/>
      <w:jc w:val="left"/>
      <w:rPr>
        <w:rFonts w:ascii="Calibri" w:hAnsi="Calibri" w:cs="Calibri"/>
        <w:sz w:val="18"/>
        <w:szCs w:val="18"/>
      </w:rPr>
    </w:pPr>
    <w:r w:rsidRPr="00FE595D">
      <w:rPr>
        <w:rFonts w:ascii="Calibri" w:hAnsi="Calibri" w:cs="Calibri"/>
        <w:sz w:val="18"/>
        <w:szCs w:val="18"/>
      </w:rPr>
      <w:t xml:space="preserve">DIPONT s.r.o. | </w:t>
    </w:r>
    <w:r>
      <w:rPr>
        <w:rFonts w:ascii="Calibri" w:hAnsi="Calibri" w:cs="Calibri"/>
        <w:sz w:val="18"/>
        <w:szCs w:val="18"/>
      </w:rPr>
      <w:t>Zlín</w:t>
    </w:r>
    <w:r w:rsidRPr="00FE595D">
      <w:rPr>
        <w:rFonts w:ascii="Calibri" w:hAnsi="Calibri" w:cs="Calibri"/>
        <w:sz w:val="18"/>
        <w:szCs w:val="18"/>
      </w:rPr>
      <w:t xml:space="preserve"> | Datum: </w:t>
    </w:r>
    <w:r>
      <w:rPr>
        <w:rFonts w:ascii="Calibri" w:hAnsi="Calibri" w:cs="Calibri"/>
        <w:sz w:val="18"/>
        <w:szCs w:val="18"/>
      </w:rPr>
      <w:t>0</w:t>
    </w:r>
    <w:r w:rsidR="00E61F90">
      <w:rPr>
        <w:rFonts w:ascii="Calibri" w:hAnsi="Calibri" w:cs="Calibri"/>
        <w:sz w:val="18"/>
        <w:szCs w:val="18"/>
      </w:rPr>
      <w:t>2</w:t>
    </w:r>
    <w:r w:rsidRPr="00FE595D">
      <w:rPr>
        <w:rFonts w:ascii="Calibri" w:hAnsi="Calibri" w:cs="Calibri"/>
        <w:sz w:val="18"/>
        <w:szCs w:val="18"/>
      </w:rPr>
      <w:t>/20</w:t>
    </w:r>
    <w:r>
      <w:rPr>
        <w:rFonts w:ascii="Calibri" w:hAnsi="Calibri" w:cs="Calibri"/>
        <w:sz w:val="18"/>
        <w:szCs w:val="18"/>
      </w:rPr>
      <w:t>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73F304" w14:textId="77777777" w:rsidR="00BC6D7E" w:rsidRDefault="00BC6D7E">
      <w:r>
        <w:separator/>
      </w:r>
    </w:p>
  </w:footnote>
  <w:footnote w:type="continuationSeparator" w:id="0">
    <w:p w14:paraId="2F3EB067" w14:textId="77777777" w:rsidR="00BC6D7E" w:rsidRDefault="00BC6D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CEF511" w14:textId="11CF5213" w:rsidR="00BC6D7E" w:rsidRPr="00FE595D" w:rsidRDefault="00BC6D7E" w:rsidP="00FE595D">
    <w:pPr>
      <w:tabs>
        <w:tab w:val="center" w:pos="4536"/>
        <w:tab w:val="right" w:pos="9072"/>
      </w:tabs>
      <w:spacing w:before="0" w:after="0" w:line="240" w:lineRule="auto"/>
      <w:jc w:val="left"/>
      <w:rPr>
        <w:rFonts w:ascii="Calibri" w:hAnsi="Calibri" w:cs="Calibri"/>
        <w:sz w:val="24"/>
        <w:szCs w:val="24"/>
      </w:rPr>
    </w:pPr>
    <w:r w:rsidRPr="00FE595D">
      <w:rPr>
        <w:rFonts w:ascii="Calibri" w:hAnsi="Calibri" w:cs="Calibri"/>
        <w:noProof/>
        <w:sz w:val="24"/>
        <w:szCs w:val="24"/>
      </w:rPr>
      <w:t>Zakázka: D1</w:t>
    </w:r>
    <w:r>
      <w:rPr>
        <w:rFonts w:ascii="Calibri" w:hAnsi="Calibri" w:cs="Calibri"/>
        <w:noProof/>
        <w:sz w:val="24"/>
        <w:szCs w:val="24"/>
      </w:rPr>
      <w:t>9109</w:t>
    </w:r>
  </w:p>
  <w:p w14:paraId="639C4D63" w14:textId="0FA678C8" w:rsidR="00BC6D7E" w:rsidRDefault="00BC6D7E" w:rsidP="00FE595D">
    <w:pPr>
      <w:tabs>
        <w:tab w:val="center" w:pos="4536"/>
        <w:tab w:val="right" w:pos="9072"/>
      </w:tabs>
      <w:spacing w:before="0" w:after="0" w:line="240" w:lineRule="auto"/>
      <w:jc w:val="left"/>
      <w:rPr>
        <w:rFonts w:ascii="Calibri" w:hAnsi="Calibri" w:cs="Calibri"/>
        <w:sz w:val="24"/>
        <w:szCs w:val="24"/>
      </w:rPr>
    </w:pPr>
    <w:r>
      <w:rPr>
        <w:rFonts w:ascii="Calibri" w:hAnsi="Calibri" w:cs="Calibri"/>
        <w:noProof/>
        <w:sz w:val="24"/>
        <w:szCs w:val="24"/>
      </w:rPr>
      <w:drawing>
        <wp:anchor distT="0" distB="0" distL="114300" distR="114300" simplePos="0" relativeHeight="251660288" behindDoc="1" locked="1" layoutInCell="1" allowOverlap="1" wp14:anchorId="394767CB" wp14:editId="0365ACEB">
          <wp:simplePos x="0" y="0"/>
          <wp:positionH relativeFrom="margin">
            <wp:posOffset>-768350</wp:posOffset>
          </wp:positionH>
          <wp:positionV relativeFrom="margin">
            <wp:posOffset>-1143000</wp:posOffset>
          </wp:positionV>
          <wp:extent cx="7595870" cy="10742930"/>
          <wp:effectExtent l="0" t="0" r="5080" b="1270"/>
          <wp:wrapNone/>
          <wp:docPr id="56" name="Obrázek 11" descr="DIPONT_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 descr="DIPONT_T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07429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FE595D">
      <w:rPr>
        <w:rFonts w:ascii="Calibri" w:hAnsi="Calibri" w:cs="Calibri"/>
        <w:noProof/>
        <w:sz w:val="24"/>
        <w:szCs w:val="24"/>
      </w:rPr>
      <w:drawing>
        <wp:anchor distT="0" distB="0" distL="114300" distR="114300" simplePos="0" relativeHeight="251659264" behindDoc="1" locked="1" layoutInCell="1" allowOverlap="1" wp14:anchorId="6EA76280" wp14:editId="267AAC02">
          <wp:simplePos x="0" y="0"/>
          <wp:positionH relativeFrom="margin">
            <wp:posOffset>-737870</wp:posOffset>
          </wp:positionH>
          <wp:positionV relativeFrom="margin">
            <wp:posOffset>-1101725</wp:posOffset>
          </wp:positionV>
          <wp:extent cx="7595870" cy="10742930"/>
          <wp:effectExtent l="0" t="0" r="5080" b="1270"/>
          <wp:wrapNone/>
          <wp:docPr id="57" name="Obrázek 11" descr="DIPONT_T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1" descr="DIPONT_TZ"/>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95870" cy="1074293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hAnsi="Calibri" w:cs="Calibri"/>
        <w:noProof/>
        <w:sz w:val="24"/>
        <w:szCs w:val="24"/>
      </w:rPr>
      <w:t>Stavba:    II/112 Křelovice – propustek ev.č. 112-219P</w:t>
    </w:r>
  </w:p>
  <w:p w14:paraId="7E51C25A" w14:textId="50762406" w:rsidR="00BC6D7E" w:rsidRPr="001957A0" w:rsidRDefault="00E61F90" w:rsidP="00FE595D">
    <w:pPr>
      <w:tabs>
        <w:tab w:val="center" w:pos="4536"/>
        <w:tab w:val="right" w:pos="9072"/>
      </w:tabs>
      <w:spacing w:before="0" w:after="0" w:line="240" w:lineRule="auto"/>
      <w:jc w:val="left"/>
      <w:rPr>
        <w:sz w:val="20"/>
        <w:szCs w:val="20"/>
      </w:rPr>
    </w:pPr>
    <w:r>
      <w:rPr>
        <w:rFonts w:ascii="Calibri" w:hAnsi="Calibri" w:cs="Calibri"/>
        <w:sz w:val="24"/>
        <w:szCs w:val="24"/>
      </w:rPr>
      <w:t>Projektová dokumentace pro proveden</w:t>
    </w:r>
    <w:r w:rsidR="00BC6D7E">
      <w:rPr>
        <w:rFonts w:ascii="Calibri" w:hAnsi="Calibri" w:cs="Calibri"/>
        <w:sz w:val="24"/>
        <w:szCs w:val="24"/>
      </w:rPr>
      <w:t xml:space="preserve">í stavby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0275E6"/>
    <w:multiLevelType w:val="hybridMultilevel"/>
    <w:tmpl w:val="BBF406E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08F960C6"/>
    <w:multiLevelType w:val="hybridMultilevel"/>
    <w:tmpl w:val="260ABCF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 w15:restartNumberingAfterBreak="0">
    <w:nsid w:val="092E56AE"/>
    <w:multiLevelType w:val="multilevel"/>
    <w:tmpl w:val="111487BC"/>
    <w:lvl w:ilvl="0">
      <w:start w:val="1"/>
      <w:numFmt w:val="decimal"/>
      <w:pStyle w:val="Nadpis1"/>
      <w:lvlText w:val="%1"/>
      <w:lvlJc w:val="left"/>
      <w:pPr>
        <w:tabs>
          <w:tab w:val="num" w:pos="432"/>
        </w:tabs>
        <w:ind w:left="432" w:hanging="432"/>
      </w:pPr>
      <w:rPr>
        <w:rFonts w:cs="Times New Roman"/>
      </w:rPr>
    </w:lvl>
    <w:lvl w:ilvl="1">
      <w:start w:val="1"/>
      <w:numFmt w:val="decimal"/>
      <w:pStyle w:val="Nadpis2"/>
      <w:lvlText w:val="%1.%2"/>
      <w:lvlJc w:val="left"/>
      <w:pPr>
        <w:tabs>
          <w:tab w:val="num" w:pos="576"/>
        </w:tabs>
        <w:ind w:left="576" w:hanging="576"/>
      </w:pPr>
      <w:rPr>
        <w:rFonts w:cs="Times New Roman"/>
      </w:rPr>
    </w:lvl>
    <w:lvl w:ilvl="2">
      <w:start w:val="1"/>
      <w:numFmt w:val="decimal"/>
      <w:pStyle w:val="Nadpis3"/>
      <w:lvlText w:val="%1.%2.%3"/>
      <w:lvlJc w:val="left"/>
      <w:pPr>
        <w:tabs>
          <w:tab w:val="num" w:pos="1713"/>
        </w:tabs>
        <w:ind w:left="1713" w:hanging="720"/>
      </w:pPr>
      <w:rPr>
        <w:rFonts w:cs="Times New Roman"/>
      </w:rPr>
    </w:lvl>
    <w:lvl w:ilvl="3">
      <w:start w:val="1"/>
      <w:numFmt w:val="decimal"/>
      <w:pStyle w:val="Nadpis4"/>
      <w:lvlText w:val="%1.%2.%3.%4"/>
      <w:lvlJc w:val="left"/>
      <w:pPr>
        <w:tabs>
          <w:tab w:val="num" w:pos="864"/>
        </w:tabs>
        <w:ind w:left="864" w:hanging="864"/>
      </w:pPr>
      <w:rPr>
        <w:rFonts w:cs="Times New Roman"/>
      </w:rPr>
    </w:lvl>
    <w:lvl w:ilvl="4">
      <w:start w:val="1"/>
      <w:numFmt w:val="decimal"/>
      <w:pStyle w:val="Nadpis5"/>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 w15:restartNumberingAfterBreak="0">
    <w:nsid w:val="13E91670"/>
    <w:multiLevelType w:val="hybridMultilevel"/>
    <w:tmpl w:val="D36444C2"/>
    <w:lvl w:ilvl="0" w:tplc="C696FBE0">
      <w:numFmt w:val="bullet"/>
      <w:lvlText w:val="•"/>
      <w:lvlJc w:val="left"/>
      <w:pPr>
        <w:ind w:left="810" w:hanging="45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1E91024"/>
    <w:multiLevelType w:val="hybridMultilevel"/>
    <w:tmpl w:val="E1003892"/>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24F911CA"/>
    <w:multiLevelType w:val="hybridMultilevel"/>
    <w:tmpl w:val="9BF6D3EE"/>
    <w:lvl w:ilvl="0" w:tplc="0778D596">
      <w:start w:val="1"/>
      <w:numFmt w:val="decimal"/>
      <w:lvlText w:val="[%1]"/>
      <w:lvlJc w:val="right"/>
      <w:pPr>
        <w:ind w:left="72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8D53570"/>
    <w:multiLevelType w:val="hybridMultilevel"/>
    <w:tmpl w:val="A2DC63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AD53CE"/>
    <w:multiLevelType w:val="hybridMultilevel"/>
    <w:tmpl w:val="BA9C6A2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8" w15:restartNumberingAfterBreak="0">
    <w:nsid w:val="307C3DA3"/>
    <w:multiLevelType w:val="hybridMultilevel"/>
    <w:tmpl w:val="AD981F0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33CC69F8"/>
    <w:multiLevelType w:val="hybridMultilevel"/>
    <w:tmpl w:val="36C2FE8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0" w15:restartNumberingAfterBreak="0">
    <w:nsid w:val="354C528A"/>
    <w:multiLevelType w:val="hybridMultilevel"/>
    <w:tmpl w:val="7F8A5D4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42A74EDF"/>
    <w:multiLevelType w:val="hybridMultilevel"/>
    <w:tmpl w:val="11F40B6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46670FED"/>
    <w:multiLevelType w:val="hybridMultilevel"/>
    <w:tmpl w:val="3782F888"/>
    <w:lvl w:ilvl="0" w:tplc="369438CC">
      <w:start w:val="1"/>
      <w:numFmt w:val="upperLetter"/>
      <w:lvlText w:val="%1 -"/>
      <w:lvlJc w:val="left"/>
      <w:pPr>
        <w:ind w:left="720" w:hanging="360"/>
      </w:pPr>
      <w:rPr>
        <w:rFonts w:cs="Times New Roman" w:hint="default"/>
        <w:b/>
        <w:bCs/>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3" w15:restartNumberingAfterBreak="0">
    <w:nsid w:val="4ABF37C3"/>
    <w:multiLevelType w:val="hybridMultilevel"/>
    <w:tmpl w:val="0A34D994"/>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15:restartNumberingAfterBreak="0">
    <w:nsid w:val="4B71664A"/>
    <w:multiLevelType w:val="hybridMultilevel"/>
    <w:tmpl w:val="585C4A2A"/>
    <w:lvl w:ilvl="0" w:tplc="9022006E">
      <w:start w:val="1"/>
      <w:numFmt w:val="decimal"/>
      <w:lvlText w:val="%1."/>
      <w:lvlJc w:val="left"/>
      <w:pPr>
        <w:ind w:left="720" w:hanging="360"/>
      </w:pPr>
      <w:rPr>
        <w:rFonts w:cs="Times New Roman"/>
        <w:b/>
        <w:bCs/>
      </w:rPr>
    </w:lvl>
    <w:lvl w:ilvl="1" w:tplc="04050019">
      <w:start w:val="1"/>
      <w:numFmt w:val="lowerLetter"/>
      <w:lvlText w:val="%2."/>
      <w:lvlJc w:val="left"/>
      <w:pPr>
        <w:ind w:left="1440" w:hanging="360"/>
      </w:pPr>
      <w:rPr>
        <w:rFonts w:cs="Times New Roman"/>
      </w:rPr>
    </w:lvl>
    <w:lvl w:ilvl="2" w:tplc="0405001B">
      <w:start w:val="1"/>
      <w:numFmt w:val="lowerRoman"/>
      <w:lvlText w:val="%3."/>
      <w:lvlJc w:val="right"/>
      <w:pPr>
        <w:ind w:left="2160" w:hanging="180"/>
      </w:pPr>
      <w:rPr>
        <w:rFonts w:cs="Times New Roman"/>
      </w:rPr>
    </w:lvl>
    <w:lvl w:ilvl="3" w:tplc="0405000F">
      <w:start w:val="1"/>
      <w:numFmt w:val="decimal"/>
      <w:lvlText w:val="%4."/>
      <w:lvlJc w:val="left"/>
      <w:pPr>
        <w:ind w:left="2880" w:hanging="360"/>
      </w:pPr>
      <w:rPr>
        <w:rFonts w:cs="Times New Roman"/>
      </w:rPr>
    </w:lvl>
    <w:lvl w:ilvl="4" w:tplc="04050019">
      <w:start w:val="1"/>
      <w:numFmt w:val="lowerLetter"/>
      <w:lvlText w:val="%5."/>
      <w:lvlJc w:val="left"/>
      <w:pPr>
        <w:ind w:left="3600" w:hanging="360"/>
      </w:pPr>
      <w:rPr>
        <w:rFonts w:cs="Times New Roman"/>
      </w:rPr>
    </w:lvl>
    <w:lvl w:ilvl="5" w:tplc="0405001B">
      <w:start w:val="1"/>
      <w:numFmt w:val="lowerRoman"/>
      <w:lvlText w:val="%6."/>
      <w:lvlJc w:val="right"/>
      <w:pPr>
        <w:ind w:left="4320" w:hanging="180"/>
      </w:pPr>
      <w:rPr>
        <w:rFonts w:cs="Times New Roman"/>
      </w:rPr>
    </w:lvl>
    <w:lvl w:ilvl="6" w:tplc="0405000F">
      <w:start w:val="1"/>
      <w:numFmt w:val="decimal"/>
      <w:lvlText w:val="%7."/>
      <w:lvlJc w:val="left"/>
      <w:pPr>
        <w:ind w:left="5040" w:hanging="360"/>
      </w:pPr>
      <w:rPr>
        <w:rFonts w:cs="Times New Roman"/>
      </w:rPr>
    </w:lvl>
    <w:lvl w:ilvl="7" w:tplc="04050019">
      <w:start w:val="1"/>
      <w:numFmt w:val="lowerLetter"/>
      <w:lvlText w:val="%8."/>
      <w:lvlJc w:val="left"/>
      <w:pPr>
        <w:ind w:left="5760" w:hanging="360"/>
      </w:pPr>
      <w:rPr>
        <w:rFonts w:cs="Times New Roman"/>
      </w:rPr>
    </w:lvl>
    <w:lvl w:ilvl="8" w:tplc="0405001B">
      <w:start w:val="1"/>
      <w:numFmt w:val="lowerRoman"/>
      <w:lvlText w:val="%9."/>
      <w:lvlJc w:val="right"/>
      <w:pPr>
        <w:ind w:left="6480" w:hanging="180"/>
      </w:pPr>
      <w:rPr>
        <w:rFonts w:cs="Times New Roman"/>
      </w:rPr>
    </w:lvl>
  </w:abstractNum>
  <w:abstractNum w:abstractNumId="15" w15:restartNumberingAfterBreak="0">
    <w:nsid w:val="4DB60036"/>
    <w:multiLevelType w:val="hybridMultilevel"/>
    <w:tmpl w:val="A176D840"/>
    <w:lvl w:ilvl="0" w:tplc="4C82B04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F280983"/>
    <w:multiLevelType w:val="hybridMultilevel"/>
    <w:tmpl w:val="3BBC1C42"/>
    <w:lvl w:ilvl="0" w:tplc="4C82B04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2E43603"/>
    <w:multiLevelType w:val="hybridMultilevel"/>
    <w:tmpl w:val="A2F2987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6732F92"/>
    <w:multiLevelType w:val="hybridMultilevel"/>
    <w:tmpl w:val="44248FFE"/>
    <w:lvl w:ilvl="0" w:tplc="C696FBE0">
      <w:numFmt w:val="bullet"/>
      <w:lvlText w:val="•"/>
      <w:lvlJc w:val="left"/>
      <w:pPr>
        <w:ind w:left="810" w:hanging="45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BD545F4"/>
    <w:multiLevelType w:val="hybridMultilevel"/>
    <w:tmpl w:val="CDB400E2"/>
    <w:lvl w:ilvl="0" w:tplc="04050001">
      <w:start w:val="1"/>
      <w:numFmt w:val="bullet"/>
      <w:lvlText w:val=""/>
      <w:lvlJc w:val="left"/>
      <w:pPr>
        <w:ind w:left="1684" w:hanging="360"/>
      </w:pPr>
      <w:rPr>
        <w:rFonts w:ascii="Symbol" w:hAnsi="Symbol" w:hint="default"/>
      </w:rPr>
    </w:lvl>
    <w:lvl w:ilvl="1" w:tplc="04050003" w:tentative="1">
      <w:start w:val="1"/>
      <w:numFmt w:val="bullet"/>
      <w:lvlText w:val="o"/>
      <w:lvlJc w:val="left"/>
      <w:pPr>
        <w:ind w:left="2404" w:hanging="360"/>
      </w:pPr>
      <w:rPr>
        <w:rFonts w:ascii="Courier New" w:hAnsi="Courier New" w:hint="default"/>
      </w:rPr>
    </w:lvl>
    <w:lvl w:ilvl="2" w:tplc="04050005" w:tentative="1">
      <w:start w:val="1"/>
      <w:numFmt w:val="bullet"/>
      <w:lvlText w:val=""/>
      <w:lvlJc w:val="left"/>
      <w:pPr>
        <w:ind w:left="3124" w:hanging="360"/>
      </w:pPr>
      <w:rPr>
        <w:rFonts w:ascii="Wingdings" w:hAnsi="Wingdings" w:hint="default"/>
      </w:rPr>
    </w:lvl>
    <w:lvl w:ilvl="3" w:tplc="04050001" w:tentative="1">
      <w:start w:val="1"/>
      <w:numFmt w:val="bullet"/>
      <w:lvlText w:val=""/>
      <w:lvlJc w:val="left"/>
      <w:pPr>
        <w:ind w:left="3844" w:hanging="360"/>
      </w:pPr>
      <w:rPr>
        <w:rFonts w:ascii="Symbol" w:hAnsi="Symbol" w:hint="default"/>
      </w:rPr>
    </w:lvl>
    <w:lvl w:ilvl="4" w:tplc="04050003" w:tentative="1">
      <w:start w:val="1"/>
      <w:numFmt w:val="bullet"/>
      <w:lvlText w:val="o"/>
      <w:lvlJc w:val="left"/>
      <w:pPr>
        <w:ind w:left="4564" w:hanging="360"/>
      </w:pPr>
      <w:rPr>
        <w:rFonts w:ascii="Courier New" w:hAnsi="Courier New" w:hint="default"/>
      </w:rPr>
    </w:lvl>
    <w:lvl w:ilvl="5" w:tplc="04050005" w:tentative="1">
      <w:start w:val="1"/>
      <w:numFmt w:val="bullet"/>
      <w:lvlText w:val=""/>
      <w:lvlJc w:val="left"/>
      <w:pPr>
        <w:ind w:left="5284" w:hanging="360"/>
      </w:pPr>
      <w:rPr>
        <w:rFonts w:ascii="Wingdings" w:hAnsi="Wingdings" w:hint="default"/>
      </w:rPr>
    </w:lvl>
    <w:lvl w:ilvl="6" w:tplc="04050001" w:tentative="1">
      <w:start w:val="1"/>
      <w:numFmt w:val="bullet"/>
      <w:lvlText w:val=""/>
      <w:lvlJc w:val="left"/>
      <w:pPr>
        <w:ind w:left="6004" w:hanging="360"/>
      </w:pPr>
      <w:rPr>
        <w:rFonts w:ascii="Symbol" w:hAnsi="Symbol" w:hint="default"/>
      </w:rPr>
    </w:lvl>
    <w:lvl w:ilvl="7" w:tplc="04050003" w:tentative="1">
      <w:start w:val="1"/>
      <w:numFmt w:val="bullet"/>
      <w:lvlText w:val="o"/>
      <w:lvlJc w:val="left"/>
      <w:pPr>
        <w:ind w:left="6724" w:hanging="360"/>
      </w:pPr>
      <w:rPr>
        <w:rFonts w:ascii="Courier New" w:hAnsi="Courier New" w:hint="default"/>
      </w:rPr>
    </w:lvl>
    <w:lvl w:ilvl="8" w:tplc="04050005" w:tentative="1">
      <w:start w:val="1"/>
      <w:numFmt w:val="bullet"/>
      <w:lvlText w:val=""/>
      <w:lvlJc w:val="left"/>
      <w:pPr>
        <w:ind w:left="7444" w:hanging="360"/>
      </w:pPr>
      <w:rPr>
        <w:rFonts w:ascii="Wingdings" w:hAnsi="Wingdings" w:hint="default"/>
      </w:rPr>
    </w:lvl>
  </w:abstractNum>
  <w:abstractNum w:abstractNumId="20" w15:restartNumberingAfterBreak="0">
    <w:nsid w:val="5DEA1D87"/>
    <w:multiLevelType w:val="hybridMultilevel"/>
    <w:tmpl w:val="078E144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67BE2492"/>
    <w:multiLevelType w:val="hybridMultilevel"/>
    <w:tmpl w:val="4712D302"/>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6A5B6796"/>
    <w:multiLevelType w:val="hybridMultilevel"/>
    <w:tmpl w:val="A1A4A3D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53A750D"/>
    <w:multiLevelType w:val="hybridMultilevel"/>
    <w:tmpl w:val="6994C49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4" w15:restartNumberingAfterBreak="0">
    <w:nsid w:val="786634F6"/>
    <w:multiLevelType w:val="hybridMultilevel"/>
    <w:tmpl w:val="E684FD1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5" w15:restartNumberingAfterBreak="0">
    <w:nsid w:val="7B1061AC"/>
    <w:multiLevelType w:val="hybridMultilevel"/>
    <w:tmpl w:val="86F02AB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6" w15:restartNumberingAfterBreak="0">
    <w:nsid w:val="7C774202"/>
    <w:multiLevelType w:val="hybridMultilevel"/>
    <w:tmpl w:val="04CC76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abstractNum w:abstractNumId="27" w15:restartNumberingAfterBreak="0">
    <w:nsid w:val="7D2F3B41"/>
    <w:multiLevelType w:val="hybridMultilevel"/>
    <w:tmpl w:val="C7A6E9B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hint="default"/>
      </w:rPr>
    </w:lvl>
    <w:lvl w:ilvl="8" w:tplc="04050005">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7"/>
  </w:num>
  <w:num w:numId="4">
    <w:abstractNumId w:val="27"/>
  </w:num>
  <w:num w:numId="5">
    <w:abstractNumId w:val="11"/>
  </w:num>
  <w:num w:numId="6">
    <w:abstractNumId w:val="24"/>
  </w:num>
  <w:num w:numId="7">
    <w:abstractNumId w:val="26"/>
  </w:num>
  <w:num w:numId="8">
    <w:abstractNumId w:val="14"/>
  </w:num>
  <w:num w:numId="9">
    <w:abstractNumId w:val="12"/>
  </w:num>
  <w:num w:numId="10">
    <w:abstractNumId w:val="25"/>
  </w:num>
  <w:num w:numId="11">
    <w:abstractNumId w:val="9"/>
  </w:num>
  <w:num w:numId="12">
    <w:abstractNumId w:val="1"/>
  </w:num>
  <w:num w:numId="13">
    <w:abstractNumId w:val="20"/>
  </w:num>
  <w:num w:numId="14">
    <w:abstractNumId w:val="8"/>
  </w:num>
  <w:num w:numId="15">
    <w:abstractNumId w:val="0"/>
  </w:num>
  <w:num w:numId="16">
    <w:abstractNumId w:val="13"/>
  </w:num>
  <w:num w:numId="17">
    <w:abstractNumId w:val="21"/>
  </w:num>
  <w:num w:numId="18">
    <w:abstractNumId w:val="19"/>
  </w:num>
  <w:num w:numId="19">
    <w:abstractNumId w:val="5"/>
  </w:num>
  <w:num w:numId="20">
    <w:abstractNumId w:val="6"/>
  </w:num>
  <w:num w:numId="21">
    <w:abstractNumId w:val="3"/>
  </w:num>
  <w:num w:numId="22">
    <w:abstractNumId w:val="18"/>
  </w:num>
  <w:num w:numId="23">
    <w:abstractNumId w:val="22"/>
  </w:num>
  <w:num w:numId="24">
    <w:abstractNumId w:val="4"/>
  </w:num>
  <w:num w:numId="25">
    <w:abstractNumId w:val="17"/>
  </w:num>
  <w:num w:numId="26">
    <w:abstractNumId w:val="16"/>
  </w:num>
  <w:num w:numId="27">
    <w:abstractNumId w:val="23"/>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hideGrammaticalErrors/>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709"/>
  <w:hyphenationZone w:val="425"/>
  <w:doNotHyphenateCaps/>
  <w:drawingGridHorizontalSpacing w:val="110"/>
  <w:displayHorizontalDrawingGridEvery w:val="2"/>
  <w:characterSpacingControl w:val="doNotCompress"/>
  <w:doNotValidateAgainstSchema/>
  <w:doNotDemarcateInvalidXml/>
  <w:hdrShapeDefaults>
    <o:shapedefaults v:ext="edit" spidmax="583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F4310"/>
    <w:rsid w:val="000017B0"/>
    <w:rsid w:val="000019AF"/>
    <w:rsid w:val="0000278A"/>
    <w:rsid w:val="00002CE4"/>
    <w:rsid w:val="000036F4"/>
    <w:rsid w:val="000044BB"/>
    <w:rsid w:val="00005012"/>
    <w:rsid w:val="00011E57"/>
    <w:rsid w:val="0001267D"/>
    <w:rsid w:val="0001458F"/>
    <w:rsid w:val="00014EC1"/>
    <w:rsid w:val="0001586A"/>
    <w:rsid w:val="00015B39"/>
    <w:rsid w:val="00016A2F"/>
    <w:rsid w:val="00016E4E"/>
    <w:rsid w:val="000203F4"/>
    <w:rsid w:val="00023621"/>
    <w:rsid w:val="00023A14"/>
    <w:rsid w:val="0002471E"/>
    <w:rsid w:val="00027782"/>
    <w:rsid w:val="0003194D"/>
    <w:rsid w:val="00031A29"/>
    <w:rsid w:val="00032BBC"/>
    <w:rsid w:val="00032CB4"/>
    <w:rsid w:val="00033DA9"/>
    <w:rsid w:val="00033FAC"/>
    <w:rsid w:val="0003443A"/>
    <w:rsid w:val="00035370"/>
    <w:rsid w:val="00035CF2"/>
    <w:rsid w:val="000403A2"/>
    <w:rsid w:val="00041229"/>
    <w:rsid w:val="0004217A"/>
    <w:rsid w:val="0004305B"/>
    <w:rsid w:val="00043062"/>
    <w:rsid w:val="000441B8"/>
    <w:rsid w:val="000452BC"/>
    <w:rsid w:val="000469AE"/>
    <w:rsid w:val="00046C8D"/>
    <w:rsid w:val="00046CDB"/>
    <w:rsid w:val="00052602"/>
    <w:rsid w:val="000534B2"/>
    <w:rsid w:val="000544AC"/>
    <w:rsid w:val="00054D00"/>
    <w:rsid w:val="00054D66"/>
    <w:rsid w:val="00054DCC"/>
    <w:rsid w:val="0005558A"/>
    <w:rsid w:val="00055CD8"/>
    <w:rsid w:val="0006011A"/>
    <w:rsid w:val="000610DE"/>
    <w:rsid w:val="00061B00"/>
    <w:rsid w:val="00061B55"/>
    <w:rsid w:val="0006323A"/>
    <w:rsid w:val="000635B3"/>
    <w:rsid w:val="00064899"/>
    <w:rsid w:val="000652FF"/>
    <w:rsid w:val="00065463"/>
    <w:rsid w:val="00065C86"/>
    <w:rsid w:val="00066EE3"/>
    <w:rsid w:val="00070FD4"/>
    <w:rsid w:val="0007178C"/>
    <w:rsid w:val="00071DAE"/>
    <w:rsid w:val="000720E0"/>
    <w:rsid w:val="0007235A"/>
    <w:rsid w:val="0007276A"/>
    <w:rsid w:val="00073648"/>
    <w:rsid w:val="00073E54"/>
    <w:rsid w:val="0007415F"/>
    <w:rsid w:val="00074160"/>
    <w:rsid w:val="00074274"/>
    <w:rsid w:val="00074F37"/>
    <w:rsid w:val="0007677E"/>
    <w:rsid w:val="000801F9"/>
    <w:rsid w:val="0008031B"/>
    <w:rsid w:val="00080917"/>
    <w:rsid w:val="00083F13"/>
    <w:rsid w:val="00085925"/>
    <w:rsid w:val="00085D2B"/>
    <w:rsid w:val="00085FD1"/>
    <w:rsid w:val="00086A51"/>
    <w:rsid w:val="00087F93"/>
    <w:rsid w:val="00090936"/>
    <w:rsid w:val="00090AD6"/>
    <w:rsid w:val="00090ECE"/>
    <w:rsid w:val="00091714"/>
    <w:rsid w:val="00091DB2"/>
    <w:rsid w:val="00092196"/>
    <w:rsid w:val="00092DA0"/>
    <w:rsid w:val="0009362A"/>
    <w:rsid w:val="000944C8"/>
    <w:rsid w:val="00095500"/>
    <w:rsid w:val="00095BA3"/>
    <w:rsid w:val="00096796"/>
    <w:rsid w:val="000974CA"/>
    <w:rsid w:val="00097919"/>
    <w:rsid w:val="00097960"/>
    <w:rsid w:val="00097E7F"/>
    <w:rsid w:val="000A0B4A"/>
    <w:rsid w:val="000A1546"/>
    <w:rsid w:val="000A1C48"/>
    <w:rsid w:val="000A2E5E"/>
    <w:rsid w:val="000A34DA"/>
    <w:rsid w:val="000A356C"/>
    <w:rsid w:val="000A3A75"/>
    <w:rsid w:val="000A65CB"/>
    <w:rsid w:val="000A6C9D"/>
    <w:rsid w:val="000B19B6"/>
    <w:rsid w:val="000B2EC9"/>
    <w:rsid w:val="000B39E3"/>
    <w:rsid w:val="000B3E7B"/>
    <w:rsid w:val="000B4140"/>
    <w:rsid w:val="000B4FAD"/>
    <w:rsid w:val="000B5C07"/>
    <w:rsid w:val="000B710B"/>
    <w:rsid w:val="000B7E73"/>
    <w:rsid w:val="000C1F92"/>
    <w:rsid w:val="000C2165"/>
    <w:rsid w:val="000C2509"/>
    <w:rsid w:val="000C27EF"/>
    <w:rsid w:val="000C7DFD"/>
    <w:rsid w:val="000D1D88"/>
    <w:rsid w:val="000D25D0"/>
    <w:rsid w:val="000D277D"/>
    <w:rsid w:val="000D371E"/>
    <w:rsid w:val="000D4A8C"/>
    <w:rsid w:val="000E17A0"/>
    <w:rsid w:val="000E4ABC"/>
    <w:rsid w:val="000E55A8"/>
    <w:rsid w:val="000E7681"/>
    <w:rsid w:val="000E78F6"/>
    <w:rsid w:val="000F0500"/>
    <w:rsid w:val="000F2B6C"/>
    <w:rsid w:val="000F3BD4"/>
    <w:rsid w:val="000F5C3E"/>
    <w:rsid w:val="000F5FAA"/>
    <w:rsid w:val="000F633A"/>
    <w:rsid w:val="000F6567"/>
    <w:rsid w:val="000F6897"/>
    <w:rsid w:val="000F7A43"/>
    <w:rsid w:val="00100258"/>
    <w:rsid w:val="00100AF3"/>
    <w:rsid w:val="001027B9"/>
    <w:rsid w:val="0010297F"/>
    <w:rsid w:val="001034C7"/>
    <w:rsid w:val="001035E9"/>
    <w:rsid w:val="001042EC"/>
    <w:rsid w:val="001050E5"/>
    <w:rsid w:val="001053A1"/>
    <w:rsid w:val="00107E1B"/>
    <w:rsid w:val="00107F46"/>
    <w:rsid w:val="00111AA0"/>
    <w:rsid w:val="00112B48"/>
    <w:rsid w:val="001140F2"/>
    <w:rsid w:val="00117675"/>
    <w:rsid w:val="00121416"/>
    <w:rsid w:val="0012165F"/>
    <w:rsid w:val="001216D0"/>
    <w:rsid w:val="00122915"/>
    <w:rsid w:val="00122AE8"/>
    <w:rsid w:val="00122B8E"/>
    <w:rsid w:val="00125884"/>
    <w:rsid w:val="00125E73"/>
    <w:rsid w:val="0012635D"/>
    <w:rsid w:val="00127901"/>
    <w:rsid w:val="001312DD"/>
    <w:rsid w:val="00131E17"/>
    <w:rsid w:val="00133B8E"/>
    <w:rsid w:val="00134465"/>
    <w:rsid w:val="00134C4A"/>
    <w:rsid w:val="00136063"/>
    <w:rsid w:val="00136321"/>
    <w:rsid w:val="00136834"/>
    <w:rsid w:val="00136C90"/>
    <w:rsid w:val="00136D15"/>
    <w:rsid w:val="00140BB2"/>
    <w:rsid w:val="001420A1"/>
    <w:rsid w:val="0014582F"/>
    <w:rsid w:val="00145984"/>
    <w:rsid w:val="00145CF0"/>
    <w:rsid w:val="00146225"/>
    <w:rsid w:val="001520A8"/>
    <w:rsid w:val="00153005"/>
    <w:rsid w:val="0015417C"/>
    <w:rsid w:val="0015490F"/>
    <w:rsid w:val="00154CAD"/>
    <w:rsid w:val="00154F6C"/>
    <w:rsid w:val="001578E9"/>
    <w:rsid w:val="00157CE7"/>
    <w:rsid w:val="00157D06"/>
    <w:rsid w:val="00160CB5"/>
    <w:rsid w:val="00162B9B"/>
    <w:rsid w:val="00162F89"/>
    <w:rsid w:val="00162FD7"/>
    <w:rsid w:val="00163CB1"/>
    <w:rsid w:val="00166520"/>
    <w:rsid w:val="001673AC"/>
    <w:rsid w:val="00167BAF"/>
    <w:rsid w:val="0017006D"/>
    <w:rsid w:val="00170861"/>
    <w:rsid w:val="0017089A"/>
    <w:rsid w:val="00173188"/>
    <w:rsid w:val="0017367F"/>
    <w:rsid w:val="00173E8C"/>
    <w:rsid w:val="00175033"/>
    <w:rsid w:val="00175BE0"/>
    <w:rsid w:val="00175D1E"/>
    <w:rsid w:val="0017748D"/>
    <w:rsid w:val="001805BB"/>
    <w:rsid w:val="00181EC0"/>
    <w:rsid w:val="00181F39"/>
    <w:rsid w:val="001836EA"/>
    <w:rsid w:val="00184358"/>
    <w:rsid w:val="00184D9A"/>
    <w:rsid w:val="00184EFF"/>
    <w:rsid w:val="001901D7"/>
    <w:rsid w:val="00190228"/>
    <w:rsid w:val="00190B35"/>
    <w:rsid w:val="00191736"/>
    <w:rsid w:val="00191AB7"/>
    <w:rsid w:val="00191F78"/>
    <w:rsid w:val="001923B9"/>
    <w:rsid w:val="001939A1"/>
    <w:rsid w:val="00194A0F"/>
    <w:rsid w:val="00195077"/>
    <w:rsid w:val="001957A0"/>
    <w:rsid w:val="00196899"/>
    <w:rsid w:val="00197250"/>
    <w:rsid w:val="00197E5D"/>
    <w:rsid w:val="001A07F2"/>
    <w:rsid w:val="001A3FEA"/>
    <w:rsid w:val="001A53FF"/>
    <w:rsid w:val="001B0349"/>
    <w:rsid w:val="001B0BB9"/>
    <w:rsid w:val="001B1C79"/>
    <w:rsid w:val="001B24CA"/>
    <w:rsid w:val="001B3000"/>
    <w:rsid w:val="001B35A8"/>
    <w:rsid w:val="001B3E03"/>
    <w:rsid w:val="001B4178"/>
    <w:rsid w:val="001B479B"/>
    <w:rsid w:val="001B5AA2"/>
    <w:rsid w:val="001B67C1"/>
    <w:rsid w:val="001B7E2A"/>
    <w:rsid w:val="001C1256"/>
    <w:rsid w:val="001C2DE6"/>
    <w:rsid w:val="001C372F"/>
    <w:rsid w:val="001C3A70"/>
    <w:rsid w:val="001C49D4"/>
    <w:rsid w:val="001C5480"/>
    <w:rsid w:val="001C6341"/>
    <w:rsid w:val="001C6FCC"/>
    <w:rsid w:val="001D07F4"/>
    <w:rsid w:val="001D0EF7"/>
    <w:rsid w:val="001D1CF3"/>
    <w:rsid w:val="001D1E69"/>
    <w:rsid w:val="001D22B9"/>
    <w:rsid w:val="001D4E28"/>
    <w:rsid w:val="001D4FA1"/>
    <w:rsid w:val="001D635F"/>
    <w:rsid w:val="001D7237"/>
    <w:rsid w:val="001D72D1"/>
    <w:rsid w:val="001E4394"/>
    <w:rsid w:val="001E7B89"/>
    <w:rsid w:val="001E7E85"/>
    <w:rsid w:val="001F0752"/>
    <w:rsid w:val="001F2492"/>
    <w:rsid w:val="001F35CE"/>
    <w:rsid w:val="001F51D6"/>
    <w:rsid w:val="001F5457"/>
    <w:rsid w:val="001F6C02"/>
    <w:rsid w:val="002005E4"/>
    <w:rsid w:val="00201F6B"/>
    <w:rsid w:val="002022E3"/>
    <w:rsid w:val="00203507"/>
    <w:rsid w:val="00203603"/>
    <w:rsid w:val="002036FD"/>
    <w:rsid w:val="00205F98"/>
    <w:rsid w:val="0020678E"/>
    <w:rsid w:val="00206AF7"/>
    <w:rsid w:val="00206C5B"/>
    <w:rsid w:val="00206CF4"/>
    <w:rsid w:val="002070EB"/>
    <w:rsid w:val="00207FD2"/>
    <w:rsid w:val="002145D6"/>
    <w:rsid w:val="00216A18"/>
    <w:rsid w:val="00217C45"/>
    <w:rsid w:val="002200F4"/>
    <w:rsid w:val="002208D5"/>
    <w:rsid w:val="0022150F"/>
    <w:rsid w:val="0022441E"/>
    <w:rsid w:val="00225569"/>
    <w:rsid w:val="00225C80"/>
    <w:rsid w:val="002262F0"/>
    <w:rsid w:val="0022630F"/>
    <w:rsid w:val="002273F8"/>
    <w:rsid w:val="002274BB"/>
    <w:rsid w:val="002300F1"/>
    <w:rsid w:val="0023036F"/>
    <w:rsid w:val="00230497"/>
    <w:rsid w:val="00230EB8"/>
    <w:rsid w:val="002311BE"/>
    <w:rsid w:val="00231A60"/>
    <w:rsid w:val="00231BB5"/>
    <w:rsid w:val="00231D1C"/>
    <w:rsid w:val="00231F94"/>
    <w:rsid w:val="0023319B"/>
    <w:rsid w:val="00233BEE"/>
    <w:rsid w:val="002344B9"/>
    <w:rsid w:val="00234ECC"/>
    <w:rsid w:val="0023678A"/>
    <w:rsid w:val="00236C0F"/>
    <w:rsid w:val="00236D7D"/>
    <w:rsid w:val="00237231"/>
    <w:rsid w:val="00243C36"/>
    <w:rsid w:val="00245C3C"/>
    <w:rsid w:val="00245DCA"/>
    <w:rsid w:val="00247072"/>
    <w:rsid w:val="00247746"/>
    <w:rsid w:val="002479D1"/>
    <w:rsid w:val="00247C2D"/>
    <w:rsid w:val="00251A46"/>
    <w:rsid w:val="00254A9B"/>
    <w:rsid w:val="00255564"/>
    <w:rsid w:val="00256A60"/>
    <w:rsid w:val="00257AE3"/>
    <w:rsid w:val="002617AB"/>
    <w:rsid w:val="00262AA8"/>
    <w:rsid w:val="0026474E"/>
    <w:rsid w:val="00265C5D"/>
    <w:rsid w:val="00267D9F"/>
    <w:rsid w:val="00272099"/>
    <w:rsid w:val="00272267"/>
    <w:rsid w:val="00272CFC"/>
    <w:rsid w:val="00273D2D"/>
    <w:rsid w:val="00273F0D"/>
    <w:rsid w:val="0027476B"/>
    <w:rsid w:val="00274F40"/>
    <w:rsid w:val="00274FD6"/>
    <w:rsid w:val="00275C08"/>
    <w:rsid w:val="00275FBB"/>
    <w:rsid w:val="00276927"/>
    <w:rsid w:val="00276AC2"/>
    <w:rsid w:val="0028342F"/>
    <w:rsid w:val="00284673"/>
    <w:rsid w:val="002846A7"/>
    <w:rsid w:val="00284C2F"/>
    <w:rsid w:val="00285459"/>
    <w:rsid w:val="00285F82"/>
    <w:rsid w:val="00286467"/>
    <w:rsid w:val="002867C6"/>
    <w:rsid w:val="0028759A"/>
    <w:rsid w:val="00287F64"/>
    <w:rsid w:val="00291721"/>
    <w:rsid w:val="00292FDA"/>
    <w:rsid w:val="0029362F"/>
    <w:rsid w:val="0029480D"/>
    <w:rsid w:val="00295041"/>
    <w:rsid w:val="002959F7"/>
    <w:rsid w:val="00296E86"/>
    <w:rsid w:val="002977D2"/>
    <w:rsid w:val="002A0477"/>
    <w:rsid w:val="002A07C2"/>
    <w:rsid w:val="002A0814"/>
    <w:rsid w:val="002A09B6"/>
    <w:rsid w:val="002A5F6C"/>
    <w:rsid w:val="002A7A9C"/>
    <w:rsid w:val="002B06AC"/>
    <w:rsid w:val="002B134D"/>
    <w:rsid w:val="002B1EA7"/>
    <w:rsid w:val="002B2D7C"/>
    <w:rsid w:val="002B351D"/>
    <w:rsid w:val="002B41EE"/>
    <w:rsid w:val="002B5CA9"/>
    <w:rsid w:val="002B7DB5"/>
    <w:rsid w:val="002B7F6E"/>
    <w:rsid w:val="002C04FE"/>
    <w:rsid w:val="002C0601"/>
    <w:rsid w:val="002C1192"/>
    <w:rsid w:val="002C1D11"/>
    <w:rsid w:val="002C3CA6"/>
    <w:rsid w:val="002C49E2"/>
    <w:rsid w:val="002C4DF4"/>
    <w:rsid w:val="002D00D9"/>
    <w:rsid w:val="002D109D"/>
    <w:rsid w:val="002D1558"/>
    <w:rsid w:val="002D1CB4"/>
    <w:rsid w:val="002D1F48"/>
    <w:rsid w:val="002D2E64"/>
    <w:rsid w:val="002D368E"/>
    <w:rsid w:val="002D4930"/>
    <w:rsid w:val="002D7946"/>
    <w:rsid w:val="002D7E7C"/>
    <w:rsid w:val="002E1803"/>
    <w:rsid w:val="002E1B65"/>
    <w:rsid w:val="002E2F5B"/>
    <w:rsid w:val="002E4A01"/>
    <w:rsid w:val="002E4C6B"/>
    <w:rsid w:val="002E5E95"/>
    <w:rsid w:val="002E61E3"/>
    <w:rsid w:val="002E6B09"/>
    <w:rsid w:val="002E7022"/>
    <w:rsid w:val="002F2646"/>
    <w:rsid w:val="002F30EF"/>
    <w:rsid w:val="002F3B6C"/>
    <w:rsid w:val="002F3CED"/>
    <w:rsid w:val="002F3D02"/>
    <w:rsid w:val="002F4538"/>
    <w:rsid w:val="002F7C1D"/>
    <w:rsid w:val="0030020B"/>
    <w:rsid w:val="00301625"/>
    <w:rsid w:val="00301A0E"/>
    <w:rsid w:val="003025D9"/>
    <w:rsid w:val="00302C71"/>
    <w:rsid w:val="00302D27"/>
    <w:rsid w:val="003049FA"/>
    <w:rsid w:val="00304C60"/>
    <w:rsid w:val="00306E7B"/>
    <w:rsid w:val="00307C66"/>
    <w:rsid w:val="00310E1D"/>
    <w:rsid w:val="00311975"/>
    <w:rsid w:val="003119D5"/>
    <w:rsid w:val="00311D32"/>
    <w:rsid w:val="00312044"/>
    <w:rsid w:val="00312580"/>
    <w:rsid w:val="00312F4C"/>
    <w:rsid w:val="003130B7"/>
    <w:rsid w:val="003137A7"/>
    <w:rsid w:val="003139C5"/>
    <w:rsid w:val="003143BA"/>
    <w:rsid w:val="00314BAF"/>
    <w:rsid w:val="00314CFF"/>
    <w:rsid w:val="003155A2"/>
    <w:rsid w:val="00315BAC"/>
    <w:rsid w:val="00316934"/>
    <w:rsid w:val="00317626"/>
    <w:rsid w:val="00317C9E"/>
    <w:rsid w:val="00320429"/>
    <w:rsid w:val="00322C69"/>
    <w:rsid w:val="0032328F"/>
    <w:rsid w:val="00324B53"/>
    <w:rsid w:val="00325EC8"/>
    <w:rsid w:val="00330823"/>
    <w:rsid w:val="0033267C"/>
    <w:rsid w:val="003339D6"/>
    <w:rsid w:val="003432C6"/>
    <w:rsid w:val="00343848"/>
    <w:rsid w:val="00343C31"/>
    <w:rsid w:val="003469EA"/>
    <w:rsid w:val="00346B68"/>
    <w:rsid w:val="00347B7C"/>
    <w:rsid w:val="00347DA1"/>
    <w:rsid w:val="00347DAF"/>
    <w:rsid w:val="003508B6"/>
    <w:rsid w:val="00351D54"/>
    <w:rsid w:val="00352047"/>
    <w:rsid w:val="003528A6"/>
    <w:rsid w:val="0035403E"/>
    <w:rsid w:val="0035423A"/>
    <w:rsid w:val="00354845"/>
    <w:rsid w:val="003549C2"/>
    <w:rsid w:val="0035507C"/>
    <w:rsid w:val="00355312"/>
    <w:rsid w:val="003561CD"/>
    <w:rsid w:val="00356B2F"/>
    <w:rsid w:val="003625F7"/>
    <w:rsid w:val="00362B98"/>
    <w:rsid w:val="00362F07"/>
    <w:rsid w:val="003661CC"/>
    <w:rsid w:val="003667E3"/>
    <w:rsid w:val="00366F5C"/>
    <w:rsid w:val="003679A8"/>
    <w:rsid w:val="00367FCC"/>
    <w:rsid w:val="003709D1"/>
    <w:rsid w:val="003725BA"/>
    <w:rsid w:val="003730AB"/>
    <w:rsid w:val="00374142"/>
    <w:rsid w:val="0037439B"/>
    <w:rsid w:val="00376143"/>
    <w:rsid w:val="00381275"/>
    <w:rsid w:val="003830C7"/>
    <w:rsid w:val="003832E6"/>
    <w:rsid w:val="00383DF3"/>
    <w:rsid w:val="00383FF7"/>
    <w:rsid w:val="00384780"/>
    <w:rsid w:val="00384908"/>
    <w:rsid w:val="00385644"/>
    <w:rsid w:val="003862DB"/>
    <w:rsid w:val="00387525"/>
    <w:rsid w:val="00387950"/>
    <w:rsid w:val="00387AD6"/>
    <w:rsid w:val="00390DD8"/>
    <w:rsid w:val="00391337"/>
    <w:rsid w:val="003913BC"/>
    <w:rsid w:val="00391A7B"/>
    <w:rsid w:val="00391D94"/>
    <w:rsid w:val="00392B12"/>
    <w:rsid w:val="00394569"/>
    <w:rsid w:val="00394E15"/>
    <w:rsid w:val="003956E2"/>
    <w:rsid w:val="00396EA6"/>
    <w:rsid w:val="003A0340"/>
    <w:rsid w:val="003A14E8"/>
    <w:rsid w:val="003A196F"/>
    <w:rsid w:val="003A1F89"/>
    <w:rsid w:val="003A2725"/>
    <w:rsid w:val="003A4BFE"/>
    <w:rsid w:val="003A4CB4"/>
    <w:rsid w:val="003A5415"/>
    <w:rsid w:val="003A6419"/>
    <w:rsid w:val="003A660B"/>
    <w:rsid w:val="003A71F7"/>
    <w:rsid w:val="003A762C"/>
    <w:rsid w:val="003B2A41"/>
    <w:rsid w:val="003B31A1"/>
    <w:rsid w:val="003B31F3"/>
    <w:rsid w:val="003B3F5B"/>
    <w:rsid w:val="003B4DF9"/>
    <w:rsid w:val="003B681B"/>
    <w:rsid w:val="003B69F4"/>
    <w:rsid w:val="003B71BD"/>
    <w:rsid w:val="003C0434"/>
    <w:rsid w:val="003C0EC9"/>
    <w:rsid w:val="003C121F"/>
    <w:rsid w:val="003C220B"/>
    <w:rsid w:val="003C29BD"/>
    <w:rsid w:val="003C4D89"/>
    <w:rsid w:val="003C6AD1"/>
    <w:rsid w:val="003C7F33"/>
    <w:rsid w:val="003D0460"/>
    <w:rsid w:val="003D1C5E"/>
    <w:rsid w:val="003D1D04"/>
    <w:rsid w:val="003D2373"/>
    <w:rsid w:val="003D28E9"/>
    <w:rsid w:val="003D3083"/>
    <w:rsid w:val="003D3957"/>
    <w:rsid w:val="003D4B33"/>
    <w:rsid w:val="003D4B63"/>
    <w:rsid w:val="003D5B50"/>
    <w:rsid w:val="003D71BB"/>
    <w:rsid w:val="003D7F8C"/>
    <w:rsid w:val="003D7FEA"/>
    <w:rsid w:val="003E0D55"/>
    <w:rsid w:val="003E0FEA"/>
    <w:rsid w:val="003E1542"/>
    <w:rsid w:val="003E2BE1"/>
    <w:rsid w:val="003E30DA"/>
    <w:rsid w:val="003E3502"/>
    <w:rsid w:val="003E45E2"/>
    <w:rsid w:val="003E50E4"/>
    <w:rsid w:val="003E58D0"/>
    <w:rsid w:val="003F024D"/>
    <w:rsid w:val="003F1FD3"/>
    <w:rsid w:val="003F5067"/>
    <w:rsid w:val="003F5628"/>
    <w:rsid w:val="003F5A0C"/>
    <w:rsid w:val="003F68B3"/>
    <w:rsid w:val="003F6ECA"/>
    <w:rsid w:val="003F7EEF"/>
    <w:rsid w:val="00400877"/>
    <w:rsid w:val="00401876"/>
    <w:rsid w:val="00402193"/>
    <w:rsid w:val="00404587"/>
    <w:rsid w:val="00404F09"/>
    <w:rsid w:val="00405A9F"/>
    <w:rsid w:val="004067A1"/>
    <w:rsid w:val="0040776C"/>
    <w:rsid w:val="00407B66"/>
    <w:rsid w:val="004106EF"/>
    <w:rsid w:val="00411BB6"/>
    <w:rsid w:val="00412C5A"/>
    <w:rsid w:val="00413B04"/>
    <w:rsid w:val="00417F96"/>
    <w:rsid w:val="00421230"/>
    <w:rsid w:val="004233F5"/>
    <w:rsid w:val="004236B7"/>
    <w:rsid w:val="0042378B"/>
    <w:rsid w:val="00423F39"/>
    <w:rsid w:val="004245E1"/>
    <w:rsid w:val="004254AA"/>
    <w:rsid w:val="00425BCF"/>
    <w:rsid w:val="00425BE6"/>
    <w:rsid w:val="00427CC4"/>
    <w:rsid w:val="00427F22"/>
    <w:rsid w:val="00431541"/>
    <w:rsid w:val="00432D12"/>
    <w:rsid w:val="00432FD0"/>
    <w:rsid w:val="0043334B"/>
    <w:rsid w:val="00433759"/>
    <w:rsid w:val="004343D1"/>
    <w:rsid w:val="00437600"/>
    <w:rsid w:val="004378DF"/>
    <w:rsid w:val="0044012F"/>
    <w:rsid w:val="00440E64"/>
    <w:rsid w:val="00440FD1"/>
    <w:rsid w:val="00441456"/>
    <w:rsid w:val="00442277"/>
    <w:rsid w:val="004430FD"/>
    <w:rsid w:val="00443EAB"/>
    <w:rsid w:val="00445A8A"/>
    <w:rsid w:val="00445DB1"/>
    <w:rsid w:val="00446318"/>
    <w:rsid w:val="004505CF"/>
    <w:rsid w:val="00450CAE"/>
    <w:rsid w:val="004519ED"/>
    <w:rsid w:val="00453C2C"/>
    <w:rsid w:val="004540BB"/>
    <w:rsid w:val="004542FA"/>
    <w:rsid w:val="0045476C"/>
    <w:rsid w:val="00455171"/>
    <w:rsid w:val="00455DFD"/>
    <w:rsid w:val="00456332"/>
    <w:rsid w:val="00457D15"/>
    <w:rsid w:val="0046150A"/>
    <w:rsid w:val="0046289E"/>
    <w:rsid w:val="004638B4"/>
    <w:rsid w:val="0046464C"/>
    <w:rsid w:val="0046503A"/>
    <w:rsid w:val="004677D5"/>
    <w:rsid w:val="00467A27"/>
    <w:rsid w:val="0047216F"/>
    <w:rsid w:val="00472355"/>
    <w:rsid w:val="00472E41"/>
    <w:rsid w:val="0047398A"/>
    <w:rsid w:val="00475AD0"/>
    <w:rsid w:val="00475CDA"/>
    <w:rsid w:val="00475FE7"/>
    <w:rsid w:val="0047669B"/>
    <w:rsid w:val="00476D42"/>
    <w:rsid w:val="00477BD2"/>
    <w:rsid w:val="00477FB3"/>
    <w:rsid w:val="004800FA"/>
    <w:rsid w:val="00480140"/>
    <w:rsid w:val="004816CC"/>
    <w:rsid w:val="00481FDF"/>
    <w:rsid w:val="004833F3"/>
    <w:rsid w:val="00483701"/>
    <w:rsid w:val="00483B4C"/>
    <w:rsid w:val="00485029"/>
    <w:rsid w:val="004870C8"/>
    <w:rsid w:val="00490AD0"/>
    <w:rsid w:val="00490B09"/>
    <w:rsid w:val="00492315"/>
    <w:rsid w:val="0049256C"/>
    <w:rsid w:val="004A1957"/>
    <w:rsid w:val="004A1974"/>
    <w:rsid w:val="004A2524"/>
    <w:rsid w:val="004A28C7"/>
    <w:rsid w:val="004A3640"/>
    <w:rsid w:val="004A3AC4"/>
    <w:rsid w:val="004A65E2"/>
    <w:rsid w:val="004A6A91"/>
    <w:rsid w:val="004A741A"/>
    <w:rsid w:val="004B055B"/>
    <w:rsid w:val="004B0637"/>
    <w:rsid w:val="004B0D4B"/>
    <w:rsid w:val="004B0E05"/>
    <w:rsid w:val="004B2903"/>
    <w:rsid w:val="004B2C93"/>
    <w:rsid w:val="004B3390"/>
    <w:rsid w:val="004B43DF"/>
    <w:rsid w:val="004B43E4"/>
    <w:rsid w:val="004B5E12"/>
    <w:rsid w:val="004B5ED6"/>
    <w:rsid w:val="004C0D40"/>
    <w:rsid w:val="004C1699"/>
    <w:rsid w:val="004C5009"/>
    <w:rsid w:val="004C7D83"/>
    <w:rsid w:val="004D036F"/>
    <w:rsid w:val="004D080C"/>
    <w:rsid w:val="004D2328"/>
    <w:rsid w:val="004D2979"/>
    <w:rsid w:val="004D454D"/>
    <w:rsid w:val="004D4575"/>
    <w:rsid w:val="004D4F40"/>
    <w:rsid w:val="004D57F8"/>
    <w:rsid w:val="004D61B7"/>
    <w:rsid w:val="004D7AB7"/>
    <w:rsid w:val="004D7BA2"/>
    <w:rsid w:val="004E004E"/>
    <w:rsid w:val="004E165E"/>
    <w:rsid w:val="004E3187"/>
    <w:rsid w:val="004E323D"/>
    <w:rsid w:val="004E5C27"/>
    <w:rsid w:val="004E7B29"/>
    <w:rsid w:val="004E7D0F"/>
    <w:rsid w:val="004F06B4"/>
    <w:rsid w:val="004F1313"/>
    <w:rsid w:val="004F1387"/>
    <w:rsid w:val="004F26F4"/>
    <w:rsid w:val="004F42D9"/>
    <w:rsid w:val="004F4301"/>
    <w:rsid w:val="004F46BC"/>
    <w:rsid w:val="004F4B75"/>
    <w:rsid w:val="004F4CEB"/>
    <w:rsid w:val="004F5064"/>
    <w:rsid w:val="004F77D6"/>
    <w:rsid w:val="00500C60"/>
    <w:rsid w:val="0050216E"/>
    <w:rsid w:val="00502CBC"/>
    <w:rsid w:val="00503CBB"/>
    <w:rsid w:val="0050500E"/>
    <w:rsid w:val="00505410"/>
    <w:rsid w:val="00506184"/>
    <w:rsid w:val="00506861"/>
    <w:rsid w:val="005075C5"/>
    <w:rsid w:val="005102BA"/>
    <w:rsid w:val="005117AE"/>
    <w:rsid w:val="00512A0D"/>
    <w:rsid w:val="005134B2"/>
    <w:rsid w:val="005143E6"/>
    <w:rsid w:val="00514A55"/>
    <w:rsid w:val="00514F48"/>
    <w:rsid w:val="00515B50"/>
    <w:rsid w:val="00517B3C"/>
    <w:rsid w:val="00521396"/>
    <w:rsid w:val="005216C2"/>
    <w:rsid w:val="00521AEF"/>
    <w:rsid w:val="005225BB"/>
    <w:rsid w:val="0052392B"/>
    <w:rsid w:val="005240A8"/>
    <w:rsid w:val="005242EF"/>
    <w:rsid w:val="005244E5"/>
    <w:rsid w:val="00526267"/>
    <w:rsid w:val="005265BC"/>
    <w:rsid w:val="00526992"/>
    <w:rsid w:val="00527E2E"/>
    <w:rsid w:val="00527F0E"/>
    <w:rsid w:val="00527FCA"/>
    <w:rsid w:val="005304BC"/>
    <w:rsid w:val="00531C56"/>
    <w:rsid w:val="00531F04"/>
    <w:rsid w:val="00533483"/>
    <w:rsid w:val="005353BA"/>
    <w:rsid w:val="00535CC5"/>
    <w:rsid w:val="0053768F"/>
    <w:rsid w:val="00542BAF"/>
    <w:rsid w:val="00543BD8"/>
    <w:rsid w:val="00543E88"/>
    <w:rsid w:val="005444CA"/>
    <w:rsid w:val="00545A36"/>
    <w:rsid w:val="00546713"/>
    <w:rsid w:val="005467A9"/>
    <w:rsid w:val="005472FA"/>
    <w:rsid w:val="005514CA"/>
    <w:rsid w:val="0055241C"/>
    <w:rsid w:val="00552A26"/>
    <w:rsid w:val="00552C5F"/>
    <w:rsid w:val="00552F54"/>
    <w:rsid w:val="00557855"/>
    <w:rsid w:val="0056091C"/>
    <w:rsid w:val="0056181C"/>
    <w:rsid w:val="00561C17"/>
    <w:rsid w:val="0056275F"/>
    <w:rsid w:val="00567E18"/>
    <w:rsid w:val="00572DDC"/>
    <w:rsid w:val="005731CA"/>
    <w:rsid w:val="005733D2"/>
    <w:rsid w:val="00573763"/>
    <w:rsid w:val="00574557"/>
    <w:rsid w:val="0057461D"/>
    <w:rsid w:val="0057624B"/>
    <w:rsid w:val="00577609"/>
    <w:rsid w:val="005800DF"/>
    <w:rsid w:val="00583A99"/>
    <w:rsid w:val="00585F74"/>
    <w:rsid w:val="00586C87"/>
    <w:rsid w:val="005900F8"/>
    <w:rsid w:val="0059061E"/>
    <w:rsid w:val="00590EE6"/>
    <w:rsid w:val="005910AE"/>
    <w:rsid w:val="00593D1E"/>
    <w:rsid w:val="00593FD7"/>
    <w:rsid w:val="00594656"/>
    <w:rsid w:val="00594F41"/>
    <w:rsid w:val="0059531E"/>
    <w:rsid w:val="00595653"/>
    <w:rsid w:val="005961D8"/>
    <w:rsid w:val="00596859"/>
    <w:rsid w:val="00596D11"/>
    <w:rsid w:val="005A089A"/>
    <w:rsid w:val="005A18B6"/>
    <w:rsid w:val="005A1B5C"/>
    <w:rsid w:val="005A1D81"/>
    <w:rsid w:val="005A25CB"/>
    <w:rsid w:val="005A2982"/>
    <w:rsid w:val="005A37F5"/>
    <w:rsid w:val="005A7035"/>
    <w:rsid w:val="005A7680"/>
    <w:rsid w:val="005B06A6"/>
    <w:rsid w:val="005B08C2"/>
    <w:rsid w:val="005B0D3D"/>
    <w:rsid w:val="005B3C3F"/>
    <w:rsid w:val="005B3F88"/>
    <w:rsid w:val="005B5D5B"/>
    <w:rsid w:val="005B6027"/>
    <w:rsid w:val="005B647F"/>
    <w:rsid w:val="005B6EA6"/>
    <w:rsid w:val="005B76F5"/>
    <w:rsid w:val="005C0233"/>
    <w:rsid w:val="005C03D6"/>
    <w:rsid w:val="005C04BB"/>
    <w:rsid w:val="005C3399"/>
    <w:rsid w:val="005C3724"/>
    <w:rsid w:val="005C3AA4"/>
    <w:rsid w:val="005C46B9"/>
    <w:rsid w:val="005C5A34"/>
    <w:rsid w:val="005C6347"/>
    <w:rsid w:val="005C6788"/>
    <w:rsid w:val="005C7B6A"/>
    <w:rsid w:val="005C7C55"/>
    <w:rsid w:val="005C7E87"/>
    <w:rsid w:val="005D0C74"/>
    <w:rsid w:val="005D3410"/>
    <w:rsid w:val="005D6370"/>
    <w:rsid w:val="005D67B0"/>
    <w:rsid w:val="005D6ABF"/>
    <w:rsid w:val="005D6BF4"/>
    <w:rsid w:val="005E147E"/>
    <w:rsid w:val="005E2C8A"/>
    <w:rsid w:val="005E3080"/>
    <w:rsid w:val="005E325F"/>
    <w:rsid w:val="005E5467"/>
    <w:rsid w:val="005F1481"/>
    <w:rsid w:val="005F2087"/>
    <w:rsid w:val="005F2504"/>
    <w:rsid w:val="005F42EF"/>
    <w:rsid w:val="005F50B7"/>
    <w:rsid w:val="005F599C"/>
    <w:rsid w:val="005F61FF"/>
    <w:rsid w:val="005F65D2"/>
    <w:rsid w:val="005F755C"/>
    <w:rsid w:val="006005DD"/>
    <w:rsid w:val="00600616"/>
    <w:rsid w:val="00600967"/>
    <w:rsid w:val="00600C33"/>
    <w:rsid w:val="00601983"/>
    <w:rsid w:val="00603D57"/>
    <w:rsid w:val="006042E3"/>
    <w:rsid w:val="0060491E"/>
    <w:rsid w:val="00604BCA"/>
    <w:rsid w:val="0060532C"/>
    <w:rsid w:val="00605813"/>
    <w:rsid w:val="00605C5D"/>
    <w:rsid w:val="006063B3"/>
    <w:rsid w:val="00606D46"/>
    <w:rsid w:val="00606F1D"/>
    <w:rsid w:val="00610F39"/>
    <w:rsid w:val="006111A9"/>
    <w:rsid w:val="00611D9D"/>
    <w:rsid w:val="006147E8"/>
    <w:rsid w:val="00614972"/>
    <w:rsid w:val="00614E1A"/>
    <w:rsid w:val="00616EED"/>
    <w:rsid w:val="0061735C"/>
    <w:rsid w:val="0061748F"/>
    <w:rsid w:val="006179AE"/>
    <w:rsid w:val="00617A44"/>
    <w:rsid w:val="00622A35"/>
    <w:rsid w:val="006231CE"/>
    <w:rsid w:val="00623BF9"/>
    <w:rsid w:val="00624A66"/>
    <w:rsid w:val="00626441"/>
    <w:rsid w:val="006265E8"/>
    <w:rsid w:val="00626FD9"/>
    <w:rsid w:val="006306CE"/>
    <w:rsid w:val="00630A2B"/>
    <w:rsid w:val="00631E15"/>
    <w:rsid w:val="00634BD5"/>
    <w:rsid w:val="00635E2A"/>
    <w:rsid w:val="00637C4D"/>
    <w:rsid w:val="00640022"/>
    <w:rsid w:val="00640F55"/>
    <w:rsid w:val="006412C1"/>
    <w:rsid w:val="00641355"/>
    <w:rsid w:val="006419C0"/>
    <w:rsid w:val="006431D8"/>
    <w:rsid w:val="00643C9F"/>
    <w:rsid w:val="006454A2"/>
    <w:rsid w:val="00650F0A"/>
    <w:rsid w:val="006514CB"/>
    <w:rsid w:val="006522A4"/>
    <w:rsid w:val="00652B3F"/>
    <w:rsid w:val="0065326F"/>
    <w:rsid w:val="00654411"/>
    <w:rsid w:val="006553A2"/>
    <w:rsid w:val="00656AEA"/>
    <w:rsid w:val="00656C4D"/>
    <w:rsid w:val="006573DB"/>
    <w:rsid w:val="00660427"/>
    <w:rsid w:val="00662015"/>
    <w:rsid w:val="00663792"/>
    <w:rsid w:val="00663B6D"/>
    <w:rsid w:val="0066543D"/>
    <w:rsid w:val="0066694A"/>
    <w:rsid w:val="00670D71"/>
    <w:rsid w:val="006718BF"/>
    <w:rsid w:val="00671AB4"/>
    <w:rsid w:val="00672B20"/>
    <w:rsid w:val="00672F24"/>
    <w:rsid w:val="00673235"/>
    <w:rsid w:val="006733D3"/>
    <w:rsid w:val="00674321"/>
    <w:rsid w:val="00674496"/>
    <w:rsid w:val="00674A4A"/>
    <w:rsid w:val="00676DEF"/>
    <w:rsid w:val="006809A8"/>
    <w:rsid w:val="00681F9C"/>
    <w:rsid w:val="006822D2"/>
    <w:rsid w:val="00684A98"/>
    <w:rsid w:val="006854BD"/>
    <w:rsid w:val="00686D43"/>
    <w:rsid w:val="006902D2"/>
    <w:rsid w:val="00691006"/>
    <w:rsid w:val="00691CCB"/>
    <w:rsid w:val="006925DD"/>
    <w:rsid w:val="00694E22"/>
    <w:rsid w:val="0069582C"/>
    <w:rsid w:val="00696F72"/>
    <w:rsid w:val="00697128"/>
    <w:rsid w:val="00697C94"/>
    <w:rsid w:val="00697EA9"/>
    <w:rsid w:val="006A035F"/>
    <w:rsid w:val="006A0AB2"/>
    <w:rsid w:val="006A0B0E"/>
    <w:rsid w:val="006A111F"/>
    <w:rsid w:val="006A1233"/>
    <w:rsid w:val="006A1AA8"/>
    <w:rsid w:val="006A2E8F"/>
    <w:rsid w:val="006A3094"/>
    <w:rsid w:val="006A3912"/>
    <w:rsid w:val="006A3FB5"/>
    <w:rsid w:val="006A5130"/>
    <w:rsid w:val="006A7EA5"/>
    <w:rsid w:val="006B175B"/>
    <w:rsid w:val="006B267D"/>
    <w:rsid w:val="006B41CB"/>
    <w:rsid w:val="006B580C"/>
    <w:rsid w:val="006B641F"/>
    <w:rsid w:val="006B6ED8"/>
    <w:rsid w:val="006C00B9"/>
    <w:rsid w:val="006C3A80"/>
    <w:rsid w:val="006C3CBC"/>
    <w:rsid w:val="006C3D56"/>
    <w:rsid w:val="006C66EF"/>
    <w:rsid w:val="006C775D"/>
    <w:rsid w:val="006C7BE6"/>
    <w:rsid w:val="006D0E06"/>
    <w:rsid w:val="006D2599"/>
    <w:rsid w:val="006D2679"/>
    <w:rsid w:val="006D43D6"/>
    <w:rsid w:val="006D44CD"/>
    <w:rsid w:val="006D450B"/>
    <w:rsid w:val="006D49AD"/>
    <w:rsid w:val="006D679F"/>
    <w:rsid w:val="006D76E0"/>
    <w:rsid w:val="006E0D83"/>
    <w:rsid w:val="006E2545"/>
    <w:rsid w:val="006E268D"/>
    <w:rsid w:val="006E31E5"/>
    <w:rsid w:val="006E3601"/>
    <w:rsid w:val="006E42DB"/>
    <w:rsid w:val="006E45EB"/>
    <w:rsid w:val="006E5CF1"/>
    <w:rsid w:val="006F00B0"/>
    <w:rsid w:val="006F1E18"/>
    <w:rsid w:val="006F25C2"/>
    <w:rsid w:val="006F30A0"/>
    <w:rsid w:val="006F36E2"/>
    <w:rsid w:val="006F5140"/>
    <w:rsid w:val="006F5614"/>
    <w:rsid w:val="00700EE9"/>
    <w:rsid w:val="00700F8A"/>
    <w:rsid w:val="00703655"/>
    <w:rsid w:val="00703726"/>
    <w:rsid w:val="00704F6B"/>
    <w:rsid w:val="007052B2"/>
    <w:rsid w:val="00706458"/>
    <w:rsid w:val="00707E8E"/>
    <w:rsid w:val="00710380"/>
    <w:rsid w:val="00710D36"/>
    <w:rsid w:val="00712E58"/>
    <w:rsid w:val="00713077"/>
    <w:rsid w:val="00713472"/>
    <w:rsid w:val="007139CD"/>
    <w:rsid w:val="00713BD8"/>
    <w:rsid w:val="00714E83"/>
    <w:rsid w:val="007150B9"/>
    <w:rsid w:val="007165D4"/>
    <w:rsid w:val="007204E3"/>
    <w:rsid w:val="00721683"/>
    <w:rsid w:val="00721E94"/>
    <w:rsid w:val="00722FA9"/>
    <w:rsid w:val="00724231"/>
    <w:rsid w:val="007249DD"/>
    <w:rsid w:val="0072530C"/>
    <w:rsid w:val="00725857"/>
    <w:rsid w:val="00726369"/>
    <w:rsid w:val="00727FD6"/>
    <w:rsid w:val="0073043E"/>
    <w:rsid w:val="007352A3"/>
    <w:rsid w:val="0073598C"/>
    <w:rsid w:val="007367FF"/>
    <w:rsid w:val="00740B15"/>
    <w:rsid w:val="00740BE2"/>
    <w:rsid w:val="00741384"/>
    <w:rsid w:val="0074226A"/>
    <w:rsid w:val="0074306A"/>
    <w:rsid w:val="00743DE1"/>
    <w:rsid w:val="007442E0"/>
    <w:rsid w:val="00744529"/>
    <w:rsid w:val="00745B61"/>
    <w:rsid w:val="007464D1"/>
    <w:rsid w:val="007508EB"/>
    <w:rsid w:val="00752BAC"/>
    <w:rsid w:val="00753F5F"/>
    <w:rsid w:val="0075466C"/>
    <w:rsid w:val="00756777"/>
    <w:rsid w:val="007567A0"/>
    <w:rsid w:val="0075692D"/>
    <w:rsid w:val="00756C5C"/>
    <w:rsid w:val="0076001C"/>
    <w:rsid w:val="00760D66"/>
    <w:rsid w:val="007621CD"/>
    <w:rsid w:val="00762874"/>
    <w:rsid w:val="00764B36"/>
    <w:rsid w:val="00765392"/>
    <w:rsid w:val="00766A6B"/>
    <w:rsid w:val="0076765F"/>
    <w:rsid w:val="00770A47"/>
    <w:rsid w:val="00772D82"/>
    <w:rsid w:val="00773FBE"/>
    <w:rsid w:val="00774972"/>
    <w:rsid w:val="0077519A"/>
    <w:rsid w:val="0077614E"/>
    <w:rsid w:val="007770BB"/>
    <w:rsid w:val="00777D01"/>
    <w:rsid w:val="007825CB"/>
    <w:rsid w:val="00782E45"/>
    <w:rsid w:val="00784135"/>
    <w:rsid w:val="00784611"/>
    <w:rsid w:val="00784D97"/>
    <w:rsid w:val="00784F77"/>
    <w:rsid w:val="00786356"/>
    <w:rsid w:val="00786D55"/>
    <w:rsid w:val="0078766C"/>
    <w:rsid w:val="00791598"/>
    <w:rsid w:val="00791B03"/>
    <w:rsid w:val="007938B9"/>
    <w:rsid w:val="00794291"/>
    <w:rsid w:val="007952EB"/>
    <w:rsid w:val="00796BF5"/>
    <w:rsid w:val="0079787B"/>
    <w:rsid w:val="007A03AB"/>
    <w:rsid w:val="007A059C"/>
    <w:rsid w:val="007A130A"/>
    <w:rsid w:val="007A140D"/>
    <w:rsid w:val="007A14C5"/>
    <w:rsid w:val="007A18D7"/>
    <w:rsid w:val="007A1A34"/>
    <w:rsid w:val="007A4BA0"/>
    <w:rsid w:val="007A4F95"/>
    <w:rsid w:val="007A5257"/>
    <w:rsid w:val="007A5657"/>
    <w:rsid w:val="007A6754"/>
    <w:rsid w:val="007B0D9A"/>
    <w:rsid w:val="007B2070"/>
    <w:rsid w:val="007B2B4A"/>
    <w:rsid w:val="007B2E8C"/>
    <w:rsid w:val="007B3384"/>
    <w:rsid w:val="007B493C"/>
    <w:rsid w:val="007B664A"/>
    <w:rsid w:val="007B6C79"/>
    <w:rsid w:val="007B79EC"/>
    <w:rsid w:val="007B7B53"/>
    <w:rsid w:val="007C1AD5"/>
    <w:rsid w:val="007C1C8B"/>
    <w:rsid w:val="007C2E20"/>
    <w:rsid w:val="007C3008"/>
    <w:rsid w:val="007C3345"/>
    <w:rsid w:val="007C36B6"/>
    <w:rsid w:val="007C4902"/>
    <w:rsid w:val="007C5082"/>
    <w:rsid w:val="007C7E36"/>
    <w:rsid w:val="007D1FCC"/>
    <w:rsid w:val="007D2824"/>
    <w:rsid w:val="007D353E"/>
    <w:rsid w:val="007D3B4D"/>
    <w:rsid w:val="007D549D"/>
    <w:rsid w:val="007D591E"/>
    <w:rsid w:val="007D6021"/>
    <w:rsid w:val="007D6869"/>
    <w:rsid w:val="007D7D90"/>
    <w:rsid w:val="007E2A46"/>
    <w:rsid w:val="007E339F"/>
    <w:rsid w:val="007E6325"/>
    <w:rsid w:val="007E64C7"/>
    <w:rsid w:val="007E67D3"/>
    <w:rsid w:val="007F0743"/>
    <w:rsid w:val="007F093E"/>
    <w:rsid w:val="007F0BF1"/>
    <w:rsid w:val="007F124C"/>
    <w:rsid w:val="007F13E5"/>
    <w:rsid w:val="007F2193"/>
    <w:rsid w:val="007F2F51"/>
    <w:rsid w:val="007F32DA"/>
    <w:rsid w:val="007F35F9"/>
    <w:rsid w:val="007F3E5D"/>
    <w:rsid w:val="007F4310"/>
    <w:rsid w:val="007F4E36"/>
    <w:rsid w:val="007F761A"/>
    <w:rsid w:val="0080000B"/>
    <w:rsid w:val="00800DD0"/>
    <w:rsid w:val="00802396"/>
    <w:rsid w:val="00802A47"/>
    <w:rsid w:val="00803D44"/>
    <w:rsid w:val="00803EAE"/>
    <w:rsid w:val="008043B5"/>
    <w:rsid w:val="008046DD"/>
    <w:rsid w:val="0080547F"/>
    <w:rsid w:val="008058C1"/>
    <w:rsid w:val="008062E8"/>
    <w:rsid w:val="00806602"/>
    <w:rsid w:val="00806913"/>
    <w:rsid w:val="00810529"/>
    <w:rsid w:val="008109B7"/>
    <w:rsid w:val="00810F27"/>
    <w:rsid w:val="0081257E"/>
    <w:rsid w:val="00812B95"/>
    <w:rsid w:val="00813D52"/>
    <w:rsid w:val="00813E5E"/>
    <w:rsid w:val="00814791"/>
    <w:rsid w:val="00814905"/>
    <w:rsid w:val="00815D57"/>
    <w:rsid w:val="00816D8F"/>
    <w:rsid w:val="008178A4"/>
    <w:rsid w:val="00820588"/>
    <w:rsid w:val="00821F21"/>
    <w:rsid w:val="008226C8"/>
    <w:rsid w:val="008230C7"/>
    <w:rsid w:val="00824FFB"/>
    <w:rsid w:val="0082508E"/>
    <w:rsid w:val="0082557B"/>
    <w:rsid w:val="00827EAB"/>
    <w:rsid w:val="00830ACC"/>
    <w:rsid w:val="00833685"/>
    <w:rsid w:val="00833D5F"/>
    <w:rsid w:val="00835738"/>
    <w:rsid w:val="00835DBE"/>
    <w:rsid w:val="0083606B"/>
    <w:rsid w:val="0083648A"/>
    <w:rsid w:val="00837E07"/>
    <w:rsid w:val="00840020"/>
    <w:rsid w:val="0084020E"/>
    <w:rsid w:val="00840FCD"/>
    <w:rsid w:val="00841435"/>
    <w:rsid w:val="008429C5"/>
    <w:rsid w:val="00842FF9"/>
    <w:rsid w:val="00843391"/>
    <w:rsid w:val="0084365E"/>
    <w:rsid w:val="00843854"/>
    <w:rsid w:val="00844419"/>
    <w:rsid w:val="008452D1"/>
    <w:rsid w:val="0084699F"/>
    <w:rsid w:val="00846DA4"/>
    <w:rsid w:val="00846DBB"/>
    <w:rsid w:val="00847C6E"/>
    <w:rsid w:val="008512AD"/>
    <w:rsid w:val="00851E30"/>
    <w:rsid w:val="008526B9"/>
    <w:rsid w:val="00853110"/>
    <w:rsid w:val="00854634"/>
    <w:rsid w:val="00855161"/>
    <w:rsid w:val="00861A88"/>
    <w:rsid w:val="00862C90"/>
    <w:rsid w:val="0086383A"/>
    <w:rsid w:val="00864D2D"/>
    <w:rsid w:val="00865258"/>
    <w:rsid w:val="00866756"/>
    <w:rsid w:val="00866D18"/>
    <w:rsid w:val="008674B4"/>
    <w:rsid w:val="008677C5"/>
    <w:rsid w:val="00870B71"/>
    <w:rsid w:val="00870F2F"/>
    <w:rsid w:val="008712E8"/>
    <w:rsid w:val="0087220C"/>
    <w:rsid w:val="00872573"/>
    <w:rsid w:val="00872F7B"/>
    <w:rsid w:val="008750FC"/>
    <w:rsid w:val="008757B5"/>
    <w:rsid w:val="00876761"/>
    <w:rsid w:val="008771D7"/>
    <w:rsid w:val="00877CE2"/>
    <w:rsid w:val="00877F41"/>
    <w:rsid w:val="0088104C"/>
    <w:rsid w:val="00881433"/>
    <w:rsid w:val="00884220"/>
    <w:rsid w:val="00884AED"/>
    <w:rsid w:val="00884DDD"/>
    <w:rsid w:val="00884F21"/>
    <w:rsid w:val="008872F7"/>
    <w:rsid w:val="008875DC"/>
    <w:rsid w:val="00891D98"/>
    <w:rsid w:val="00892D91"/>
    <w:rsid w:val="00893559"/>
    <w:rsid w:val="0089369F"/>
    <w:rsid w:val="00894C67"/>
    <w:rsid w:val="00896139"/>
    <w:rsid w:val="00897D0C"/>
    <w:rsid w:val="008A2E35"/>
    <w:rsid w:val="008A3BAD"/>
    <w:rsid w:val="008A3D75"/>
    <w:rsid w:val="008A3E46"/>
    <w:rsid w:val="008A4A8C"/>
    <w:rsid w:val="008A5E7A"/>
    <w:rsid w:val="008A678E"/>
    <w:rsid w:val="008A6A62"/>
    <w:rsid w:val="008A6BF1"/>
    <w:rsid w:val="008A7E3B"/>
    <w:rsid w:val="008B1023"/>
    <w:rsid w:val="008B10F0"/>
    <w:rsid w:val="008B1ED8"/>
    <w:rsid w:val="008B24A0"/>
    <w:rsid w:val="008B25FF"/>
    <w:rsid w:val="008B4B79"/>
    <w:rsid w:val="008B7758"/>
    <w:rsid w:val="008B7AC2"/>
    <w:rsid w:val="008C03D8"/>
    <w:rsid w:val="008C10B7"/>
    <w:rsid w:val="008C1C48"/>
    <w:rsid w:val="008C3446"/>
    <w:rsid w:val="008C418D"/>
    <w:rsid w:val="008C58B5"/>
    <w:rsid w:val="008C6317"/>
    <w:rsid w:val="008C7A73"/>
    <w:rsid w:val="008D0EEB"/>
    <w:rsid w:val="008D1245"/>
    <w:rsid w:val="008D14EB"/>
    <w:rsid w:val="008D1528"/>
    <w:rsid w:val="008D1BED"/>
    <w:rsid w:val="008D30D2"/>
    <w:rsid w:val="008D3424"/>
    <w:rsid w:val="008D3B47"/>
    <w:rsid w:val="008D42B3"/>
    <w:rsid w:val="008D6C9E"/>
    <w:rsid w:val="008D6EC2"/>
    <w:rsid w:val="008E0714"/>
    <w:rsid w:val="008E1711"/>
    <w:rsid w:val="008E20C9"/>
    <w:rsid w:val="008E41B3"/>
    <w:rsid w:val="008E4C17"/>
    <w:rsid w:val="008E4E4C"/>
    <w:rsid w:val="008E572F"/>
    <w:rsid w:val="008E6114"/>
    <w:rsid w:val="008E68B1"/>
    <w:rsid w:val="008E690E"/>
    <w:rsid w:val="008E734D"/>
    <w:rsid w:val="008E7395"/>
    <w:rsid w:val="008F0931"/>
    <w:rsid w:val="008F2079"/>
    <w:rsid w:val="008F27DC"/>
    <w:rsid w:val="008F3F5E"/>
    <w:rsid w:val="008F7B2C"/>
    <w:rsid w:val="008F7C7C"/>
    <w:rsid w:val="008F7CE3"/>
    <w:rsid w:val="008F7E1A"/>
    <w:rsid w:val="009004E6"/>
    <w:rsid w:val="00900840"/>
    <w:rsid w:val="00901249"/>
    <w:rsid w:val="009031E6"/>
    <w:rsid w:val="0090528C"/>
    <w:rsid w:val="00905FB2"/>
    <w:rsid w:val="00913075"/>
    <w:rsid w:val="0091329D"/>
    <w:rsid w:val="00914CCB"/>
    <w:rsid w:val="00916CE5"/>
    <w:rsid w:val="00916D46"/>
    <w:rsid w:val="009224AD"/>
    <w:rsid w:val="00922A20"/>
    <w:rsid w:val="009230E3"/>
    <w:rsid w:val="00923F3B"/>
    <w:rsid w:val="00924019"/>
    <w:rsid w:val="00924393"/>
    <w:rsid w:val="0092656B"/>
    <w:rsid w:val="00926FE2"/>
    <w:rsid w:val="00932CF1"/>
    <w:rsid w:val="00933F0E"/>
    <w:rsid w:val="0093400E"/>
    <w:rsid w:val="009346AC"/>
    <w:rsid w:val="00934D57"/>
    <w:rsid w:val="00935AE7"/>
    <w:rsid w:val="009408FE"/>
    <w:rsid w:val="00940AD3"/>
    <w:rsid w:val="009418D3"/>
    <w:rsid w:val="00941D18"/>
    <w:rsid w:val="00942C29"/>
    <w:rsid w:val="009435FF"/>
    <w:rsid w:val="00943E45"/>
    <w:rsid w:val="009450FA"/>
    <w:rsid w:val="0094522D"/>
    <w:rsid w:val="009455B5"/>
    <w:rsid w:val="00945ECF"/>
    <w:rsid w:val="009479F2"/>
    <w:rsid w:val="0095147C"/>
    <w:rsid w:val="009518A1"/>
    <w:rsid w:val="0095300D"/>
    <w:rsid w:val="0095458B"/>
    <w:rsid w:val="00954BE6"/>
    <w:rsid w:val="00956A36"/>
    <w:rsid w:val="00956FC6"/>
    <w:rsid w:val="00961053"/>
    <w:rsid w:val="0096198A"/>
    <w:rsid w:val="00961C0E"/>
    <w:rsid w:val="009620DB"/>
    <w:rsid w:val="00963A18"/>
    <w:rsid w:val="00963A9C"/>
    <w:rsid w:val="00964F84"/>
    <w:rsid w:val="00971964"/>
    <w:rsid w:val="00971BE0"/>
    <w:rsid w:val="00972BAE"/>
    <w:rsid w:val="00973CE6"/>
    <w:rsid w:val="00974880"/>
    <w:rsid w:val="009752B1"/>
    <w:rsid w:val="00975B52"/>
    <w:rsid w:val="00976054"/>
    <w:rsid w:val="00976373"/>
    <w:rsid w:val="009767E9"/>
    <w:rsid w:val="009773D1"/>
    <w:rsid w:val="0097770F"/>
    <w:rsid w:val="0098049B"/>
    <w:rsid w:val="00980AA6"/>
    <w:rsid w:val="0098313C"/>
    <w:rsid w:val="00985777"/>
    <w:rsid w:val="00987EB4"/>
    <w:rsid w:val="009900D9"/>
    <w:rsid w:val="009909D2"/>
    <w:rsid w:val="0099128C"/>
    <w:rsid w:val="009917C7"/>
    <w:rsid w:val="00991A23"/>
    <w:rsid w:val="00992210"/>
    <w:rsid w:val="00992238"/>
    <w:rsid w:val="00992E64"/>
    <w:rsid w:val="00996F98"/>
    <w:rsid w:val="0099746A"/>
    <w:rsid w:val="00997503"/>
    <w:rsid w:val="009A0CE8"/>
    <w:rsid w:val="009A3151"/>
    <w:rsid w:val="009A59BE"/>
    <w:rsid w:val="009A5C9E"/>
    <w:rsid w:val="009A71B0"/>
    <w:rsid w:val="009B06E6"/>
    <w:rsid w:val="009B071C"/>
    <w:rsid w:val="009B1086"/>
    <w:rsid w:val="009B2218"/>
    <w:rsid w:val="009B385A"/>
    <w:rsid w:val="009B388B"/>
    <w:rsid w:val="009B3EFE"/>
    <w:rsid w:val="009B550E"/>
    <w:rsid w:val="009B5CBC"/>
    <w:rsid w:val="009B6A0C"/>
    <w:rsid w:val="009B7504"/>
    <w:rsid w:val="009B7B0F"/>
    <w:rsid w:val="009B7C17"/>
    <w:rsid w:val="009C1752"/>
    <w:rsid w:val="009C34FB"/>
    <w:rsid w:val="009C64E8"/>
    <w:rsid w:val="009C7139"/>
    <w:rsid w:val="009D1585"/>
    <w:rsid w:val="009D252E"/>
    <w:rsid w:val="009D295E"/>
    <w:rsid w:val="009D2C89"/>
    <w:rsid w:val="009D36A7"/>
    <w:rsid w:val="009D3AD7"/>
    <w:rsid w:val="009D4411"/>
    <w:rsid w:val="009D46E2"/>
    <w:rsid w:val="009D62B3"/>
    <w:rsid w:val="009D695D"/>
    <w:rsid w:val="009D726F"/>
    <w:rsid w:val="009E03B2"/>
    <w:rsid w:val="009E09DE"/>
    <w:rsid w:val="009E232D"/>
    <w:rsid w:val="009E4874"/>
    <w:rsid w:val="009E4DFB"/>
    <w:rsid w:val="009E4F6B"/>
    <w:rsid w:val="009E5C1D"/>
    <w:rsid w:val="009E7740"/>
    <w:rsid w:val="009F013A"/>
    <w:rsid w:val="009F04A8"/>
    <w:rsid w:val="009F1037"/>
    <w:rsid w:val="009F11BB"/>
    <w:rsid w:val="009F12B6"/>
    <w:rsid w:val="009F25C8"/>
    <w:rsid w:val="009F2A29"/>
    <w:rsid w:val="009F4A17"/>
    <w:rsid w:val="009F5C47"/>
    <w:rsid w:val="009F6132"/>
    <w:rsid w:val="009F6AF4"/>
    <w:rsid w:val="009F7306"/>
    <w:rsid w:val="009F7EB1"/>
    <w:rsid w:val="00A00E63"/>
    <w:rsid w:val="00A01E46"/>
    <w:rsid w:val="00A01FD7"/>
    <w:rsid w:val="00A04866"/>
    <w:rsid w:val="00A061C6"/>
    <w:rsid w:val="00A07C83"/>
    <w:rsid w:val="00A100AA"/>
    <w:rsid w:val="00A10FF0"/>
    <w:rsid w:val="00A1221A"/>
    <w:rsid w:val="00A12C8D"/>
    <w:rsid w:val="00A146D2"/>
    <w:rsid w:val="00A15A86"/>
    <w:rsid w:val="00A15C28"/>
    <w:rsid w:val="00A16E9A"/>
    <w:rsid w:val="00A16EC2"/>
    <w:rsid w:val="00A24B8F"/>
    <w:rsid w:val="00A25984"/>
    <w:rsid w:val="00A30D25"/>
    <w:rsid w:val="00A3178F"/>
    <w:rsid w:val="00A325BC"/>
    <w:rsid w:val="00A37CEB"/>
    <w:rsid w:val="00A40638"/>
    <w:rsid w:val="00A418A3"/>
    <w:rsid w:val="00A424CD"/>
    <w:rsid w:val="00A43F2E"/>
    <w:rsid w:val="00A50E6D"/>
    <w:rsid w:val="00A528FD"/>
    <w:rsid w:val="00A532D7"/>
    <w:rsid w:val="00A53420"/>
    <w:rsid w:val="00A53AE6"/>
    <w:rsid w:val="00A53E25"/>
    <w:rsid w:val="00A53FD1"/>
    <w:rsid w:val="00A54C76"/>
    <w:rsid w:val="00A54FC2"/>
    <w:rsid w:val="00A5632D"/>
    <w:rsid w:val="00A56805"/>
    <w:rsid w:val="00A56F0E"/>
    <w:rsid w:val="00A57003"/>
    <w:rsid w:val="00A5708B"/>
    <w:rsid w:val="00A57B98"/>
    <w:rsid w:val="00A6026C"/>
    <w:rsid w:val="00A6043E"/>
    <w:rsid w:val="00A6046D"/>
    <w:rsid w:val="00A60E5F"/>
    <w:rsid w:val="00A644A0"/>
    <w:rsid w:val="00A648B9"/>
    <w:rsid w:val="00A64F0E"/>
    <w:rsid w:val="00A654F1"/>
    <w:rsid w:val="00A65B94"/>
    <w:rsid w:val="00A6650A"/>
    <w:rsid w:val="00A668E7"/>
    <w:rsid w:val="00A66B3C"/>
    <w:rsid w:val="00A67796"/>
    <w:rsid w:val="00A67C8A"/>
    <w:rsid w:val="00A70A0C"/>
    <w:rsid w:val="00A70AE1"/>
    <w:rsid w:val="00A7110D"/>
    <w:rsid w:val="00A718E8"/>
    <w:rsid w:val="00A81340"/>
    <w:rsid w:val="00A8137B"/>
    <w:rsid w:val="00A819F0"/>
    <w:rsid w:val="00A81BF7"/>
    <w:rsid w:val="00A81DCC"/>
    <w:rsid w:val="00A83A7A"/>
    <w:rsid w:val="00A85B66"/>
    <w:rsid w:val="00A85BE6"/>
    <w:rsid w:val="00A85D2A"/>
    <w:rsid w:val="00A87BFB"/>
    <w:rsid w:val="00A90045"/>
    <w:rsid w:val="00A90257"/>
    <w:rsid w:val="00A91B7F"/>
    <w:rsid w:val="00A9483D"/>
    <w:rsid w:val="00A94D94"/>
    <w:rsid w:val="00A9651F"/>
    <w:rsid w:val="00A967ED"/>
    <w:rsid w:val="00A97BEC"/>
    <w:rsid w:val="00AA102D"/>
    <w:rsid w:val="00AA12AC"/>
    <w:rsid w:val="00AA1E7B"/>
    <w:rsid w:val="00AA24A6"/>
    <w:rsid w:val="00AA3077"/>
    <w:rsid w:val="00AA4236"/>
    <w:rsid w:val="00AA4262"/>
    <w:rsid w:val="00AA4538"/>
    <w:rsid w:val="00AA54FD"/>
    <w:rsid w:val="00AA5537"/>
    <w:rsid w:val="00AA5DD1"/>
    <w:rsid w:val="00AB0498"/>
    <w:rsid w:val="00AB1CE6"/>
    <w:rsid w:val="00AB1D6B"/>
    <w:rsid w:val="00AB41A7"/>
    <w:rsid w:val="00AB502A"/>
    <w:rsid w:val="00AB57B7"/>
    <w:rsid w:val="00AB6BEA"/>
    <w:rsid w:val="00AB74C9"/>
    <w:rsid w:val="00AB750E"/>
    <w:rsid w:val="00AB7535"/>
    <w:rsid w:val="00AB7E3D"/>
    <w:rsid w:val="00AB7E44"/>
    <w:rsid w:val="00AC04FE"/>
    <w:rsid w:val="00AC3612"/>
    <w:rsid w:val="00AC3A93"/>
    <w:rsid w:val="00AC5609"/>
    <w:rsid w:val="00AC63A3"/>
    <w:rsid w:val="00AC79BF"/>
    <w:rsid w:val="00AC7FF2"/>
    <w:rsid w:val="00AD06B3"/>
    <w:rsid w:val="00AD2C62"/>
    <w:rsid w:val="00AD2E17"/>
    <w:rsid w:val="00AD39B4"/>
    <w:rsid w:val="00AD7350"/>
    <w:rsid w:val="00AE1049"/>
    <w:rsid w:val="00AE1541"/>
    <w:rsid w:val="00AE23A5"/>
    <w:rsid w:val="00AE3011"/>
    <w:rsid w:val="00AE342F"/>
    <w:rsid w:val="00AE4757"/>
    <w:rsid w:val="00AE47EC"/>
    <w:rsid w:val="00AE68C8"/>
    <w:rsid w:val="00AF225E"/>
    <w:rsid w:val="00AF228E"/>
    <w:rsid w:val="00AF2D51"/>
    <w:rsid w:val="00AF3685"/>
    <w:rsid w:val="00AF39D3"/>
    <w:rsid w:val="00AF59EA"/>
    <w:rsid w:val="00AF64CF"/>
    <w:rsid w:val="00AF725B"/>
    <w:rsid w:val="00AF77FB"/>
    <w:rsid w:val="00B007EF"/>
    <w:rsid w:val="00B00AB3"/>
    <w:rsid w:val="00B01EF9"/>
    <w:rsid w:val="00B020F8"/>
    <w:rsid w:val="00B02D3B"/>
    <w:rsid w:val="00B05AFE"/>
    <w:rsid w:val="00B069E0"/>
    <w:rsid w:val="00B0778B"/>
    <w:rsid w:val="00B07B4C"/>
    <w:rsid w:val="00B07F1C"/>
    <w:rsid w:val="00B13CF9"/>
    <w:rsid w:val="00B13D00"/>
    <w:rsid w:val="00B16473"/>
    <w:rsid w:val="00B206DA"/>
    <w:rsid w:val="00B20A8D"/>
    <w:rsid w:val="00B213CB"/>
    <w:rsid w:val="00B23346"/>
    <w:rsid w:val="00B25146"/>
    <w:rsid w:val="00B25846"/>
    <w:rsid w:val="00B25A65"/>
    <w:rsid w:val="00B26AA1"/>
    <w:rsid w:val="00B26DAC"/>
    <w:rsid w:val="00B3126E"/>
    <w:rsid w:val="00B31EA6"/>
    <w:rsid w:val="00B321B5"/>
    <w:rsid w:val="00B32271"/>
    <w:rsid w:val="00B34123"/>
    <w:rsid w:val="00B34365"/>
    <w:rsid w:val="00B34379"/>
    <w:rsid w:val="00B34F12"/>
    <w:rsid w:val="00B35428"/>
    <w:rsid w:val="00B374BC"/>
    <w:rsid w:val="00B40951"/>
    <w:rsid w:val="00B41147"/>
    <w:rsid w:val="00B41B7E"/>
    <w:rsid w:val="00B42C41"/>
    <w:rsid w:val="00B44681"/>
    <w:rsid w:val="00B450E3"/>
    <w:rsid w:val="00B45547"/>
    <w:rsid w:val="00B455D1"/>
    <w:rsid w:val="00B52B26"/>
    <w:rsid w:val="00B52F78"/>
    <w:rsid w:val="00B53387"/>
    <w:rsid w:val="00B5556C"/>
    <w:rsid w:val="00B5642B"/>
    <w:rsid w:val="00B5679B"/>
    <w:rsid w:val="00B6014B"/>
    <w:rsid w:val="00B6016B"/>
    <w:rsid w:val="00B60813"/>
    <w:rsid w:val="00B60D51"/>
    <w:rsid w:val="00B6141F"/>
    <w:rsid w:val="00B614A2"/>
    <w:rsid w:val="00B621D0"/>
    <w:rsid w:val="00B6326E"/>
    <w:rsid w:val="00B63D80"/>
    <w:rsid w:val="00B64ED8"/>
    <w:rsid w:val="00B665F5"/>
    <w:rsid w:val="00B67467"/>
    <w:rsid w:val="00B715B0"/>
    <w:rsid w:val="00B72B72"/>
    <w:rsid w:val="00B7315F"/>
    <w:rsid w:val="00B735C2"/>
    <w:rsid w:val="00B74C71"/>
    <w:rsid w:val="00B75F70"/>
    <w:rsid w:val="00B761A0"/>
    <w:rsid w:val="00B76605"/>
    <w:rsid w:val="00B774E7"/>
    <w:rsid w:val="00B8014C"/>
    <w:rsid w:val="00B8080A"/>
    <w:rsid w:val="00B80EC3"/>
    <w:rsid w:val="00B814FC"/>
    <w:rsid w:val="00B83A8C"/>
    <w:rsid w:val="00B83CF7"/>
    <w:rsid w:val="00B84366"/>
    <w:rsid w:val="00B87D48"/>
    <w:rsid w:val="00B91B0A"/>
    <w:rsid w:val="00B92398"/>
    <w:rsid w:val="00B925FD"/>
    <w:rsid w:val="00B92B55"/>
    <w:rsid w:val="00B9345F"/>
    <w:rsid w:val="00B93785"/>
    <w:rsid w:val="00B93B1A"/>
    <w:rsid w:val="00B93EFA"/>
    <w:rsid w:val="00B94E86"/>
    <w:rsid w:val="00B967F1"/>
    <w:rsid w:val="00B96AF6"/>
    <w:rsid w:val="00B96FEA"/>
    <w:rsid w:val="00BA09B6"/>
    <w:rsid w:val="00BA1C22"/>
    <w:rsid w:val="00BA26B7"/>
    <w:rsid w:val="00BA44C8"/>
    <w:rsid w:val="00BB10F1"/>
    <w:rsid w:val="00BB36D2"/>
    <w:rsid w:val="00BC0245"/>
    <w:rsid w:val="00BC0EAA"/>
    <w:rsid w:val="00BC42B5"/>
    <w:rsid w:val="00BC4666"/>
    <w:rsid w:val="00BC4BE7"/>
    <w:rsid w:val="00BC6176"/>
    <w:rsid w:val="00BC6D7E"/>
    <w:rsid w:val="00BC7EAC"/>
    <w:rsid w:val="00BD0A93"/>
    <w:rsid w:val="00BD18FF"/>
    <w:rsid w:val="00BD28F2"/>
    <w:rsid w:val="00BD3D11"/>
    <w:rsid w:val="00BD4952"/>
    <w:rsid w:val="00BD56B8"/>
    <w:rsid w:val="00BD75FD"/>
    <w:rsid w:val="00BE0054"/>
    <w:rsid w:val="00BE1073"/>
    <w:rsid w:val="00BE15AB"/>
    <w:rsid w:val="00BE1C12"/>
    <w:rsid w:val="00BE3948"/>
    <w:rsid w:val="00BE3B9D"/>
    <w:rsid w:val="00BE4863"/>
    <w:rsid w:val="00BE5B32"/>
    <w:rsid w:val="00BE69E6"/>
    <w:rsid w:val="00BE6A95"/>
    <w:rsid w:val="00BE7151"/>
    <w:rsid w:val="00BF0A5A"/>
    <w:rsid w:val="00BF243C"/>
    <w:rsid w:val="00BF343C"/>
    <w:rsid w:val="00BF3AE7"/>
    <w:rsid w:val="00BF4870"/>
    <w:rsid w:val="00BF493A"/>
    <w:rsid w:val="00C03207"/>
    <w:rsid w:val="00C03735"/>
    <w:rsid w:val="00C04310"/>
    <w:rsid w:val="00C06688"/>
    <w:rsid w:val="00C06928"/>
    <w:rsid w:val="00C06C81"/>
    <w:rsid w:val="00C0742E"/>
    <w:rsid w:val="00C07C53"/>
    <w:rsid w:val="00C105D4"/>
    <w:rsid w:val="00C1101D"/>
    <w:rsid w:val="00C13142"/>
    <w:rsid w:val="00C132A2"/>
    <w:rsid w:val="00C13842"/>
    <w:rsid w:val="00C14418"/>
    <w:rsid w:val="00C14513"/>
    <w:rsid w:val="00C15355"/>
    <w:rsid w:val="00C1640B"/>
    <w:rsid w:val="00C17DB2"/>
    <w:rsid w:val="00C17DB9"/>
    <w:rsid w:val="00C2043E"/>
    <w:rsid w:val="00C211AF"/>
    <w:rsid w:val="00C226F4"/>
    <w:rsid w:val="00C22981"/>
    <w:rsid w:val="00C22E59"/>
    <w:rsid w:val="00C23037"/>
    <w:rsid w:val="00C23B7B"/>
    <w:rsid w:val="00C26735"/>
    <w:rsid w:val="00C26B52"/>
    <w:rsid w:val="00C306C8"/>
    <w:rsid w:val="00C30D2A"/>
    <w:rsid w:val="00C30EAC"/>
    <w:rsid w:val="00C315B5"/>
    <w:rsid w:val="00C32CB2"/>
    <w:rsid w:val="00C33CC5"/>
    <w:rsid w:val="00C33F1B"/>
    <w:rsid w:val="00C34540"/>
    <w:rsid w:val="00C34558"/>
    <w:rsid w:val="00C35E7A"/>
    <w:rsid w:val="00C37B63"/>
    <w:rsid w:val="00C411DA"/>
    <w:rsid w:val="00C412F3"/>
    <w:rsid w:val="00C42C51"/>
    <w:rsid w:val="00C45FFF"/>
    <w:rsid w:val="00C462A6"/>
    <w:rsid w:val="00C472F9"/>
    <w:rsid w:val="00C47CB5"/>
    <w:rsid w:val="00C47EBA"/>
    <w:rsid w:val="00C508C3"/>
    <w:rsid w:val="00C51E2B"/>
    <w:rsid w:val="00C52CB2"/>
    <w:rsid w:val="00C53963"/>
    <w:rsid w:val="00C56FC0"/>
    <w:rsid w:val="00C57968"/>
    <w:rsid w:val="00C60CC0"/>
    <w:rsid w:val="00C612F9"/>
    <w:rsid w:val="00C618F9"/>
    <w:rsid w:val="00C621C7"/>
    <w:rsid w:val="00C64333"/>
    <w:rsid w:val="00C64A0E"/>
    <w:rsid w:val="00C6671C"/>
    <w:rsid w:val="00C7010A"/>
    <w:rsid w:val="00C71236"/>
    <w:rsid w:val="00C71289"/>
    <w:rsid w:val="00C735BF"/>
    <w:rsid w:val="00C73DC3"/>
    <w:rsid w:val="00C74213"/>
    <w:rsid w:val="00C74D20"/>
    <w:rsid w:val="00C76081"/>
    <w:rsid w:val="00C77044"/>
    <w:rsid w:val="00C775A0"/>
    <w:rsid w:val="00C80E46"/>
    <w:rsid w:val="00C81B24"/>
    <w:rsid w:val="00C82417"/>
    <w:rsid w:val="00C82FC9"/>
    <w:rsid w:val="00C83052"/>
    <w:rsid w:val="00C85B25"/>
    <w:rsid w:val="00C86E33"/>
    <w:rsid w:val="00C8726B"/>
    <w:rsid w:val="00C91572"/>
    <w:rsid w:val="00C9186E"/>
    <w:rsid w:val="00C918CB"/>
    <w:rsid w:val="00C921BD"/>
    <w:rsid w:val="00C92860"/>
    <w:rsid w:val="00C92C9A"/>
    <w:rsid w:val="00C940F3"/>
    <w:rsid w:val="00C9413F"/>
    <w:rsid w:val="00C953A2"/>
    <w:rsid w:val="00C95D52"/>
    <w:rsid w:val="00C96AB2"/>
    <w:rsid w:val="00CA008E"/>
    <w:rsid w:val="00CA0269"/>
    <w:rsid w:val="00CA3285"/>
    <w:rsid w:val="00CA33A9"/>
    <w:rsid w:val="00CA43B2"/>
    <w:rsid w:val="00CA6CD3"/>
    <w:rsid w:val="00CA7EE0"/>
    <w:rsid w:val="00CB0076"/>
    <w:rsid w:val="00CB0A61"/>
    <w:rsid w:val="00CB0F62"/>
    <w:rsid w:val="00CB1253"/>
    <w:rsid w:val="00CB152F"/>
    <w:rsid w:val="00CB1EF0"/>
    <w:rsid w:val="00CB63C0"/>
    <w:rsid w:val="00CB6941"/>
    <w:rsid w:val="00CB70C3"/>
    <w:rsid w:val="00CC0B88"/>
    <w:rsid w:val="00CC473B"/>
    <w:rsid w:val="00CC4A93"/>
    <w:rsid w:val="00CC5209"/>
    <w:rsid w:val="00CC5243"/>
    <w:rsid w:val="00CC5C84"/>
    <w:rsid w:val="00CC5ED4"/>
    <w:rsid w:val="00CC6021"/>
    <w:rsid w:val="00CC6CCB"/>
    <w:rsid w:val="00CD0212"/>
    <w:rsid w:val="00CD10AB"/>
    <w:rsid w:val="00CD4724"/>
    <w:rsid w:val="00CD4AEB"/>
    <w:rsid w:val="00CD5E83"/>
    <w:rsid w:val="00CE0350"/>
    <w:rsid w:val="00CE0476"/>
    <w:rsid w:val="00CE0E18"/>
    <w:rsid w:val="00CE0F52"/>
    <w:rsid w:val="00CE2137"/>
    <w:rsid w:val="00CE3067"/>
    <w:rsid w:val="00CE383F"/>
    <w:rsid w:val="00CE45EF"/>
    <w:rsid w:val="00CE4813"/>
    <w:rsid w:val="00CE5579"/>
    <w:rsid w:val="00CE56A3"/>
    <w:rsid w:val="00CE60B0"/>
    <w:rsid w:val="00CE6F7C"/>
    <w:rsid w:val="00CF08DB"/>
    <w:rsid w:val="00CF15B5"/>
    <w:rsid w:val="00CF1742"/>
    <w:rsid w:val="00CF6650"/>
    <w:rsid w:val="00CF6E9D"/>
    <w:rsid w:val="00D01FA5"/>
    <w:rsid w:val="00D02702"/>
    <w:rsid w:val="00D02DE6"/>
    <w:rsid w:val="00D05690"/>
    <w:rsid w:val="00D06D1A"/>
    <w:rsid w:val="00D12095"/>
    <w:rsid w:val="00D130B5"/>
    <w:rsid w:val="00D13705"/>
    <w:rsid w:val="00D1510C"/>
    <w:rsid w:val="00D15987"/>
    <w:rsid w:val="00D16DDC"/>
    <w:rsid w:val="00D17A4B"/>
    <w:rsid w:val="00D2077A"/>
    <w:rsid w:val="00D20B8F"/>
    <w:rsid w:val="00D21041"/>
    <w:rsid w:val="00D21858"/>
    <w:rsid w:val="00D24EF3"/>
    <w:rsid w:val="00D266F8"/>
    <w:rsid w:val="00D26BA3"/>
    <w:rsid w:val="00D27FAB"/>
    <w:rsid w:val="00D30E3E"/>
    <w:rsid w:val="00D311A9"/>
    <w:rsid w:val="00D32AA4"/>
    <w:rsid w:val="00D32E71"/>
    <w:rsid w:val="00D3361B"/>
    <w:rsid w:val="00D3689B"/>
    <w:rsid w:val="00D40184"/>
    <w:rsid w:val="00D40725"/>
    <w:rsid w:val="00D42A44"/>
    <w:rsid w:val="00D43F63"/>
    <w:rsid w:val="00D50581"/>
    <w:rsid w:val="00D52348"/>
    <w:rsid w:val="00D5246D"/>
    <w:rsid w:val="00D52C95"/>
    <w:rsid w:val="00D57835"/>
    <w:rsid w:val="00D57A6A"/>
    <w:rsid w:val="00D57A7C"/>
    <w:rsid w:val="00D61A2A"/>
    <w:rsid w:val="00D628D4"/>
    <w:rsid w:val="00D65851"/>
    <w:rsid w:val="00D6656D"/>
    <w:rsid w:val="00D66E88"/>
    <w:rsid w:val="00D679BC"/>
    <w:rsid w:val="00D70AC6"/>
    <w:rsid w:val="00D732FA"/>
    <w:rsid w:val="00D737C2"/>
    <w:rsid w:val="00D7389A"/>
    <w:rsid w:val="00D74E17"/>
    <w:rsid w:val="00D763BC"/>
    <w:rsid w:val="00D81E0D"/>
    <w:rsid w:val="00D830EB"/>
    <w:rsid w:val="00D843FA"/>
    <w:rsid w:val="00D8570D"/>
    <w:rsid w:val="00D85C84"/>
    <w:rsid w:val="00D86020"/>
    <w:rsid w:val="00D862C1"/>
    <w:rsid w:val="00D91BDD"/>
    <w:rsid w:val="00D91E62"/>
    <w:rsid w:val="00D950DF"/>
    <w:rsid w:val="00D95BD3"/>
    <w:rsid w:val="00DA16E2"/>
    <w:rsid w:val="00DA2D39"/>
    <w:rsid w:val="00DA3AD5"/>
    <w:rsid w:val="00DA4842"/>
    <w:rsid w:val="00DA5D25"/>
    <w:rsid w:val="00DA7441"/>
    <w:rsid w:val="00DA7746"/>
    <w:rsid w:val="00DB2421"/>
    <w:rsid w:val="00DB33C3"/>
    <w:rsid w:val="00DB491B"/>
    <w:rsid w:val="00DB560A"/>
    <w:rsid w:val="00DB66BE"/>
    <w:rsid w:val="00DB7204"/>
    <w:rsid w:val="00DB77A7"/>
    <w:rsid w:val="00DC15C5"/>
    <w:rsid w:val="00DC202C"/>
    <w:rsid w:val="00DC376A"/>
    <w:rsid w:val="00DC4904"/>
    <w:rsid w:val="00DC4FFA"/>
    <w:rsid w:val="00DC5928"/>
    <w:rsid w:val="00DC72F4"/>
    <w:rsid w:val="00DC781A"/>
    <w:rsid w:val="00DD55FE"/>
    <w:rsid w:val="00DD566D"/>
    <w:rsid w:val="00DD5C00"/>
    <w:rsid w:val="00DD624B"/>
    <w:rsid w:val="00DD62F2"/>
    <w:rsid w:val="00DD659E"/>
    <w:rsid w:val="00DD676B"/>
    <w:rsid w:val="00DE18B0"/>
    <w:rsid w:val="00DE1D99"/>
    <w:rsid w:val="00DE234F"/>
    <w:rsid w:val="00DE2668"/>
    <w:rsid w:val="00DE266D"/>
    <w:rsid w:val="00DE2BCA"/>
    <w:rsid w:val="00DE3840"/>
    <w:rsid w:val="00DE3D0E"/>
    <w:rsid w:val="00DE426B"/>
    <w:rsid w:val="00DE5B41"/>
    <w:rsid w:val="00DE751B"/>
    <w:rsid w:val="00DF0873"/>
    <w:rsid w:val="00DF0DB2"/>
    <w:rsid w:val="00DF125A"/>
    <w:rsid w:val="00DF1643"/>
    <w:rsid w:val="00DF28D5"/>
    <w:rsid w:val="00DF2B5B"/>
    <w:rsid w:val="00DF3047"/>
    <w:rsid w:val="00DF34DF"/>
    <w:rsid w:val="00DF46CF"/>
    <w:rsid w:val="00DF6C95"/>
    <w:rsid w:val="00E0102E"/>
    <w:rsid w:val="00E01AC1"/>
    <w:rsid w:val="00E01B59"/>
    <w:rsid w:val="00E01C40"/>
    <w:rsid w:val="00E01E6D"/>
    <w:rsid w:val="00E02EFC"/>
    <w:rsid w:val="00E035C2"/>
    <w:rsid w:val="00E04567"/>
    <w:rsid w:val="00E0780A"/>
    <w:rsid w:val="00E1069F"/>
    <w:rsid w:val="00E12D6C"/>
    <w:rsid w:val="00E13268"/>
    <w:rsid w:val="00E13BC5"/>
    <w:rsid w:val="00E14797"/>
    <w:rsid w:val="00E22B83"/>
    <w:rsid w:val="00E23DC3"/>
    <w:rsid w:val="00E3065F"/>
    <w:rsid w:val="00E3151A"/>
    <w:rsid w:val="00E31E24"/>
    <w:rsid w:val="00E32C92"/>
    <w:rsid w:val="00E33E43"/>
    <w:rsid w:val="00E34513"/>
    <w:rsid w:val="00E35E58"/>
    <w:rsid w:val="00E363F2"/>
    <w:rsid w:val="00E36EE2"/>
    <w:rsid w:val="00E37686"/>
    <w:rsid w:val="00E376AB"/>
    <w:rsid w:val="00E42D8C"/>
    <w:rsid w:val="00E436F3"/>
    <w:rsid w:val="00E4483D"/>
    <w:rsid w:val="00E44E0D"/>
    <w:rsid w:val="00E45E36"/>
    <w:rsid w:val="00E4776C"/>
    <w:rsid w:val="00E500AD"/>
    <w:rsid w:val="00E531C5"/>
    <w:rsid w:val="00E53C78"/>
    <w:rsid w:val="00E540A7"/>
    <w:rsid w:val="00E561E3"/>
    <w:rsid w:val="00E5698A"/>
    <w:rsid w:val="00E575D7"/>
    <w:rsid w:val="00E601F2"/>
    <w:rsid w:val="00E60317"/>
    <w:rsid w:val="00E61F90"/>
    <w:rsid w:val="00E6280C"/>
    <w:rsid w:val="00E6429A"/>
    <w:rsid w:val="00E646C3"/>
    <w:rsid w:val="00E66133"/>
    <w:rsid w:val="00E66B8C"/>
    <w:rsid w:val="00E66FEE"/>
    <w:rsid w:val="00E67E16"/>
    <w:rsid w:val="00E72098"/>
    <w:rsid w:val="00E73E20"/>
    <w:rsid w:val="00E743DF"/>
    <w:rsid w:val="00E75185"/>
    <w:rsid w:val="00E75E7A"/>
    <w:rsid w:val="00E76EA4"/>
    <w:rsid w:val="00E77990"/>
    <w:rsid w:val="00E82349"/>
    <w:rsid w:val="00E832B1"/>
    <w:rsid w:val="00E84375"/>
    <w:rsid w:val="00E843F0"/>
    <w:rsid w:val="00E8596D"/>
    <w:rsid w:val="00E862B3"/>
    <w:rsid w:val="00E864F0"/>
    <w:rsid w:val="00E87181"/>
    <w:rsid w:val="00E8745D"/>
    <w:rsid w:val="00E87732"/>
    <w:rsid w:val="00E902D8"/>
    <w:rsid w:val="00E90EE2"/>
    <w:rsid w:val="00E9127E"/>
    <w:rsid w:val="00E935E7"/>
    <w:rsid w:val="00E947B8"/>
    <w:rsid w:val="00E94A95"/>
    <w:rsid w:val="00E956B6"/>
    <w:rsid w:val="00E9589C"/>
    <w:rsid w:val="00E9714A"/>
    <w:rsid w:val="00EA093A"/>
    <w:rsid w:val="00EA22F5"/>
    <w:rsid w:val="00EA2522"/>
    <w:rsid w:val="00EA2F68"/>
    <w:rsid w:val="00EA396B"/>
    <w:rsid w:val="00EA423C"/>
    <w:rsid w:val="00EA5ADF"/>
    <w:rsid w:val="00EA70C6"/>
    <w:rsid w:val="00EB04C4"/>
    <w:rsid w:val="00EB2B06"/>
    <w:rsid w:val="00EB35F4"/>
    <w:rsid w:val="00EB3FD1"/>
    <w:rsid w:val="00EB4C8C"/>
    <w:rsid w:val="00EB6691"/>
    <w:rsid w:val="00EC0143"/>
    <w:rsid w:val="00EC03A6"/>
    <w:rsid w:val="00EC0B70"/>
    <w:rsid w:val="00EC0C70"/>
    <w:rsid w:val="00EC0FF9"/>
    <w:rsid w:val="00EC10A8"/>
    <w:rsid w:val="00EC28E8"/>
    <w:rsid w:val="00EC2D08"/>
    <w:rsid w:val="00EC2F27"/>
    <w:rsid w:val="00EC307B"/>
    <w:rsid w:val="00EC374A"/>
    <w:rsid w:val="00EC3F84"/>
    <w:rsid w:val="00EC730E"/>
    <w:rsid w:val="00EC7C80"/>
    <w:rsid w:val="00EC7E77"/>
    <w:rsid w:val="00ED0B49"/>
    <w:rsid w:val="00ED10D7"/>
    <w:rsid w:val="00ED160F"/>
    <w:rsid w:val="00ED1953"/>
    <w:rsid w:val="00ED1C2E"/>
    <w:rsid w:val="00ED22DF"/>
    <w:rsid w:val="00ED2572"/>
    <w:rsid w:val="00ED29BA"/>
    <w:rsid w:val="00ED32E7"/>
    <w:rsid w:val="00ED471E"/>
    <w:rsid w:val="00ED4830"/>
    <w:rsid w:val="00ED4BAE"/>
    <w:rsid w:val="00ED676B"/>
    <w:rsid w:val="00ED6B31"/>
    <w:rsid w:val="00ED6F6A"/>
    <w:rsid w:val="00ED75C6"/>
    <w:rsid w:val="00ED767C"/>
    <w:rsid w:val="00EE130A"/>
    <w:rsid w:val="00EE25BB"/>
    <w:rsid w:val="00EE52F2"/>
    <w:rsid w:val="00EE563A"/>
    <w:rsid w:val="00EF284E"/>
    <w:rsid w:val="00EF31A2"/>
    <w:rsid w:val="00EF42F9"/>
    <w:rsid w:val="00EF4677"/>
    <w:rsid w:val="00EF4B47"/>
    <w:rsid w:val="00EF4C1C"/>
    <w:rsid w:val="00EF56F9"/>
    <w:rsid w:val="00EF5AE2"/>
    <w:rsid w:val="00EF5E1C"/>
    <w:rsid w:val="00EF6F54"/>
    <w:rsid w:val="00F00BD9"/>
    <w:rsid w:val="00F01401"/>
    <w:rsid w:val="00F02AB8"/>
    <w:rsid w:val="00F06A00"/>
    <w:rsid w:val="00F07A8F"/>
    <w:rsid w:val="00F07FFC"/>
    <w:rsid w:val="00F10E1A"/>
    <w:rsid w:val="00F10E55"/>
    <w:rsid w:val="00F12247"/>
    <w:rsid w:val="00F15DD1"/>
    <w:rsid w:val="00F21863"/>
    <w:rsid w:val="00F242FD"/>
    <w:rsid w:val="00F25782"/>
    <w:rsid w:val="00F25FA5"/>
    <w:rsid w:val="00F262BB"/>
    <w:rsid w:val="00F26EE9"/>
    <w:rsid w:val="00F27371"/>
    <w:rsid w:val="00F27820"/>
    <w:rsid w:val="00F27B0C"/>
    <w:rsid w:val="00F27FFD"/>
    <w:rsid w:val="00F31C64"/>
    <w:rsid w:val="00F32AA3"/>
    <w:rsid w:val="00F33489"/>
    <w:rsid w:val="00F33B2A"/>
    <w:rsid w:val="00F33DB1"/>
    <w:rsid w:val="00F34BE2"/>
    <w:rsid w:val="00F36981"/>
    <w:rsid w:val="00F40C90"/>
    <w:rsid w:val="00F427E5"/>
    <w:rsid w:val="00F42914"/>
    <w:rsid w:val="00F42C57"/>
    <w:rsid w:val="00F4404A"/>
    <w:rsid w:val="00F46EEB"/>
    <w:rsid w:val="00F502FA"/>
    <w:rsid w:val="00F50DA8"/>
    <w:rsid w:val="00F51303"/>
    <w:rsid w:val="00F5162D"/>
    <w:rsid w:val="00F516B8"/>
    <w:rsid w:val="00F51B73"/>
    <w:rsid w:val="00F520BB"/>
    <w:rsid w:val="00F539B1"/>
    <w:rsid w:val="00F54889"/>
    <w:rsid w:val="00F548F3"/>
    <w:rsid w:val="00F54DE6"/>
    <w:rsid w:val="00F54E6E"/>
    <w:rsid w:val="00F567FE"/>
    <w:rsid w:val="00F571F8"/>
    <w:rsid w:val="00F60C81"/>
    <w:rsid w:val="00F6288E"/>
    <w:rsid w:val="00F62992"/>
    <w:rsid w:val="00F62AB2"/>
    <w:rsid w:val="00F637A7"/>
    <w:rsid w:val="00F641D2"/>
    <w:rsid w:val="00F64AE2"/>
    <w:rsid w:val="00F64D1C"/>
    <w:rsid w:val="00F654E5"/>
    <w:rsid w:val="00F67DA5"/>
    <w:rsid w:val="00F706BC"/>
    <w:rsid w:val="00F72D3D"/>
    <w:rsid w:val="00F7314E"/>
    <w:rsid w:val="00F73907"/>
    <w:rsid w:val="00F75FBD"/>
    <w:rsid w:val="00F800DE"/>
    <w:rsid w:val="00F81F85"/>
    <w:rsid w:val="00F821CF"/>
    <w:rsid w:val="00F82C22"/>
    <w:rsid w:val="00F833DB"/>
    <w:rsid w:val="00F8570A"/>
    <w:rsid w:val="00F859E9"/>
    <w:rsid w:val="00F85E27"/>
    <w:rsid w:val="00F85FF6"/>
    <w:rsid w:val="00F870C3"/>
    <w:rsid w:val="00F87653"/>
    <w:rsid w:val="00F87785"/>
    <w:rsid w:val="00F90735"/>
    <w:rsid w:val="00F91864"/>
    <w:rsid w:val="00F920BF"/>
    <w:rsid w:val="00F93858"/>
    <w:rsid w:val="00F946A7"/>
    <w:rsid w:val="00F9770C"/>
    <w:rsid w:val="00F97EC9"/>
    <w:rsid w:val="00FA0B75"/>
    <w:rsid w:val="00FA434A"/>
    <w:rsid w:val="00FA5D83"/>
    <w:rsid w:val="00FA65D7"/>
    <w:rsid w:val="00FA6A9A"/>
    <w:rsid w:val="00FA6D38"/>
    <w:rsid w:val="00FB1FBE"/>
    <w:rsid w:val="00FB227A"/>
    <w:rsid w:val="00FB2E9E"/>
    <w:rsid w:val="00FB3138"/>
    <w:rsid w:val="00FB3A29"/>
    <w:rsid w:val="00FB5B3C"/>
    <w:rsid w:val="00FB6187"/>
    <w:rsid w:val="00FB75CD"/>
    <w:rsid w:val="00FB76FD"/>
    <w:rsid w:val="00FB7EE4"/>
    <w:rsid w:val="00FC0B99"/>
    <w:rsid w:val="00FC145A"/>
    <w:rsid w:val="00FC23E3"/>
    <w:rsid w:val="00FC24C5"/>
    <w:rsid w:val="00FC66AD"/>
    <w:rsid w:val="00FC752A"/>
    <w:rsid w:val="00FC7D1F"/>
    <w:rsid w:val="00FD06AA"/>
    <w:rsid w:val="00FD0EE5"/>
    <w:rsid w:val="00FD1094"/>
    <w:rsid w:val="00FD2689"/>
    <w:rsid w:val="00FD2CEB"/>
    <w:rsid w:val="00FD3F24"/>
    <w:rsid w:val="00FD54BD"/>
    <w:rsid w:val="00FD567E"/>
    <w:rsid w:val="00FD6548"/>
    <w:rsid w:val="00FD7222"/>
    <w:rsid w:val="00FD748E"/>
    <w:rsid w:val="00FD77DF"/>
    <w:rsid w:val="00FD7852"/>
    <w:rsid w:val="00FE2A41"/>
    <w:rsid w:val="00FE3C3F"/>
    <w:rsid w:val="00FE3E29"/>
    <w:rsid w:val="00FE4E7D"/>
    <w:rsid w:val="00FE55F3"/>
    <w:rsid w:val="00FE585A"/>
    <w:rsid w:val="00FE595D"/>
    <w:rsid w:val="00FE5FDE"/>
    <w:rsid w:val="00FE616B"/>
    <w:rsid w:val="00FE6AE7"/>
    <w:rsid w:val="00FE784F"/>
    <w:rsid w:val="00FF1AAB"/>
    <w:rsid w:val="00FF3CDF"/>
    <w:rsid w:val="00FF40D7"/>
    <w:rsid w:val="00FF490D"/>
    <w:rsid w:val="00FF4F8A"/>
    <w:rsid w:val="00FF6796"/>
    <w:rsid w:val="00FF70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8369"/>
    <o:shapelayout v:ext="edit">
      <o:idmap v:ext="edit" data="1"/>
    </o:shapelayout>
  </w:shapeDefaults>
  <w:decimalSymbol w:val=","/>
  <w:listSeparator w:val=";"/>
  <w14:docId w14:val="70B035BF"/>
  <w15:docId w15:val="{04BD6435-36E4-4BC1-B75C-CFF3271751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lsdException w:name="heading 7" w:locked="1" w:semiHidden="1" w:uiPriority="0" w:unhideWhenUsed="1"/>
    <w:lsdException w:name="heading 8" w:locked="1" w:semiHidden="1" w:uiPriority="0" w:unhideWhenUsed="1"/>
    <w:lsdException w:name="heading 9" w:locked="1"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nhideWhenUsed="1"/>
    <w:lsdException w:name="FollowedHyperlink" w:semiHidden="1" w:unhideWhenUsed="1"/>
    <w:lsdException w:name="Strong" w:locked="1" w:uiPriority="0"/>
    <w:lsdException w:name="Emphasis" w:locked="1"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aliases w:val="Normální (text)"/>
    <w:qFormat/>
    <w:rsid w:val="00843391"/>
    <w:pPr>
      <w:spacing w:before="240" w:after="240" w:line="360" w:lineRule="auto"/>
      <w:jc w:val="both"/>
    </w:pPr>
    <w:rPr>
      <w:rFonts w:ascii="Arial" w:hAnsi="Arial" w:cs="Arial"/>
      <w:sz w:val="22"/>
      <w:szCs w:val="22"/>
    </w:rPr>
  </w:style>
  <w:style w:type="paragraph" w:styleId="Nadpis1">
    <w:name w:val="heading 1"/>
    <w:aliases w:val="Nadpis .,Nadpis 1 (kapitoly)"/>
    <w:basedOn w:val="Normln"/>
    <w:next w:val="Normln"/>
    <w:link w:val="Nadpis1Char"/>
    <w:uiPriority w:val="99"/>
    <w:qFormat/>
    <w:rsid w:val="00C26735"/>
    <w:pPr>
      <w:keepNext/>
      <w:numPr>
        <w:numId w:val="1"/>
      </w:numPr>
      <w:spacing w:after="480" w:line="240" w:lineRule="auto"/>
      <w:ind w:left="0" w:firstLine="0"/>
      <w:jc w:val="left"/>
      <w:outlineLvl w:val="0"/>
    </w:pPr>
    <w:rPr>
      <w:b/>
      <w:bCs/>
      <w:caps/>
      <w:kern w:val="32"/>
      <w:sz w:val="30"/>
      <w:szCs w:val="30"/>
    </w:rPr>
  </w:style>
  <w:style w:type="paragraph" w:styleId="Nadpis2">
    <w:name w:val="heading 2"/>
    <w:aliases w:val="Nadpis 2 (Podkapitoly)"/>
    <w:basedOn w:val="Normln"/>
    <w:next w:val="Normln"/>
    <w:link w:val="Nadpis2Char"/>
    <w:uiPriority w:val="99"/>
    <w:qFormat/>
    <w:rsid w:val="00A85D2A"/>
    <w:pPr>
      <w:keepNext/>
      <w:numPr>
        <w:ilvl w:val="1"/>
        <w:numId w:val="1"/>
      </w:numPr>
      <w:tabs>
        <w:tab w:val="left" w:pos="0"/>
      </w:tabs>
      <w:spacing w:before="480" w:line="240" w:lineRule="auto"/>
      <w:ind w:left="624" w:hanging="624"/>
      <w:jc w:val="left"/>
      <w:outlineLvl w:val="1"/>
    </w:pPr>
    <w:rPr>
      <w:b/>
      <w:bCs/>
      <w:sz w:val="26"/>
      <w:szCs w:val="26"/>
    </w:rPr>
  </w:style>
  <w:style w:type="paragraph" w:styleId="Nadpis3">
    <w:name w:val="heading 3"/>
    <w:aliases w:val="Nadpis 3 (oddíly)"/>
    <w:basedOn w:val="Normln"/>
    <w:next w:val="Normln"/>
    <w:link w:val="Nadpis3Char"/>
    <w:uiPriority w:val="99"/>
    <w:qFormat/>
    <w:rsid w:val="00A85D2A"/>
    <w:pPr>
      <w:keepNext/>
      <w:numPr>
        <w:ilvl w:val="2"/>
        <w:numId w:val="1"/>
      </w:numPr>
      <w:spacing w:before="360" w:after="120" w:line="240" w:lineRule="auto"/>
      <w:ind w:left="964" w:hanging="964"/>
      <w:jc w:val="left"/>
      <w:outlineLvl w:val="2"/>
    </w:pPr>
    <w:rPr>
      <w:b/>
      <w:bCs/>
      <w:i/>
      <w:iCs/>
    </w:rPr>
  </w:style>
  <w:style w:type="paragraph" w:styleId="Nadpis4">
    <w:name w:val="heading 4"/>
    <w:aliases w:val="Nadpis 4 (poddodíly)"/>
    <w:basedOn w:val="Normln"/>
    <w:next w:val="Normln"/>
    <w:link w:val="Nadpis4Char"/>
    <w:uiPriority w:val="99"/>
    <w:qFormat/>
    <w:rsid w:val="001957A0"/>
    <w:pPr>
      <w:keepNext/>
      <w:numPr>
        <w:ilvl w:val="3"/>
        <w:numId w:val="1"/>
      </w:numPr>
      <w:spacing w:before="360" w:after="120" w:line="240" w:lineRule="auto"/>
      <w:ind w:left="2552" w:hanging="1361"/>
      <w:jc w:val="left"/>
      <w:outlineLvl w:val="3"/>
    </w:pPr>
    <w:rPr>
      <w:b/>
      <w:bCs/>
      <w:i/>
      <w:iCs/>
    </w:rPr>
  </w:style>
  <w:style w:type="paragraph" w:styleId="Nadpis5">
    <w:name w:val="heading 5"/>
    <w:aliases w:val="Nadpis 5 (podpododdíly)"/>
    <w:basedOn w:val="Normln"/>
    <w:next w:val="Normln"/>
    <w:link w:val="Nadpis5Char"/>
    <w:uiPriority w:val="99"/>
    <w:qFormat/>
    <w:rsid w:val="00ED767C"/>
    <w:pPr>
      <w:numPr>
        <w:ilvl w:val="4"/>
        <w:numId w:val="1"/>
      </w:numPr>
      <w:spacing w:before="360" w:after="120" w:line="240" w:lineRule="auto"/>
      <w:ind w:left="3346" w:hanging="1758"/>
      <w:jc w:val="left"/>
      <w:outlineLvl w:val="4"/>
    </w:pPr>
    <w:rPr>
      <w:i/>
      <w:iCs/>
    </w:rPr>
  </w:style>
  <w:style w:type="paragraph" w:styleId="Nadpis6">
    <w:name w:val="heading 6"/>
    <w:basedOn w:val="Nadpis7"/>
    <w:next w:val="Normln"/>
    <w:link w:val="Nadpis6Char"/>
    <w:uiPriority w:val="99"/>
    <w:rsid w:val="00314CFF"/>
    <w:pPr>
      <w:outlineLvl w:val="5"/>
    </w:pPr>
  </w:style>
  <w:style w:type="paragraph" w:styleId="Nadpis7">
    <w:name w:val="heading 7"/>
    <w:basedOn w:val="Normln"/>
    <w:next w:val="Normln"/>
    <w:link w:val="Nadpis7Char"/>
    <w:uiPriority w:val="99"/>
    <w:rsid w:val="00314CFF"/>
    <w:pPr>
      <w:outlineLvl w:val="6"/>
    </w:pPr>
  </w:style>
  <w:style w:type="paragraph" w:styleId="Nadpis8">
    <w:name w:val="heading 8"/>
    <w:basedOn w:val="Nadpis6"/>
    <w:next w:val="Normln"/>
    <w:link w:val="Nadpis8Char"/>
    <w:uiPriority w:val="99"/>
    <w:rsid w:val="00314CFF"/>
    <w:pPr>
      <w:outlineLvl w:val="7"/>
    </w:pPr>
  </w:style>
  <w:style w:type="paragraph" w:styleId="Nadpis9">
    <w:name w:val="heading 9"/>
    <w:basedOn w:val="Nadpis8"/>
    <w:next w:val="Normln"/>
    <w:link w:val="Nadpis9Char"/>
    <w:uiPriority w:val="99"/>
    <w:rsid w:val="00314CFF"/>
    <w:pPr>
      <w:outlineLvl w:val="8"/>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Nadpis . Char,Nadpis 1 (kapitoly) Char"/>
    <w:link w:val="Nadpis1"/>
    <w:uiPriority w:val="99"/>
    <w:locked/>
    <w:rsid w:val="00C26735"/>
    <w:rPr>
      <w:rFonts w:ascii="Arial" w:hAnsi="Arial" w:cs="Arial"/>
      <w:b/>
      <w:bCs/>
      <w:caps/>
      <w:kern w:val="32"/>
      <w:sz w:val="30"/>
      <w:szCs w:val="30"/>
    </w:rPr>
  </w:style>
  <w:style w:type="character" w:customStyle="1" w:styleId="Nadpis2Char">
    <w:name w:val="Nadpis 2 Char"/>
    <w:aliases w:val="Nadpis 2 (Podkapitoly) Char"/>
    <w:link w:val="Nadpis2"/>
    <w:uiPriority w:val="99"/>
    <w:locked/>
    <w:rsid w:val="00A85D2A"/>
    <w:rPr>
      <w:rFonts w:ascii="Arial" w:hAnsi="Arial" w:cs="Arial"/>
      <w:b/>
      <w:bCs/>
      <w:sz w:val="28"/>
      <w:szCs w:val="28"/>
    </w:rPr>
  </w:style>
  <w:style w:type="character" w:customStyle="1" w:styleId="Nadpis3Char">
    <w:name w:val="Nadpis 3 Char"/>
    <w:aliases w:val="Nadpis 3 (oddíly) Char"/>
    <w:link w:val="Nadpis3"/>
    <w:uiPriority w:val="99"/>
    <w:locked/>
    <w:rsid w:val="00A85D2A"/>
    <w:rPr>
      <w:rFonts w:ascii="Arial" w:hAnsi="Arial" w:cs="Arial"/>
      <w:b/>
      <w:bCs/>
      <w:i/>
      <w:iCs/>
      <w:sz w:val="26"/>
      <w:szCs w:val="26"/>
    </w:rPr>
  </w:style>
  <w:style w:type="character" w:customStyle="1" w:styleId="Nadpis4Char">
    <w:name w:val="Nadpis 4 Char"/>
    <w:aliases w:val="Nadpis 4 (poddodíly) Char"/>
    <w:link w:val="Nadpis4"/>
    <w:uiPriority w:val="99"/>
    <w:locked/>
    <w:rsid w:val="00650F0A"/>
    <w:rPr>
      <w:rFonts w:ascii="Arial" w:hAnsi="Arial" w:cs="Arial"/>
      <w:b/>
      <w:bCs/>
      <w:i/>
      <w:iCs/>
      <w:sz w:val="28"/>
      <w:szCs w:val="28"/>
    </w:rPr>
  </w:style>
  <w:style w:type="character" w:customStyle="1" w:styleId="Nadpis5Char">
    <w:name w:val="Nadpis 5 Char"/>
    <w:aliases w:val="Nadpis 5 (podpododdíly) Char"/>
    <w:link w:val="Nadpis5"/>
    <w:uiPriority w:val="99"/>
    <w:semiHidden/>
    <w:locked/>
    <w:rsid w:val="00B25146"/>
    <w:rPr>
      <w:rFonts w:ascii="Calibri" w:hAnsi="Calibri" w:cs="Times New Roman"/>
      <w:b/>
      <w:bCs/>
      <w:i/>
      <w:iCs/>
      <w:sz w:val="26"/>
      <w:szCs w:val="26"/>
    </w:rPr>
  </w:style>
  <w:style w:type="character" w:customStyle="1" w:styleId="Nadpis6Char">
    <w:name w:val="Nadpis 6 Char"/>
    <w:link w:val="Nadpis6"/>
    <w:uiPriority w:val="99"/>
    <w:semiHidden/>
    <w:locked/>
    <w:rsid w:val="00B25146"/>
    <w:rPr>
      <w:rFonts w:ascii="Calibri" w:hAnsi="Calibri" w:cs="Times New Roman"/>
      <w:b/>
      <w:bCs/>
    </w:rPr>
  </w:style>
  <w:style w:type="character" w:customStyle="1" w:styleId="Nadpis7Char">
    <w:name w:val="Nadpis 7 Char"/>
    <w:link w:val="Nadpis7"/>
    <w:uiPriority w:val="99"/>
    <w:semiHidden/>
    <w:locked/>
    <w:rsid w:val="00B25146"/>
    <w:rPr>
      <w:rFonts w:ascii="Calibri" w:hAnsi="Calibri" w:cs="Times New Roman"/>
      <w:sz w:val="24"/>
      <w:szCs w:val="24"/>
    </w:rPr>
  </w:style>
  <w:style w:type="character" w:customStyle="1" w:styleId="Nadpis8Char">
    <w:name w:val="Nadpis 8 Char"/>
    <w:link w:val="Nadpis8"/>
    <w:uiPriority w:val="99"/>
    <w:semiHidden/>
    <w:locked/>
    <w:rsid w:val="00B25146"/>
    <w:rPr>
      <w:rFonts w:ascii="Calibri" w:hAnsi="Calibri" w:cs="Times New Roman"/>
      <w:i/>
      <w:iCs/>
      <w:sz w:val="24"/>
      <w:szCs w:val="24"/>
    </w:rPr>
  </w:style>
  <w:style w:type="character" w:customStyle="1" w:styleId="Nadpis9Char">
    <w:name w:val="Nadpis 9 Char"/>
    <w:link w:val="Nadpis9"/>
    <w:uiPriority w:val="99"/>
    <w:semiHidden/>
    <w:locked/>
    <w:rsid w:val="00B25146"/>
    <w:rPr>
      <w:rFonts w:ascii="Cambria" w:hAnsi="Cambria" w:cs="Times New Roman"/>
    </w:rPr>
  </w:style>
  <w:style w:type="paragraph" w:styleId="Zhlav">
    <w:name w:val="header"/>
    <w:basedOn w:val="Normln"/>
    <w:link w:val="ZhlavChar"/>
    <w:uiPriority w:val="99"/>
    <w:rsid w:val="00F87653"/>
    <w:pPr>
      <w:tabs>
        <w:tab w:val="center" w:pos="4536"/>
        <w:tab w:val="right" w:pos="9072"/>
      </w:tabs>
    </w:pPr>
  </w:style>
  <w:style w:type="character" w:customStyle="1" w:styleId="ZhlavChar">
    <w:name w:val="Záhlaví Char"/>
    <w:link w:val="Zhlav"/>
    <w:uiPriority w:val="99"/>
    <w:locked/>
    <w:rsid w:val="00650F0A"/>
    <w:rPr>
      <w:rFonts w:ascii="Calibri" w:hAnsi="Calibri" w:cs="Calibri"/>
      <w:sz w:val="24"/>
      <w:szCs w:val="24"/>
    </w:rPr>
  </w:style>
  <w:style w:type="paragraph" w:styleId="Zpat">
    <w:name w:val="footer"/>
    <w:basedOn w:val="Normln"/>
    <w:link w:val="ZpatChar"/>
    <w:uiPriority w:val="99"/>
    <w:rsid w:val="00F87653"/>
    <w:pPr>
      <w:tabs>
        <w:tab w:val="center" w:pos="4536"/>
        <w:tab w:val="right" w:pos="9072"/>
      </w:tabs>
    </w:pPr>
  </w:style>
  <w:style w:type="character" w:customStyle="1" w:styleId="ZpatChar">
    <w:name w:val="Zápatí Char"/>
    <w:link w:val="Zpat"/>
    <w:uiPriority w:val="99"/>
    <w:locked/>
    <w:rsid w:val="00650F0A"/>
    <w:rPr>
      <w:rFonts w:ascii="Calibri" w:hAnsi="Calibri" w:cs="Calibri"/>
      <w:sz w:val="24"/>
      <w:szCs w:val="24"/>
    </w:rPr>
  </w:style>
  <w:style w:type="character" w:styleId="slostrnky">
    <w:name w:val="page number"/>
    <w:uiPriority w:val="99"/>
    <w:rsid w:val="005C6347"/>
    <w:rPr>
      <w:rFonts w:cs="Times New Roman"/>
    </w:rPr>
  </w:style>
  <w:style w:type="paragraph" w:customStyle="1" w:styleId="Obrzek">
    <w:name w:val="Obrázek"/>
    <w:basedOn w:val="Normln"/>
    <w:uiPriority w:val="99"/>
    <w:rsid w:val="00C508C3"/>
    <w:pPr>
      <w:framePr w:hSpace="141" w:wrap="auto" w:vAnchor="text" w:hAnchor="margin" w:y="257"/>
      <w:spacing w:before="120" w:after="120" w:line="240" w:lineRule="auto"/>
      <w:jc w:val="center"/>
    </w:pPr>
    <w:rPr>
      <w:sz w:val="20"/>
      <w:szCs w:val="20"/>
    </w:rPr>
  </w:style>
  <w:style w:type="paragraph" w:customStyle="1" w:styleId="Default">
    <w:name w:val="Default"/>
    <w:uiPriority w:val="99"/>
    <w:rsid w:val="00672F24"/>
    <w:pPr>
      <w:autoSpaceDE w:val="0"/>
      <w:autoSpaceDN w:val="0"/>
      <w:adjustRightInd w:val="0"/>
    </w:pPr>
    <w:rPr>
      <w:rFonts w:ascii="Arial" w:hAnsi="Arial"/>
      <w:color w:val="000000"/>
      <w:sz w:val="24"/>
      <w:szCs w:val="24"/>
    </w:rPr>
  </w:style>
  <w:style w:type="paragraph" w:styleId="Nzev">
    <w:name w:val="Title"/>
    <w:aliases w:val="Tabulky"/>
    <w:basedOn w:val="Normln"/>
    <w:next w:val="Normln"/>
    <w:link w:val="NzevChar"/>
    <w:uiPriority w:val="99"/>
    <w:qFormat/>
    <w:rsid w:val="00D57A7C"/>
    <w:pPr>
      <w:framePr w:wrap="notBeside" w:vAnchor="text" w:hAnchor="text" w:y="1"/>
      <w:spacing w:before="60" w:after="0" w:line="240" w:lineRule="auto"/>
      <w:jc w:val="left"/>
    </w:pPr>
    <w:rPr>
      <w:rFonts w:cs="Times New Roman"/>
      <w:spacing w:val="5"/>
      <w:kern w:val="28"/>
      <w:szCs w:val="24"/>
      <w:lang w:eastAsia="en-US"/>
    </w:rPr>
  </w:style>
  <w:style w:type="character" w:customStyle="1" w:styleId="NzevChar">
    <w:name w:val="Název Char"/>
    <w:aliases w:val="Tabulky Char"/>
    <w:link w:val="Nzev"/>
    <w:uiPriority w:val="99"/>
    <w:locked/>
    <w:rsid w:val="00D57A7C"/>
    <w:rPr>
      <w:rFonts w:ascii="Arial" w:hAnsi="Arial"/>
      <w:spacing w:val="5"/>
      <w:kern w:val="28"/>
      <w:sz w:val="22"/>
      <w:szCs w:val="24"/>
      <w:lang w:eastAsia="en-US"/>
    </w:rPr>
  </w:style>
  <w:style w:type="paragraph" w:styleId="Podnadpis">
    <w:name w:val="Subtitle"/>
    <w:aliases w:val="nadpis 4"/>
    <w:basedOn w:val="Normln"/>
    <w:next w:val="Normln"/>
    <w:link w:val="PodnadpisChar"/>
    <w:uiPriority w:val="99"/>
    <w:rsid w:val="00650F0A"/>
    <w:pPr>
      <w:numPr>
        <w:ilvl w:val="1"/>
      </w:numPr>
      <w:spacing w:before="360" w:after="120"/>
    </w:pPr>
    <w:rPr>
      <w:rFonts w:cs="Times New Roman"/>
      <w:i/>
      <w:iCs/>
      <w:spacing w:val="15"/>
      <w:sz w:val="24"/>
      <w:szCs w:val="24"/>
      <w:lang w:eastAsia="en-US"/>
    </w:rPr>
  </w:style>
  <w:style w:type="character" w:customStyle="1" w:styleId="PodnadpisChar">
    <w:name w:val="Podnadpis Char"/>
    <w:aliases w:val="nadpis 4 Char"/>
    <w:link w:val="Podnadpis"/>
    <w:uiPriority w:val="99"/>
    <w:locked/>
    <w:rsid w:val="00650F0A"/>
    <w:rPr>
      <w:rFonts w:eastAsia="Times New Roman" w:cs="Times New Roman"/>
      <w:i/>
      <w:iCs/>
      <w:spacing w:val="15"/>
      <w:sz w:val="24"/>
      <w:szCs w:val="24"/>
      <w:lang w:eastAsia="en-US"/>
    </w:rPr>
  </w:style>
  <w:style w:type="paragraph" w:styleId="Odstavecseseznamem">
    <w:name w:val="List Paragraph"/>
    <w:basedOn w:val="Normln"/>
    <w:uiPriority w:val="99"/>
    <w:rsid w:val="00650F0A"/>
    <w:pPr>
      <w:ind w:left="720"/>
    </w:pPr>
    <w:rPr>
      <w:rFonts w:cs="Times New Roman"/>
      <w:sz w:val="24"/>
      <w:szCs w:val="24"/>
      <w:lang w:eastAsia="en-US"/>
    </w:rPr>
  </w:style>
  <w:style w:type="paragraph" w:styleId="Textbubliny">
    <w:name w:val="Balloon Text"/>
    <w:basedOn w:val="Normln"/>
    <w:link w:val="TextbublinyChar"/>
    <w:uiPriority w:val="99"/>
    <w:semiHidden/>
    <w:rsid w:val="00650F0A"/>
    <w:pPr>
      <w:spacing w:before="0" w:after="0" w:line="240" w:lineRule="auto"/>
    </w:pPr>
    <w:rPr>
      <w:rFonts w:ascii="Tahoma" w:hAnsi="Tahoma" w:cs="Tahoma"/>
      <w:sz w:val="16"/>
      <w:szCs w:val="16"/>
      <w:lang w:eastAsia="en-US"/>
    </w:rPr>
  </w:style>
  <w:style w:type="character" w:customStyle="1" w:styleId="TextbublinyChar">
    <w:name w:val="Text bubliny Char"/>
    <w:link w:val="Textbubliny"/>
    <w:uiPriority w:val="99"/>
    <w:locked/>
    <w:rsid w:val="00650F0A"/>
    <w:rPr>
      <w:rFonts w:ascii="Tahoma" w:hAnsi="Tahoma" w:cs="Tahoma"/>
      <w:sz w:val="16"/>
      <w:szCs w:val="16"/>
      <w:lang w:eastAsia="en-US"/>
    </w:rPr>
  </w:style>
  <w:style w:type="paragraph" w:styleId="Vrazncitt">
    <w:name w:val="Intense Quote"/>
    <w:basedOn w:val="Normln"/>
    <w:next w:val="Normln"/>
    <w:link w:val="VrazncittChar"/>
    <w:uiPriority w:val="99"/>
    <w:rsid w:val="00B34F12"/>
    <w:pPr>
      <w:pBdr>
        <w:bottom w:val="single" w:sz="4" w:space="4" w:color="4F81BD"/>
      </w:pBdr>
      <w:spacing w:before="200" w:after="280"/>
      <w:ind w:left="936" w:right="936"/>
    </w:pPr>
    <w:rPr>
      <w:b/>
      <w:bCs/>
      <w:i/>
      <w:iCs/>
      <w:color w:val="4F81BD"/>
    </w:rPr>
  </w:style>
  <w:style w:type="character" w:customStyle="1" w:styleId="VrazncittChar">
    <w:name w:val="Výrazný citát Char"/>
    <w:link w:val="Vrazncitt"/>
    <w:uiPriority w:val="99"/>
    <w:locked/>
    <w:rsid w:val="00B34F12"/>
    <w:rPr>
      <w:rFonts w:ascii="Calibri" w:hAnsi="Calibri" w:cs="Calibri"/>
      <w:b/>
      <w:bCs/>
      <w:i/>
      <w:iCs/>
      <w:color w:val="4F81BD"/>
      <w:sz w:val="24"/>
      <w:szCs w:val="24"/>
    </w:rPr>
  </w:style>
  <w:style w:type="paragraph" w:styleId="Nadpisobsahu">
    <w:name w:val="TOC Heading"/>
    <w:basedOn w:val="Nadpis1"/>
    <w:next w:val="Normln"/>
    <w:uiPriority w:val="99"/>
    <w:rsid w:val="00394E15"/>
    <w:pPr>
      <w:keepLines/>
      <w:numPr>
        <w:numId w:val="0"/>
      </w:numPr>
      <w:spacing w:before="480" w:after="0" w:line="276" w:lineRule="auto"/>
      <w:outlineLvl w:val="9"/>
    </w:pPr>
    <w:rPr>
      <w:rFonts w:ascii="Cambria" w:hAnsi="Cambria" w:cs="Cambria"/>
      <w:caps w:val="0"/>
      <w:color w:val="365F91"/>
      <w:kern w:val="0"/>
      <w:sz w:val="28"/>
      <w:szCs w:val="28"/>
      <w:lang w:eastAsia="en-US"/>
    </w:rPr>
  </w:style>
  <w:style w:type="paragraph" w:styleId="Obsah1">
    <w:name w:val="toc 1"/>
    <w:basedOn w:val="Normln"/>
    <w:next w:val="Normln"/>
    <w:autoRedefine/>
    <w:uiPriority w:val="39"/>
    <w:rsid w:val="00FE3C3F"/>
    <w:pPr>
      <w:spacing w:before="120" w:after="120"/>
      <w:jc w:val="left"/>
    </w:pPr>
    <w:rPr>
      <w:rFonts w:cs="Calibri"/>
      <w:b/>
      <w:bCs/>
      <w:caps/>
      <w:sz w:val="20"/>
      <w:szCs w:val="20"/>
    </w:rPr>
  </w:style>
  <w:style w:type="paragraph" w:styleId="Obsah2">
    <w:name w:val="toc 2"/>
    <w:basedOn w:val="Normln"/>
    <w:next w:val="Normln"/>
    <w:autoRedefine/>
    <w:uiPriority w:val="39"/>
    <w:rsid w:val="00FE3C3F"/>
    <w:pPr>
      <w:spacing w:before="0" w:after="0"/>
      <w:ind w:left="220"/>
      <w:jc w:val="left"/>
    </w:pPr>
    <w:rPr>
      <w:rFonts w:cs="Calibri"/>
      <w:smallCaps/>
      <w:sz w:val="20"/>
      <w:szCs w:val="20"/>
    </w:rPr>
  </w:style>
  <w:style w:type="paragraph" w:styleId="Obsah3">
    <w:name w:val="toc 3"/>
    <w:basedOn w:val="Normln"/>
    <w:next w:val="Normln"/>
    <w:autoRedefine/>
    <w:uiPriority w:val="99"/>
    <w:rsid w:val="00FE3C3F"/>
    <w:pPr>
      <w:spacing w:before="0" w:after="0"/>
      <w:ind w:left="440"/>
      <w:jc w:val="left"/>
    </w:pPr>
    <w:rPr>
      <w:rFonts w:cs="Calibri"/>
      <w:i/>
      <w:iCs/>
      <w:sz w:val="20"/>
      <w:szCs w:val="20"/>
    </w:rPr>
  </w:style>
  <w:style w:type="character" w:styleId="Hypertextovodkaz">
    <w:name w:val="Hyperlink"/>
    <w:uiPriority w:val="99"/>
    <w:rsid w:val="00394E15"/>
    <w:rPr>
      <w:rFonts w:cs="Times New Roman"/>
      <w:color w:val="0000FF"/>
      <w:u w:val="single"/>
    </w:rPr>
  </w:style>
  <w:style w:type="paragraph" w:styleId="Obsah4">
    <w:name w:val="toc 4"/>
    <w:basedOn w:val="Normln"/>
    <w:next w:val="Normln"/>
    <w:autoRedefine/>
    <w:uiPriority w:val="99"/>
    <w:semiHidden/>
    <w:rsid w:val="00C32CB2"/>
    <w:pPr>
      <w:spacing w:before="0" w:after="0"/>
      <w:ind w:left="660"/>
      <w:jc w:val="left"/>
    </w:pPr>
    <w:rPr>
      <w:rFonts w:ascii="Calibri" w:hAnsi="Calibri" w:cs="Calibri"/>
      <w:sz w:val="18"/>
      <w:szCs w:val="18"/>
    </w:rPr>
  </w:style>
  <w:style w:type="paragraph" w:styleId="Obsah5">
    <w:name w:val="toc 5"/>
    <w:basedOn w:val="Normln"/>
    <w:next w:val="Normln"/>
    <w:autoRedefine/>
    <w:uiPriority w:val="99"/>
    <w:semiHidden/>
    <w:rsid w:val="00C32CB2"/>
    <w:pPr>
      <w:spacing w:before="0" w:after="0"/>
      <w:ind w:left="880"/>
      <w:jc w:val="left"/>
    </w:pPr>
    <w:rPr>
      <w:rFonts w:ascii="Calibri" w:hAnsi="Calibri" w:cs="Calibri"/>
      <w:sz w:val="18"/>
      <w:szCs w:val="18"/>
    </w:rPr>
  </w:style>
  <w:style w:type="paragraph" w:styleId="Obsah6">
    <w:name w:val="toc 6"/>
    <w:basedOn w:val="Normln"/>
    <w:next w:val="Normln"/>
    <w:autoRedefine/>
    <w:uiPriority w:val="99"/>
    <w:semiHidden/>
    <w:rsid w:val="00C32CB2"/>
    <w:pPr>
      <w:spacing w:before="0" w:after="0"/>
      <w:ind w:left="1100"/>
      <w:jc w:val="left"/>
    </w:pPr>
    <w:rPr>
      <w:rFonts w:ascii="Calibri" w:hAnsi="Calibri" w:cs="Calibri"/>
      <w:sz w:val="18"/>
      <w:szCs w:val="18"/>
    </w:rPr>
  </w:style>
  <w:style w:type="paragraph" w:styleId="Obsah7">
    <w:name w:val="toc 7"/>
    <w:basedOn w:val="Normln"/>
    <w:next w:val="Normln"/>
    <w:autoRedefine/>
    <w:uiPriority w:val="99"/>
    <w:semiHidden/>
    <w:rsid w:val="00C32CB2"/>
    <w:pPr>
      <w:spacing w:before="0" w:after="0"/>
      <w:ind w:left="1320"/>
      <w:jc w:val="left"/>
    </w:pPr>
    <w:rPr>
      <w:rFonts w:ascii="Calibri" w:hAnsi="Calibri" w:cs="Calibri"/>
      <w:sz w:val="18"/>
      <w:szCs w:val="18"/>
    </w:rPr>
  </w:style>
  <w:style w:type="paragraph" w:styleId="Obsah8">
    <w:name w:val="toc 8"/>
    <w:basedOn w:val="Normln"/>
    <w:next w:val="Normln"/>
    <w:autoRedefine/>
    <w:uiPriority w:val="99"/>
    <w:semiHidden/>
    <w:rsid w:val="00C32CB2"/>
    <w:pPr>
      <w:spacing w:before="0" w:after="0"/>
      <w:ind w:left="1540"/>
      <w:jc w:val="left"/>
    </w:pPr>
    <w:rPr>
      <w:rFonts w:ascii="Calibri" w:hAnsi="Calibri" w:cs="Calibri"/>
      <w:sz w:val="18"/>
      <w:szCs w:val="18"/>
    </w:rPr>
  </w:style>
  <w:style w:type="paragraph" w:styleId="Obsah9">
    <w:name w:val="toc 9"/>
    <w:basedOn w:val="Normln"/>
    <w:next w:val="Normln"/>
    <w:autoRedefine/>
    <w:uiPriority w:val="99"/>
    <w:semiHidden/>
    <w:rsid w:val="00C32CB2"/>
    <w:pPr>
      <w:spacing w:before="0" w:after="0"/>
      <w:ind w:left="1760"/>
      <w:jc w:val="left"/>
    </w:pPr>
    <w:rPr>
      <w:rFonts w:ascii="Calibri" w:hAnsi="Calibri" w:cs="Calibri"/>
      <w:sz w:val="18"/>
      <w:szCs w:val="18"/>
    </w:rPr>
  </w:style>
  <w:style w:type="character" w:styleId="Zdraznn">
    <w:name w:val="Emphasis"/>
    <w:uiPriority w:val="99"/>
    <w:rsid w:val="00D05690"/>
    <w:rPr>
      <w:rFonts w:cs="Times New Roman"/>
      <w:i/>
      <w:iCs/>
    </w:rPr>
  </w:style>
  <w:style w:type="character" w:styleId="Siln">
    <w:name w:val="Strong"/>
    <w:uiPriority w:val="99"/>
    <w:rsid w:val="00D05690"/>
    <w:rPr>
      <w:rFonts w:cs="Times New Roman"/>
      <w:b/>
      <w:bCs/>
    </w:rPr>
  </w:style>
  <w:style w:type="paragraph" w:styleId="Titulek">
    <w:name w:val="caption"/>
    <w:basedOn w:val="Normln"/>
    <w:next w:val="Normln"/>
    <w:unhideWhenUsed/>
    <w:locked/>
    <w:rsid w:val="00311975"/>
    <w:rPr>
      <w:b/>
      <w:bCs/>
      <w:i/>
      <w:szCs w:val="20"/>
    </w:rPr>
  </w:style>
  <w:style w:type="paragraph" w:styleId="Seznamobrzk">
    <w:name w:val="table of figures"/>
    <w:basedOn w:val="Normln"/>
    <w:next w:val="Normln"/>
    <w:uiPriority w:val="99"/>
    <w:unhideWhenUsed/>
    <w:rsid w:val="002E4C6B"/>
    <w:pPr>
      <w:spacing w:before="100" w:beforeAutospacing="1" w:after="100" w:afterAutospacing="1" w:line="240" w:lineRule="auto"/>
    </w:pPr>
    <w:rPr>
      <w:sz w:val="20"/>
    </w:rPr>
  </w:style>
  <w:style w:type="paragraph" w:styleId="Rozloendokumentu">
    <w:name w:val="Document Map"/>
    <w:basedOn w:val="Normln"/>
    <w:link w:val="RozloendokumentuChar"/>
    <w:uiPriority w:val="99"/>
    <w:semiHidden/>
    <w:unhideWhenUsed/>
    <w:rsid w:val="001B479B"/>
    <w:rPr>
      <w:rFonts w:ascii="Tahoma" w:hAnsi="Tahoma" w:cs="Tahoma"/>
      <w:sz w:val="16"/>
      <w:szCs w:val="16"/>
    </w:rPr>
  </w:style>
  <w:style w:type="character" w:customStyle="1" w:styleId="RozloendokumentuChar">
    <w:name w:val="Rozložení dokumentu Char"/>
    <w:link w:val="Rozloendokumentu"/>
    <w:uiPriority w:val="99"/>
    <w:semiHidden/>
    <w:rsid w:val="001B479B"/>
    <w:rPr>
      <w:rFonts w:ascii="Tahoma" w:hAnsi="Tahoma" w:cs="Tahoma"/>
      <w:sz w:val="16"/>
      <w:szCs w:val="16"/>
    </w:rPr>
  </w:style>
  <w:style w:type="paragraph" w:customStyle="1" w:styleId="Obrzkyapopisky">
    <w:name w:val="Obrázky a popisky"/>
    <w:basedOn w:val="Normln"/>
    <w:next w:val="Normln"/>
    <w:qFormat/>
    <w:rsid w:val="006B641F"/>
    <w:pPr>
      <w:spacing w:before="60" w:after="60"/>
      <w:jc w:val="center"/>
    </w:pPr>
    <w:rPr>
      <w:b/>
      <w:i/>
    </w:rPr>
  </w:style>
  <w:style w:type="table" w:styleId="Mkatabulky">
    <w:name w:val="Table Grid"/>
    <w:basedOn w:val="Normlntabulka"/>
    <w:locked/>
    <w:rsid w:val="002C4D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tlmkatabulky">
    <w:name w:val="Grid Table Light"/>
    <w:basedOn w:val="Normlntabulka"/>
    <w:uiPriority w:val="40"/>
    <w:rsid w:val="002C4DF4"/>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Normalni2">
    <w:name w:val="Normalni_2"/>
    <w:basedOn w:val="Normln"/>
    <w:link w:val="Normalni2Char"/>
    <w:rsid w:val="009A5C9E"/>
    <w:pPr>
      <w:spacing w:before="0" w:after="40" w:line="240" w:lineRule="auto"/>
      <w:ind w:firstLine="567"/>
      <w:jc w:val="left"/>
    </w:pPr>
    <w:rPr>
      <w:rFonts w:ascii="Times New Roman" w:hAnsi="Times New Roman" w:cs="Times New Roman"/>
      <w:sz w:val="24"/>
      <w:szCs w:val="24"/>
      <w:lang w:val="x-none" w:eastAsia="x-none"/>
    </w:rPr>
  </w:style>
  <w:style w:type="character" w:customStyle="1" w:styleId="Normalni2Char">
    <w:name w:val="Normalni_2 Char"/>
    <w:link w:val="Normalni2"/>
    <w:rsid w:val="009A5C9E"/>
    <w:rPr>
      <w:sz w:val="24"/>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464713">
      <w:bodyDiv w:val="1"/>
      <w:marLeft w:val="0"/>
      <w:marRight w:val="0"/>
      <w:marTop w:val="0"/>
      <w:marBottom w:val="0"/>
      <w:divBdr>
        <w:top w:val="none" w:sz="0" w:space="0" w:color="auto"/>
        <w:left w:val="none" w:sz="0" w:space="0" w:color="auto"/>
        <w:bottom w:val="none" w:sz="0" w:space="0" w:color="auto"/>
        <w:right w:val="none" w:sz="0" w:space="0" w:color="auto"/>
      </w:divBdr>
    </w:div>
    <w:div w:id="36509368">
      <w:bodyDiv w:val="1"/>
      <w:marLeft w:val="0"/>
      <w:marRight w:val="0"/>
      <w:marTop w:val="0"/>
      <w:marBottom w:val="0"/>
      <w:divBdr>
        <w:top w:val="none" w:sz="0" w:space="0" w:color="auto"/>
        <w:left w:val="none" w:sz="0" w:space="0" w:color="auto"/>
        <w:bottom w:val="none" w:sz="0" w:space="0" w:color="auto"/>
        <w:right w:val="none" w:sz="0" w:space="0" w:color="auto"/>
      </w:divBdr>
    </w:div>
    <w:div w:id="88964574">
      <w:bodyDiv w:val="1"/>
      <w:marLeft w:val="0"/>
      <w:marRight w:val="0"/>
      <w:marTop w:val="0"/>
      <w:marBottom w:val="0"/>
      <w:divBdr>
        <w:top w:val="none" w:sz="0" w:space="0" w:color="auto"/>
        <w:left w:val="none" w:sz="0" w:space="0" w:color="auto"/>
        <w:bottom w:val="none" w:sz="0" w:space="0" w:color="auto"/>
        <w:right w:val="none" w:sz="0" w:space="0" w:color="auto"/>
      </w:divBdr>
    </w:div>
    <w:div w:id="106124943">
      <w:bodyDiv w:val="1"/>
      <w:marLeft w:val="0"/>
      <w:marRight w:val="0"/>
      <w:marTop w:val="0"/>
      <w:marBottom w:val="0"/>
      <w:divBdr>
        <w:top w:val="none" w:sz="0" w:space="0" w:color="auto"/>
        <w:left w:val="none" w:sz="0" w:space="0" w:color="auto"/>
        <w:bottom w:val="none" w:sz="0" w:space="0" w:color="auto"/>
        <w:right w:val="none" w:sz="0" w:space="0" w:color="auto"/>
      </w:divBdr>
    </w:div>
    <w:div w:id="132140840">
      <w:bodyDiv w:val="1"/>
      <w:marLeft w:val="0"/>
      <w:marRight w:val="0"/>
      <w:marTop w:val="0"/>
      <w:marBottom w:val="0"/>
      <w:divBdr>
        <w:top w:val="none" w:sz="0" w:space="0" w:color="auto"/>
        <w:left w:val="none" w:sz="0" w:space="0" w:color="auto"/>
        <w:bottom w:val="none" w:sz="0" w:space="0" w:color="auto"/>
        <w:right w:val="none" w:sz="0" w:space="0" w:color="auto"/>
      </w:divBdr>
    </w:div>
    <w:div w:id="158473372">
      <w:bodyDiv w:val="1"/>
      <w:marLeft w:val="0"/>
      <w:marRight w:val="0"/>
      <w:marTop w:val="0"/>
      <w:marBottom w:val="0"/>
      <w:divBdr>
        <w:top w:val="none" w:sz="0" w:space="0" w:color="auto"/>
        <w:left w:val="none" w:sz="0" w:space="0" w:color="auto"/>
        <w:bottom w:val="none" w:sz="0" w:space="0" w:color="auto"/>
        <w:right w:val="none" w:sz="0" w:space="0" w:color="auto"/>
      </w:divBdr>
    </w:div>
    <w:div w:id="167067236">
      <w:bodyDiv w:val="1"/>
      <w:marLeft w:val="0"/>
      <w:marRight w:val="0"/>
      <w:marTop w:val="0"/>
      <w:marBottom w:val="0"/>
      <w:divBdr>
        <w:top w:val="none" w:sz="0" w:space="0" w:color="auto"/>
        <w:left w:val="none" w:sz="0" w:space="0" w:color="auto"/>
        <w:bottom w:val="none" w:sz="0" w:space="0" w:color="auto"/>
        <w:right w:val="none" w:sz="0" w:space="0" w:color="auto"/>
      </w:divBdr>
    </w:div>
    <w:div w:id="267153850">
      <w:bodyDiv w:val="1"/>
      <w:marLeft w:val="0"/>
      <w:marRight w:val="0"/>
      <w:marTop w:val="0"/>
      <w:marBottom w:val="0"/>
      <w:divBdr>
        <w:top w:val="none" w:sz="0" w:space="0" w:color="auto"/>
        <w:left w:val="none" w:sz="0" w:space="0" w:color="auto"/>
        <w:bottom w:val="none" w:sz="0" w:space="0" w:color="auto"/>
        <w:right w:val="none" w:sz="0" w:space="0" w:color="auto"/>
      </w:divBdr>
    </w:div>
    <w:div w:id="375156780">
      <w:bodyDiv w:val="1"/>
      <w:marLeft w:val="0"/>
      <w:marRight w:val="0"/>
      <w:marTop w:val="0"/>
      <w:marBottom w:val="0"/>
      <w:divBdr>
        <w:top w:val="none" w:sz="0" w:space="0" w:color="auto"/>
        <w:left w:val="none" w:sz="0" w:space="0" w:color="auto"/>
        <w:bottom w:val="none" w:sz="0" w:space="0" w:color="auto"/>
        <w:right w:val="none" w:sz="0" w:space="0" w:color="auto"/>
      </w:divBdr>
    </w:div>
    <w:div w:id="383217016">
      <w:bodyDiv w:val="1"/>
      <w:marLeft w:val="0"/>
      <w:marRight w:val="0"/>
      <w:marTop w:val="0"/>
      <w:marBottom w:val="0"/>
      <w:divBdr>
        <w:top w:val="none" w:sz="0" w:space="0" w:color="auto"/>
        <w:left w:val="none" w:sz="0" w:space="0" w:color="auto"/>
        <w:bottom w:val="none" w:sz="0" w:space="0" w:color="auto"/>
        <w:right w:val="none" w:sz="0" w:space="0" w:color="auto"/>
      </w:divBdr>
    </w:div>
    <w:div w:id="395277884">
      <w:bodyDiv w:val="1"/>
      <w:marLeft w:val="0"/>
      <w:marRight w:val="0"/>
      <w:marTop w:val="0"/>
      <w:marBottom w:val="0"/>
      <w:divBdr>
        <w:top w:val="none" w:sz="0" w:space="0" w:color="auto"/>
        <w:left w:val="none" w:sz="0" w:space="0" w:color="auto"/>
        <w:bottom w:val="none" w:sz="0" w:space="0" w:color="auto"/>
        <w:right w:val="none" w:sz="0" w:space="0" w:color="auto"/>
      </w:divBdr>
    </w:div>
    <w:div w:id="449472048">
      <w:bodyDiv w:val="1"/>
      <w:marLeft w:val="0"/>
      <w:marRight w:val="0"/>
      <w:marTop w:val="0"/>
      <w:marBottom w:val="0"/>
      <w:divBdr>
        <w:top w:val="none" w:sz="0" w:space="0" w:color="auto"/>
        <w:left w:val="none" w:sz="0" w:space="0" w:color="auto"/>
        <w:bottom w:val="none" w:sz="0" w:space="0" w:color="auto"/>
        <w:right w:val="none" w:sz="0" w:space="0" w:color="auto"/>
      </w:divBdr>
    </w:div>
    <w:div w:id="467669409">
      <w:bodyDiv w:val="1"/>
      <w:marLeft w:val="0"/>
      <w:marRight w:val="0"/>
      <w:marTop w:val="0"/>
      <w:marBottom w:val="0"/>
      <w:divBdr>
        <w:top w:val="none" w:sz="0" w:space="0" w:color="auto"/>
        <w:left w:val="none" w:sz="0" w:space="0" w:color="auto"/>
        <w:bottom w:val="none" w:sz="0" w:space="0" w:color="auto"/>
        <w:right w:val="none" w:sz="0" w:space="0" w:color="auto"/>
      </w:divBdr>
    </w:div>
    <w:div w:id="485973398">
      <w:bodyDiv w:val="1"/>
      <w:marLeft w:val="0"/>
      <w:marRight w:val="0"/>
      <w:marTop w:val="0"/>
      <w:marBottom w:val="0"/>
      <w:divBdr>
        <w:top w:val="none" w:sz="0" w:space="0" w:color="auto"/>
        <w:left w:val="none" w:sz="0" w:space="0" w:color="auto"/>
        <w:bottom w:val="none" w:sz="0" w:space="0" w:color="auto"/>
        <w:right w:val="none" w:sz="0" w:space="0" w:color="auto"/>
      </w:divBdr>
    </w:div>
    <w:div w:id="509561797">
      <w:bodyDiv w:val="1"/>
      <w:marLeft w:val="0"/>
      <w:marRight w:val="0"/>
      <w:marTop w:val="0"/>
      <w:marBottom w:val="0"/>
      <w:divBdr>
        <w:top w:val="none" w:sz="0" w:space="0" w:color="auto"/>
        <w:left w:val="none" w:sz="0" w:space="0" w:color="auto"/>
        <w:bottom w:val="none" w:sz="0" w:space="0" w:color="auto"/>
        <w:right w:val="none" w:sz="0" w:space="0" w:color="auto"/>
      </w:divBdr>
    </w:div>
    <w:div w:id="518087086">
      <w:bodyDiv w:val="1"/>
      <w:marLeft w:val="0"/>
      <w:marRight w:val="0"/>
      <w:marTop w:val="0"/>
      <w:marBottom w:val="0"/>
      <w:divBdr>
        <w:top w:val="none" w:sz="0" w:space="0" w:color="auto"/>
        <w:left w:val="none" w:sz="0" w:space="0" w:color="auto"/>
        <w:bottom w:val="none" w:sz="0" w:space="0" w:color="auto"/>
        <w:right w:val="none" w:sz="0" w:space="0" w:color="auto"/>
      </w:divBdr>
    </w:div>
    <w:div w:id="520320114">
      <w:bodyDiv w:val="1"/>
      <w:marLeft w:val="0"/>
      <w:marRight w:val="0"/>
      <w:marTop w:val="0"/>
      <w:marBottom w:val="0"/>
      <w:divBdr>
        <w:top w:val="none" w:sz="0" w:space="0" w:color="auto"/>
        <w:left w:val="none" w:sz="0" w:space="0" w:color="auto"/>
        <w:bottom w:val="none" w:sz="0" w:space="0" w:color="auto"/>
        <w:right w:val="none" w:sz="0" w:space="0" w:color="auto"/>
      </w:divBdr>
    </w:div>
    <w:div w:id="608899632">
      <w:bodyDiv w:val="1"/>
      <w:marLeft w:val="0"/>
      <w:marRight w:val="0"/>
      <w:marTop w:val="0"/>
      <w:marBottom w:val="0"/>
      <w:divBdr>
        <w:top w:val="none" w:sz="0" w:space="0" w:color="auto"/>
        <w:left w:val="none" w:sz="0" w:space="0" w:color="auto"/>
        <w:bottom w:val="none" w:sz="0" w:space="0" w:color="auto"/>
        <w:right w:val="none" w:sz="0" w:space="0" w:color="auto"/>
      </w:divBdr>
    </w:div>
    <w:div w:id="613756816">
      <w:bodyDiv w:val="1"/>
      <w:marLeft w:val="0"/>
      <w:marRight w:val="0"/>
      <w:marTop w:val="0"/>
      <w:marBottom w:val="0"/>
      <w:divBdr>
        <w:top w:val="none" w:sz="0" w:space="0" w:color="auto"/>
        <w:left w:val="none" w:sz="0" w:space="0" w:color="auto"/>
        <w:bottom w:val="none" w:sz="0" w:space="0" w:color="auto"/>
        <w:right w:val="none" w:sz="0" w:space="0" w:color="auto"/>
      </w:divBdr>
    </w:div>
    <w:div w:id="639849470">
      <w:bodyDiv w:val="1"/>
      <w:marLeft w:val="0"/>
      <w:marRight w:val="0"/>
      <w:marTop w:val="0"/>
      <w:marBottom w:val="0"/>
      <w:divBdr>
        <w:top w:val="none" w:sz="0" w:space="0" w:color="auto"/>
        <w:left w:val="none" w:sz="0" w:space="0" w:color="auto"/>
        <w:bottom w:val="none" w:sz="0" w:space="0" w:color="auto"/>
        <w:right w:val="none" w:sz="0" w:space="0" w:color="auto"/>
      </w:divBdr>
    </w:div>
    <w:div w:id="643580049">
      <w:bodyDiv w:val="1"/>
      <w:marLeft w:val="0"/>
      <w:marRight w:val="0"/>
      <w:marTop w:val="0"/>
      <w:marBottom w:val="0"/>
      <w:divBdr>
        <w:top w:val="none" w:sz="0" w:space="0" w:color="auto"/>
        <w:left w:val="none" w:sz="0" w:space="0" w:color="auto"/>
        <w:bottom w:val="none" w:sz="0" w:space="0" w:color="auto"/>
        <w:right w:val="none" w:sz="0" w:space="0" w:color="auto"/>
      </w:divBdr>
    </w:div>
    <w:div w:id="667825135">
      <w:bodyDiv w:val="1"/>
      <w:marLeft w:val="0"/>
      <w:marRight w:val="0"/>
      <w:marTop w:val="0"/>
      <w:marBottom w:val="0"/>
      <w:divBdr>
        <w:top w:val="none" w:sz="0" w:space="0" w:color="auto"/>
        <w:left w:val="none" w:sz="0" w:space="0" w:color="auto"/>
        <w:bottom w:val="none" w:sz="0" w:space="0" w:color="auto"/>
        <w:right w:val="none" w:sz="0" w:space="0" w:color="auto"/>
      </w:divBdr>
    </w:div>
    <w:div w:id="720904583">
      <w:bodyDiv w:val="1"/>
      <w:marLeft w:val="0"/>
      <w:marRight w:val="0"/>
      <w:marTop w:val="0"/>
      <w:marBottom w:val="0"/>
      <w:divBdr>
        <w:top w:val="none" w:sz="0" w:space="0" w:color="auto"/>
        <w:left w:val="none" w:sz="0" w:space="0" w:color="auto"/>
        <w:bottom w:val="none" w:sz="0" w:space="0" w:color="auto"/>
        <w:right w:val="none" w:sz="0" w:space="0" w:color="auto"/>
      </w:divBdr>
    </w:div>
    <w:div w:id="758987066">
      <w:bodyDiv w:val="1"/>
      <w:marLeft w:val="0"/>
      <w:marRight w:val="0"/>
      <w:marTop w:val="0"/>
      <w:marBottom w:val="0"/>
      <w:divBdr>
        <w:top w:val="none" w:sz="0" w:space="0" w:color="auto"/>
        <w:left w:val="none" w:sz="0" w:space="0" w:color="auto"/>
        <w:bottom w:val="none" w:sz="0" w:space="0" w:color="auto"/>
        <w:right w:val="none" w:sz="0" w:space="0" w:color="auto"/>
      </w:divBdr>
    </w:div>
    <w:div w:id="803154038">
      <w:bodyDiv w:val="1"/>
      <w:marLeft w:val="0"/>
      <w:marRight w:val="0"/>
      <w:marTop w:val="0"/>
      <w:marBottom w:val="0"/>
      <w:divBdr>
        <w:top w:val="none" w:sz="0" w:space="0" w:color="auto"/>
        <w:left w:val="none" w:sz="0" w:space="0" w:color="auto"/>
        <w:bottom w:val="none" w:sz="0" w:space="0" w:color="auto"/>
        <w:right w:val="none" w:sz="0" w:space="0" w:color="auto"/>
      </w:divBdr>
    </w:div>
    <w:div w:id="822429208">
      <w:bodyDiv w:val="1"/>
      <w:marLeft w:val="0"/>
      <w:marRight w:val="0"/>
      <w:marTop w:val="0"/>
      <w:marBottom w:val="0"/>
      <w:divBdr>
        <w:top w:val="none" w:sz="0" w:space="0" w:color="auto"/>
        <w:left w:val="none" w:sz="0" w:space="0" w:color="auto"/>
        <w:bottom w:val="none" w:sz="0" w:space="0" w:color="auto"/>
        <w:right w:val="none" w:sz="0" w:space="0" w:color="auto"/>
      </w:divBdr>
    </w:div>
    <w:div w:id="1173913126">
      <w:bodyDiv w:val="1"/>
      <w:marLeft w:val="0"/>
      <w:marRight w:val="0"/>
      <w:marTop w:val="0"/>
      <w:marBottom w:val="0"/>
      <w:divBdr>
        <w:top w:val="none" w:sz="0" w:space="0" w:color="auto"/>
        <w:left w:val="none" w:sz="0" w:space="0" w:color="auto"/>
        <w:bottom w:val="none" w:sz="0" w:space="0" w:color="auto"/>
        <w:right w:val="none" w:sz="0" w:space="0" w:color="auto"/>
      </w:divBdr>
    </w:div>
    <w:div w:id="1236938824">
      <w:bodyDiv w:val="1"/>
      <w:marLeft w:val="0"/>
      <w:marRight w:val="0"/>
      <w:marTop w:val="0"/>
      <w:marBottom w:val="0"/>
      <w:divBdr>
        <w:top w:val="none" w:sz="0" w:space="0" w:color="auto"/>
        <w:left w:val="none" w:sz="0" w:space="0" w:color="auto"/>
        <w:bottom w:val="none" w:sz="0" w:space="0" w:color="auto"/>
        <w:right w:val="none" w:sz="0" w:space="0" w:color="auto"/>
      </w:divBdr>
    </w:div>
    <w:div w:id="1317953256">
      <w:bodyDiv w:val="1"/>
      <w:marLeft w:val="0"/>
      <w:marRight w:val="0"/>
      <w:marTop w:val="0"/>
      <w:marBottom w:val="0"/>
      <w:divBdr>
        <w:top w:val="none" w:sz="0" w:space="0" w:color="auto"/>
        <w:left w:val="none" w:sz="0" w:space="0" w:color="auto"/>
        <w:bottom w:val="none" w:sz="0" w:space="0" w:color="auto"/>
        <w:right w:val="none" w:sz="0" w:space="0" w:color="auto"/>
      </w:divBdr>
    </w:div>
    <w:div w:id="1336417504">
      <w:bodyDiv w:val="1"/>
      <w:marLeft w:val="0"/>
      <w:marRight w:val="0"/>
      <w:marTop w:val="0"/>
      <w:marBottom w:val="0"/>
      <w:divBdr>
        <w:top w:val="none" w:sz="0" w:space="0" w:color="auto"/>
        <w:left w:val="none" w:sz="0" w:space="0" w:color="auto"/>
        <w:bottom w:val="none" w:sz="0" w:space="0" w:color="auto"/>
        <w:right w:val="none" w:sz="0" w:space="0" w:color="auto"/>
      </w:divBdr>
    </w:div>
    <w:div w:id="1344822991">
      <w:marLeft w:val="0"/>
      <w:marRight w:val="0"/>
      <w:marTop w:val="0"/>
      <w:marBottom w:val="0"/>
      <w:divBdr>
        <w:top w:val="none" w:sz="0" w:space="0" w:color="auto"/>
        <w:left w:val="none" w:sz="0" w:space="0" w:color="auto"/>
        <w:bottom w:val="none" w:sz="0" w:space="0" w:color="auto"/>
        <w:right w:val="none" w:sz="0" w:space="0" w:color="auto"/>
      </w:divBdr>
    </w:div>
    <w:div w:id="1344822992">
      <w:marLeft w:val="0"/>
      <w:marRight w:val="0"/>
      <w:marTop w:val="0"/>
      <w:marBottom w:val="0"/>
      <w:divBdr>
        <w:top w:val="none" w:sz="0" w:space="0" w:color="auto"/>
        <w:left w:val="none" w:sz="0" w:space="0" w:color="auto"/>
        <w:bottom w:val="none" w:sz="0" w:space="0" w:color="auto"/>
        <w:right w:val="none" w:sz="0" w:space="0" w:color="auto"/>
      </w:divBdr>
    </w:div>
    <w:div w:id="1344822993">
      <w:marLeft w:val="0"/>
      <w:marRight w:val="0"/>
      <w:marTop w:val="0"/>
      <w:marBottom w:val="0"/>
      <w:divBdr>
        <w:top w:val="none" w:sz="0" w:space="0" w:color="auto"/>
        <w:left w:val="none" w:sz="0" w:space="0" w:color="auto"/>
        <w:bottom w:val="none" w:sz="0" w:space="0" w:color="auto"/>
        <w:right w:val="none" w:sz="0" w:space="0" w:color="auto"/>
      </w:divBdr>
    </w:div>
    <w:div w:id="1344822994">
      <w:marLeft w:val="0"/>
      <w:marRight w:val="0"/>
      <w:marTop w:val="0"/>
      <w:marBottom w:val="0"/>
      <w:divBdr>
        <w:top w:val="none" w:sz="0" w:space="0" w:color="auto"/>
        <w:left w:val="none" w:sz="0" w:space="0" w:color="auto"/>
        <w:bottom w:val="none" w:sz="0" w:space="0" w:color="auto"/>
        <w:right w:val="none" w:sz="0" w:space="0" w:color="auto"/>
      </w:divBdr>
    </w:div>
    <w:div w:id="1344822995">
      <w:marLeft w:val="0"/>
      <w:marRight w:val="0"/>
      <w:marTop w:val="0"/>
      <w:marBottom w:val="0"/>
      <w:divBdr>
        <w:top w:val="none" w:sz="0" w:space="0" w:color="auto"/>
        <w:left w:val="none" w:sz="0" w:space="0" w:color="auto"/>
        <w:bottom w:val="none" w:sz="0" w:space="0" w:color="auto"/>
        <w:right w:val="none" w:sz="0" w:space="0" w:color="auto"/>
      </w:divBdr>
    </w:div>
    <w:div w:id="1344822996">
      <w:marLeft w:val="0"/>
      <w:marRight w:val="0"/>
      <w:marTop w:val="0"/>
      <w:marBottom w:val="0"/>
      <w:divBdr>
        <w:top w:val="none" w:sz="0" w:space="0" w:color="auto"/>
        <w:left w:val="none" w:sz="0" w:space="0" w:color="auto"/>
        <w:bottom w:val="none" w:sz="0" w:space="0" w:color="auto"/>
        <w:right w:val="none" w:sz="0" w:space="0" w:color="auto"/>
      </w:divBdr>
    </w:div>
    <w:div w:id="1344822997">
      <w:marLeft w:val="0"/>
      <w:marRight w:val="0"/>
      <w:marTop w:val="0"/>
      <w:marBottom w:val="0"/>
      <w:divBdr>
        <w:top w:val="none" w:sz="0" w:space="0" w:color="auto"/>
        <w:left w:val="none" w:sz="0" w:space="0" w:color="auto"/>
        <w:bottom w:val="none" w:sz="0" w:space="0" w:color="auto"/>
        <w:right w:val="none" w:sz="0" w:space="0" w:color="auto"/>
      </w:divBdr>
    </w:div>
    <w:div w:id="1344822998">
      <w:marLeft w:val="0"/>
      <w:marRight w:val="0"/>
      <w:marTop w:val="0"/>
      <w:marBottom w:val="0"/>
      <w:divBdr>
        <w:top w:val="none" w:sz="0" w:space="0" w:color="auto"/>
        <w:left w:val="none" w:sz="0" w:space="0" w:color="auto"/>
        <w:bottom w:val="none" w:sz="0" w:space="0" w:color="auto"/>
        <w:right w:val="none" w:sz="0" w:space="0" w:color="auto"/>
      </w:divBdr>
    </w:div>
    <w:div w:id="1344822999">
      <w:marLeft w:val="0"/>
      <w:marRight w:val="0"/>
      <w:marTop w:val="0"/>
      <w:marBottom w:val="0"/>
      <w:divBdr>
        <w:top w:val="none" w:sz="0" w:space="0" w:color="auto"/>
        <w:left w:val="none" w:sz="0" w:space="0" w:color="auto"/>
        <w:bottom w:val="none" w:sz="0" w:space="0" w:color="auto"/>
        <w:right w:val="none" w:sz="0" w:space="0" w:color="auto"/>
      </w:divBdr>
    </w:div>
    <w:div w:id="1344823000">
      <w:marLeft w:val="0"/>
      <w:marRight w:val="0"/>
      <w:marTop w:val="0"/>
      <w:marBottom w:val="0"/>
      <w:divBdr>
        <w:top w:val="none" w:sz="0" w:space="0" w:color="auto"/>
        <w:left w:val="none" w:sz="0" w:space="0" w:color="auto"/>
        <w:bottom w:val="none" w:sz="0" w:space="0" w:color="auto"/>
        <w:right w:val="none" w:sz="0" w:space="0" w:color="auto"/>
      </w:divBdr>
    </w:div>
    <w:div w:id="1344823001">
      <w:marLeft w:val="0"/>
      <w:marRight w:val="0"/>
      <w:marTop w:val="0"/>
      <w:marBottom w:val="0"/>
      <w:divBdr>
        <w:top w:val="none" w:sz="0" w:space="0" w:color="auto"/>
        <w:left w:val="none" w:sz="0" w:space="0" w:color="auto"/>
        <w:bottom w:val="none" w:sz="0" w:space="0" w:color="auto"/>
        <w:right w:val="none" w:sz="0" w:space="0" w:color="auto"/>
      </w:divBdr>
    </w:div>
    <w:div w:id="1344823002">
      <w:marLeft w:val="0"/>
      <w:marRight w:val="0"/>
      <w:marTop w:val="0"/>
      <w:marBottom w:val="0"/>
      <w:divBdr>
        <w:top w:val="none" w:sz="0" w:space="0" w:color="auto"/>
        <w:left w:val="none" w:sz="0" w:space="0" w:color="auto"/>
        <w:bottom w:val="none" w:sz="0" w:space="0" w:color="auto"/>
        <w:right w:val="none" w:sz="0" w:space="0" w:color="auto"/>
      </w:divBdr>
    </w:div>
    <w:div w:id="1344823003">
      <w:marLeft w:val="0"/>
      <w:marRight w:val="0"/>
      <w:marTop w:val="0"/>
      <w:marBottom w:val="0"/>
      <w:divBdr>
        <w:top w:val="none" w:sz="0" w:space="0" w:color="auto"/>
        <w:left w:val="none" w:sz="0" w:space="0" w:color="auto"/>
        <w:bottom w:val="none" w:sz="0" w:space="0" w:color="auto"/>
        <w:right w:val="none" w:sz="0" w:space="0" w:color="auto"/>
      </w:divBdr>
    </w:div>
    <w:div w:id="1344823004">
      <w:marLeft w:val="0"/>
      <w:marRight w:val="0"/>
      <w:marTop w:val="0"/>
      <w:marBottom w:val="0"/>
      <w:divBdr>
        <w:top w:val="none" w:sz="0" w:space="0" w:color="auto"/>
        <w:left w:val="none" w:sz="0" w:space="0" w:color="auto"/>
        <w:bottom w:val="none" w:sz="0" w:space="0" w:color="auto"/>
        <w:right w:val="none" w:sz="0" w:space="0" w:color="auto"/>
      </w:divBdr>
    </w:div>
    <w:div w:id="1344823005">
      <w:marLeft w:val="0"/>
      <w:marRight w:val="0"/>
      <w:marTop w:val="0"/>
      <w:marBottom w:val="0"/>
      <w:divBdr>
        <w:top w:val="none" w:sz="0" w:space="0" w:color="auto"/>
        <w:left w:val="none" w:sz="0" w:space="0" w:color="auto"/>
        <w:bottom w:val="none" w:sz="0" w:space="0" w:color="auto"/>
        <w:right w:val="none" w:sz="0" w:space="0" w:color="auto"/>
      </w:divBdr>
    </w:div>
    <w:div w:id="1344823006">
      <w:marLeft w:val="0"/>
      <w:marRight w:val="0"/>
      <w:marTop w:val="0"/>
      <w:marBottom w:val="0"/>
      <w:divBdr>
        <w:top w:val="none" w:sz="0" w:space="0" w:color="auto"/>
        <w:left w:val="none" w:sz="0" w:space="0" w:color="auto"/>
        <w:bottom w:val="none" w:sz="0" w:space="0" w:color="auto"/>
        <w:right w:val="none" w:sz="0" w:space="0" w:color="auto"/>
      </w:divBdr>
    </w:div>
    <w:div w:id="1344823007">
      <w:marLeft w:val="0"/>
      <w:marRight w:val="0"/>
      <w:marTop w:val="0"/>
      <w:marBottom w:val="0"/>
      <w:divBdr>
        <w:top w:val="none" w:sz="0" w:space="0" w:color="auto"/>
        <w:left w:val="none" w:sz="0" w:space="0" w:color="auto"/>
        <w:bottom w:val="none" w:sz="0" w:space="0" w:color="auto"/>
        <w:right w:val="none" w:sz="0" w:space="0" w:color="auto"/>
      </w:divBdr>
    </w:div>
    <w:div w:id="1344823008">
      <w:marLeft w:val="0"/>
      <w:marRight w:val="0"/>
      <w:marTop w:val="0"/>
      <w:marBottom w:val="0"/>
      <w:divBdr>
        <w:top w:val="none" w:sz="0" w:space="0" w:color="auto"/>
        <w:left w:val="none" w:sz="0" w:space="0" w:color="auto"/>
        <w:bottom w:val="none" w:sz="0" w:space="0" w:color="auto"/>
        <w:right w:val="none" w:sz="0" w:space="0" w:color="auto"/>
      </w:divBdr>
    </w:div>
    <w:div w:id="1344823009">
      <w:marLeft w:val="0"/>
      <w:marRight w:val="0"/>
      <w:marTop w:val="0"/>
      <w:marBottom w:val="0"/>
      <w:divBdr>
        <w:top w:val="none" w:sz="0" w:space="0" w:color="auto"/>
        <w:left w:val="none" w:sz="0" w:space="0" w:color="auto"/>
        <w:bottom w:val="none" w:sz="0" w:space="0" w:color="auto"/>
        <w:right w:val="none" w:sz="0" w:space="0" w:color="auto"/>
      </w:divBdr>
    </w:div>
    <w:div w:id="1344823010">
      <w:marLeft w:val="0"/>
      <w:marRight w:val="0"/>
      <w:marTop w:val="0"/>
      <w:marBottom w:val="0"/>
      <w:divBdr>
        <w:top w:val="none" w:sz="0" w:space="0" w:color="auto"/>
        <w:left w:val="none" w:sz="0" w:space="0" w:color="auto"/>
        <w:bottom w:val="none" w:sz="0" w:space="0" w:color="auto"/>
        <w:right w:val="none" w:sz="0" w:space="0" w:color="auto"/>
      </w:divBdr>
    </w:div>
    <w:div w:id="1344823011">
      <w:marLeft w:val="0"/>
      <w:marRight w:val="0"/>
      <w:marTop w:val="0"/>
      <w:marBottom w:val="0"/>
      <w:divBdr>
        <w:top w:val="none" w:sz="0" w:space="0" w:color="auto"/>
        <w:left w:val="none" w:sz="0" w:space="0" w:color="auto"/>
        <w:bottom w:val="none" w:sz="0" w:space="0" w:color="auto"/>
        <w:right w:val="none" w:sz="0" w:space="0" w:color="auto"/>
      </w:divBdr>
    </w:div>
    <w:div w:id="1344823012">
      <w:marLeft w:val="0"/>
      <w:marRight w:val="0"/>
      <w:marTop w:val="0"/>
      <w:marBottom w:val="0"/>
      <w:divBdr>
        <w:top w:val="none" w:sz="0" w:space="0" w:color="auto"/>
        <w:left w:val="none" w:sz="0" w:space="0" w:color="auto"/>
        <w:bottom w:val="none" w:sz="0" w:space="0" w:color="auto"/>
        <w:right w:val="none" w:sz="0" w:space="0" w:color="auto"/>
      </w:divBdr>
    </w:div>
    <w:div w:id="1344823013">
      <w:marLeft w:val="0"/>
      <w:marRight w:val="0"/>
      <w:marTop w:val="0"/>
      <w:marBottom w:val="0"/>
      <w:divBdr>
        <w:top w:val="none" w:sz="0" w:space="0" w:color="auto"/>
        <w:left w:val="none" w:sz="0" w:space="0" w:color="auto"/>
        <w:bottom w:val="none" w:sz="0" w:space="0" w:color="auto"/>
        <w:right w:val="none" w:sz="0" w:space="0" w:color="auto"/>
      </w:divBdr>
    </w:div>
    <w:div w:id="1344823014">
      <w:marLeft w:val="0"/>
      <w:marRight w:val="0"/>
      <w:marTop w:val="0"/>
      <w:marBottom w:val="0"/>
      <w:divBdr>
        <w:top w:val="none" w:sz="0" w:space="0" w:color="auto"/>
        <w:left w:val="none" w:sz="0" w:space="0" w:color="auto"/>
        <w:bottom w:val="none" w:sz="0" w:space="0" w:color="auto"/>
        <w:right w:val="none" w:sz="0" w:space="0" w:color="auto"/>
      </w:divBdr>
    </w:div>
    <w:div w:id="1344823015">
      <w:marLeft w:val="0"/>
      <w:marRight w:val="0"/>
      <w:marTop w:val="0"/>
      <w:marBottom w:val="0"/>
      <w:divBdr>
        <w:top w:val="none" w:sz="0" w:space="0" w:color="auto"/>
        <w:left w:val="none" w:sz="0" w:space="0" w:color="auto"/>
        <w:bottom w:val="none" w:sz="0" w:space="0" w:color="auto"/>
        <w:right w:val="none" w:sz="0" w:space="0" w:color="auto"/>
      </w:divBdr>
    </w:div>
    <w:div w:id="1344823016">
      <w:marLeft w:val="0"/>
      <w:marRight w:val="0"/>
      <w:marTop w:val="0"/>
      <w:marBottom w:val="0"/>
      <w:divBdr>
        <w:top w:val="none" w:sz="0" w:space="0" w:color="auto"/>
        <w:left w:val="none" w:sz="0" w:space="0" w:color="auto"/>
        <w:bottom w:val="none" w:sz="0" w:space="0" w:color="auto"/>
        <w:right w:val="none" w:sz="0" w:space="0" w:color="auto"/>
      </w:divBdr>
    </w:div>
    <w:div w:id="1344823017">
      <w:marLeft w:val="0"/>
      <w:marRight w:val="0"/>
      <w:marTop w:val="0"/>
      <w:marBottom w:val="0"/>
      <w:divBdr>
        <w:top w:val="none" w:sz="0" w:space="0" w:color="auto"/>
        <w:left w:val="none" w:sz="0" w:space="0" w:color="auto"/>
        <w:bottom w:val="none" w:sz="0" w:space="0" w:color="auto"/>
        <w:right w:val="none" w:sz="0" w:space="0" w:color="auto"/>
      </w:divBdr>
    </w:div>
    <w:div w:id="1344823018">
      <w:marLeft w:val="0"/>
      <w:marRight w:val="0"/>
      <w:marTop w:val="0"/>
      <w:marBottom w:val="0"/>
      <w:divBdr>
        <w:top w:val="none" w:sz="0" w:space="0" w:color="auto"/>
        <w:left w:val="none" w:sz="0" w:space="0" w:color="auto"/>
        <w:bottom w:val="none" w:sz="0" w:space="0" w:color="auto"/>
        <w:right w:val="none" w:sz="0" w:space="0" w:color="auto"/>
      </w:divBdr>
    </w:div>
    <w:div w:id="1344823019">
      <w:marLeft w:val="0"/>
      <w:marRight w:val="0"/>
      <w:marTop w:val="0"/>
      <w:marBottom w:val="0"/>
      <w:divBdr>
        <w:top w:val="none" w:sz="0" w:space="0" w:color="auto"/>
        <w:left w:val="none" w:sz="0" w:space="0" w:color="auto"/>
        <w:bottom w:val="none" w:sz="0" w:space="0" w:color="auto"/>
        <w:right w:val="none" w:sz="0" w:space="0" w:color="auto"/>
      </w:divBdr>
    </w:div>
    <w:div w:id="1344823020">
      <w:marLeft w:val="0"/>
      <w:marRight w:val="0"/>
      <w:marTop w:val="0"/>
      <w:marBottom w:val="0"/>
      <w:divBdr>
        <w:top w:val="none" w:sz="0" w:space="0" w:color="auto"/>
        <w:left w:val="none" w:sz="0" w:space="0" w:color="auto"/>
        <w:bottom w:val="none" w:sz="0" w:space="0" w:color="auto"/>
        <w:right w:val="none" w:sz="0" w:space="0" w:color="auto"/>
      </w:divBdr>
    </w:div>
    <w:div w:id="1344823021">
      <w:marLeft w:val="0"/>
      <w:marRight w:val="0"/>
      <w:marTop w:val="0"/>
      <w:marBottom w:val="0"/>
      <w:divBdr>
        <w:top w:val="none" w:sz="0" w:space="0" w:color="auto"/>
        <w:left w:val="none" w:sz="0" w:space="0" w:color="auto"/>
        <w:bottom w:val="none" w:sz="0" w:space="0" w:color="auto"/>
        <w:right w:val="none" w:sz="0" w:space="0" w:color="auto"/>
      </w:divBdr>
    </w:div>
    <w:div w:id="1344823022">
      <w:marLeft w:val="0"/>
      <w:marRight w:val="0"/>
      <w:marTop w:val="0"/>
      <w:marBottom w:val="0"/>
      <w:divBdr>
        <w:top w:val="none" w:sz="0" w:space="0" w:color="auto"/>
        <w:left w:val="none" w:sz="0" w:space="0" w:color="auto"/>
        <w:bottom w:val="none" w:sz="0" w:space="0" w:color="auto"/>
        <w:right w:val="none" w:sz="0" w:space="0" w:color="auto"/>
      </w:divBdr>
    </w:div>
    <w:div w:id="1344823023">
      <w:marLeft w:val="0"/>
      <w:marRight w:val="0"/>
      <w:marTop w:val="0"/>
      <w:marBottom w:val="0"/>
      <w:divBdr>
        <w:top w:val="none" w:sz="0" w:space="0" w:color="auto"/>
        <w:left w:val="none" w:sz="0" w:space="0" w:color="auto"/>
        <w:bottom w:val="none" w:sz="0" w:space="0" w:color="auto"/>
        <w:right w:val="none" w:sz="0" w:space="0" w:color="auto"/>
      </w:divBdr>
    </w:div>
    <w:div w:id="1344823024">
      <w:marLeft w:val="0"/>
      <w:marRight w:val="0"/>
      <w:marTop w:val="0"/>
      <w:marBottom w:val="0"/>
      <w:divBdr>
        <w:top w:val="none" w:sz="0" w:space="0" w:color="auto"/>
        <w:left w:val="none" w:sz="0" w:space="0" w:color="auto"/>
        <w:bottom w:val="none" w:sz="0" w:space="0" w:color="auto"/>
        <w:right w:val="none" w:sz="0" w:space="0" w:color="auto"/>
      </w:divBdr>
    </w:div>
    <w:div w:id="1344823025">
      <w:marLeft w:val="0"/>
      <w:marRight w:val="0"/>
      <w:marTop w:val="0"/>
      <w:marBottom w:val="0"/>
      <w:divBdr>
        <w:top w:val="none" w:sz="0" w:space="0" w:color="auto"/>
        <w:left w:val="none" w:sz="0" w:space="0" w:color="auto"/>
        <w:bottom w:val="none" w:sz="0" w:space="0" w:color="auto"/>
        <w:right w:val="none" w:sz="0" w:space="0" w:color="auto"/>
      </w:divBdr>
    </w:div>
    <w:div w:id="1344823026">
      <w:marLeft w:val="0"/>
      <w:marRight w:val="0"/>
      <w:marTop w:val="0"/>
      <w:marBottom w:val="0"/>
      <w:divBdr>
        <w:top w:val="none" w:sz="0" w:space="0" w:color="auto"/>
        <w:left w:val="none" w:sz="0" w:space="0" w:color="auto"/>
        <w:bottom w:val="none" w:sz="0" w:space="0" w:color="auto"/>
        <w:right w:val="none" w:sz="0" w:space="0" w:color="auto"/>
      </w:divBdr>
    </w:div>
    <w:div w:id="1344823027">
      <w:marLeft w:val="0"/>
      <w:marRight w:val="0"/>
      <w:marTop w:val="0"/>
      <w:marBottom w:val="0"/>
      <w:divBdr>
        <w:top w:val="none" w:sz="0" w:space="0" w:color="auto"/>
        <w:left w:val="none" w:sz="0" w:space="0" w:color="auto"/>
        <w:bottom w:val="none" w:sz="0" w:space="0" w:color="auto"/>
        <w:right w:val="none" w:sz="0" w:space="0" w:color="auto"/>
      </w:divBdr>
    </w:div>
    <w:div w:id="1344823028">
      <w:marLeft w:val="0"/>
      <w:marRight w:val="0"/>
      <w:marTop w:val="0"/>
      <w:marBottom w:val="0"/>
      <w:divBdr>
        <w:top w:val="none" w:sz="0" w:space="0" w:color="auto"/>
        <w:left w:val="none" w:sz="0" w:space="0" w:color="auto"/>
        <w:bottom w:val="none" w:sz="0" w:space="0" w:color="auto"/>
        <w:right w:val="none" w:sz="0" w:space="0" w:color="auto"/>
      </w:divBdr>
    </w:div>
    <w:div w:id="1344823029">
      <w:marLeft w:val="0"/>
      <w:marRight w:val="0"/>
      <w:marTop w:val="0"/>
      <w:marBottom w:val="0"/>
      <w:divBdr>
        <w:top w:val="none" w:sz="0" w:space="0" w:color="auto"/>
        <w:left w:val="none" w:sz="0" w:space="0" w:color="auto"/>
        <w:bottom w:val="none" w:sz="0" w:space="0" w:color="auto"/>
        <w:right w:val="none" w:sz="0" w:space="0" w:color="auto"/>
      </w:divBdr>
    </w:div>
    <w:div w:id="1344823030">
      <w:marLeft w:val="0"/>
      <w:marRight w:val="0"/>
      <w:marTop w:val="0"/>
      <w:marBottom w:val="0"/>
      <w:divBdr>
        <w:top w:val="none" w:sz="0" w:space="0" w:color="auto"/>
        <w:left w:val="none" w:sz="0" w:space="0" w:color="auto"/>
        <w:bottom w:val="none" w:sz="0" w:space="0" w:color="auto"/>
        <w:right w:val="none" w:sz="0" w:space="0" w:color="auto"/>
      </w:divBdr>
    </w:div>
    <w:div w:id="1344823031">
      <w:marLeft w:val="0"/>
      <w:marRight w:val="0"/>
      <w:marTop w:val="0"/>
      <w:marBottom w:val="0"/>
      <w:divBdr>
        <w:top w:val="none" w:sz="0" w:space="0" w:color="auto"/>
        <w:left w:val="none" w:sz="0" w:space="0" w:color="auto"/>
        <w:bottom w:val="none" w:sz="0" w:space="0" w:color="auto"/>
        <w:right w:val="none" w:sz="0" w:space="0" w:color="auto"/>
      </w:divBdr>
    </w:div>
    <w:div w:id="1344823032">
      <w:marLeft w:val="0"/>
      <w:marRight w:val="0"/>
      <w:marTop w:val="0"/>
      <w:marBottom w:val="0"/>
      <w:divBdr>
        <w:top w:val="none" w:sz="0" w:space="0" w:color="auto"/>
        <w:left w:val="none" w:sz="0" w:space="0" w:color="auto"/>
        <w:bottom w:val="none" w:sz="0" w:space="0" w:color="auto"/>
        <w:right w:val="none" w:sz="0" w:space="0" w:color="auto"/>
      </w:divBdr>
    </w:div>
    <w:div w:id="1344823033">
      <w:marLeft w:val="0"/>
      <w:marRight w:val="0"/>
      <w:marTop w:val="0"/>
      <w:marBottom w:val="0"/>
      <w:divBdr>
        <w:top w:val="none" w:sz="0" w:space="0" w:color="auto"/>
        <w:left w:val="none" w:sz="0" w:space="0" w:color="auto"/>
        <w:bottom w:val="none" w:sz="0" w:space="0" w:color="auto"/>
        <w:right w:val="none" w:sz="0" w:space="0" w:color="auto"/>
      </w:divBdr>
    </w:div>
    <w:div w:id="1344823034">
      <w:marLeft w:val="0"/>
      <w:marRight w:val="0"/>
      <w:marTop w:val="0"/>
      <w:marBottom w:val="0"/>
      <w:divBdr>
        <w:top w:val="none" w:sz="0" w:space="0" w:color="auto"/>
        <w:left w:val="none" w:sz="0" w:space="0" w:color="auto"/>
        <w:bottom w:val="none" w:sz="0" w:space="0" w:color="auto"/>
        <w:right w:val="none" w:sz="0" w:space="0" w:color="auto"/>
      </w:divBdr>
    </w:div>
    <w:div w:id="1344823035">
      <w:marLeft w:val="0"/>
      <w:marRight w:val="0"/>
      <w:marTop w:val="0"/>
      <w:marBottom w:val="0"/>
      <w:divBdr>
        <w:top w:val="none" w:sz="0" w:space="0" w:color="auto"/>
        <w:left w:val="none" w:sz="0" w:space="0" w:color="auto"/>
        <w:bottom w:val="none" w:sz="0" w:space="0" w:color="auto"/>
        <w:right w:val="none" w:sz="0" w:space="0" w:color="auto"/>
      </w:divBdr>
    </w:div>
    <w:div w:id="1344823036">
      <w:marLeft w:val="0"/>
      <w:marRight w:val="0"/>
      <w:marTop w:val="0"/>
      <w:marBottom w:val="0"/>
      <w:divBdr>
        <w:top w:val="none" w:sz="0" w:space="0" w:color="auto"/>
        <w:left w:val="none" w:sz="0" w:space="0" w:color="auto"/>
        <w:bottom w:val="none" w:sz="0" w:space="0" w:color="auto"/>
        <w:right w:val="none" w:sz="0" w:space="0" w:color="auto"/>
      </w:divBdr>
    </w:div>
    <w:div w:id="1344823037">
      <w:marLeft w:val="0"/>
      <w:marRight w:val="0"/>
      <w:marTop w:val="0"/>
      <w:marBottom w:val="0"/>
      <w:divBdr>
        <w:top w:val="none" w:sz="0" w:space="0" w:color="auto"/>
        <w:left w:val="none" w:sz="0" w:space="0" w:color="auto"/>
        <w:bottom w:val="none" w:sz="0" w:space="0" w:color="auto"/>
        <w:right w:val="none" w:sz="0" w:space="0" w:color="auto"/>
      </w:divBdr>
    </w:div>
    <w:div w:id="1344823038">
      <w:marLeft w:val="0"/>
      <w:marRight w:val="0"/>
      <w:marTop w:val="0"/>
      <w:marBottom w:val="0"/>
      <w:divBdr>
        <w:top w:val="none" w:sz="0" w:space="0" w:color="auto"/>
        <w:left w:val="none" w:sz="0" w:space="0" w:color="auto"/>
        <w:bottom w:val="none" w:sz="0" w:space="0" w:color="auto"/>
        <w:right w:val="none" w:sz="0" w:space="0" w:color="auto"/>
      </w:divBdr>
    </w:div>
    <w:div w:id="1344823039">
      <w:marLeft w:val="0"/>
      <w:marRight w:val="0"/>
      <w:marTop w:val="0"/>
      <w:marBottom w:val="0"/>
      <w:divBdr>
        <w:top w:val="none" w:sz="0" w:space="0" w:color="auto"/>
        <w:left w:val="none" w:sz="0" w:space="0" w:color="auto"/>
        <w:bottom w:val="none" w:sz="0" w:space="0" w:color="auto"/>
        <w:right w:val="none" w:sz="0" w:space="0" w:color="auto"/>
      </w:divBdr>
    </w:div>
    <w:div w:id="1344823040">
      <w:marLeft w:val="0"/>
      <w:marRight w:val="0"/>
      <w:marTop w:val="0"/>
      <w:marBottom w:val="0"/>
      <w:divBdr>
        <w:top w:val="none" w:sz="0" w:space="0" w:color="auto"/>
        <w:left w:val="none" w:sz="0" w:space="0" w:color="auto"/>
        <w:bottom w:val="none" w:sz="0" w:space="0" w:color="auto"/>
        <w:right w:val="none" w:sz="0" w:space="0" w:color="auto"/>
      </w:divBdr>
    </w:div>
    <w:div w:id="1344823041">
      <w:marLeft w:val="0"/>
      <w:marRight w:val="0"/>
      <w:marTop w:val="0"/>
      <w:marBottom w:val="0"/>
      <w:divBdr>
        <w:top w:val="none" w:sz="0" w:space="0" w:color="auto"/>
        <w:left w:val="none" w:sz="0" w:space="0" w:color="auto"/>
        <w:bottom w:val="none" w:sz="0" w:space="0" w:color="auto"/>
        <w:right w:val="none" w:sz="0" w:space="0" w:color="auto"/>
      </w:divBdr>
    </w:div>
    <w:div w:id="1344823042">
      <w:marLeft w:val="0"/>
      <w:marRight w:val="0"/>
      <w:marTop w:val="0"/>
      <w:marBottom w:val="0"/>
      <w:divBdr>
        <w:top w:val="none" w:sz="0" w:space="0" w:color="auto"/>
        <w:left w:val="none" w:sz="0" w:space="0" w:color="auto"/>
        <w:bottom w:val="none" w:sz="0" w:space="0" w:color="auto"/>
        <w:right w:val="none" w:sz="0" w:space="0" w:color="auto"/>
      </w:divBdr>
      <w:divsChild>
        <w:div w:id="1344823087">
          <w:marLeft w:val="0"/>
          <w:marRight w:val="0"/>
          <w:marTop w:val="0"/>
          <w:marBottom w:val="0"/>
          <w:divBdr>
            <w:top w:val="none" w:sz="0" w:space="0" w:color="auto"/>
            <w:left w:val="none" w:sz="0" w:space="0" w:color="auto"/>
            <w:bottom w:val="none" w:sz="0" w:space="0" w:color="auto"/>
            <w:right w:val="none" w:sz="0" w:space="0" w:color="auto"/>
          </w:divBdr>
        </w:div>
      </w:divsChild>
    </w:div>
    <w:div w:id="1344823043">
      <w:marLeft w:val="0"/>
      <w:marRight w:val="0"/>
      <w:marTop w:val="0"/>
      <w:marBottom w:val="0"/>
      <w:divBdr>
        <w:top w:val="none" w:sz="0" w:space="0" w:color="auto"/>
        <w:left w:val="none" w:sz="0" w:space="0" w:color="auto"/>
        <w:bottom w:val="none" w:sz="0" w:space="0" w:color="auto"/>
        <w:right w:val="none" w:sz="0" w:space="0" w:color="auto"/>
      </w:divBdr>
    </w:div>
    <w:div w:id="1344823044">
      <w:marLeft w:val="0"/>
      <w:marRight w:val="0"/>
      <w:marTop w:val="0"/>
      <w:marBottom w:val="0"/>
      <w:divBdr>
        <w:top w:val="none" w:sz="0" w:space="0" w:color="auto"/>
        <w:left w:val="none" w:sz="0" w:space="0" w:color="auto"/>
        <w:bottom w:val="none" w:sz="0" w:space="0" w:color="auto"/>
        <w:right w:val="none" w:sz="0" w:space="0" w:color="auto"/>
      </w:divBdr>
    </w:div>
    <w:div w:id="1344823045">
      <w:marLeft w:val="0"/>
      <w:marRight w:val="0"/>
      <w:marTop w:val="0"/>
      <w:marBottom w:val="0"/>
      <w:divBdr>
        <w:top w:val="none" w:sz="0" w:space="0" w:color="auto"/>
        <w:left w:val="none" w:sz="0" w:space="0" w:color="auto"/>
        <w:bottom w:val="none" w:sz="0" w:space="0" w:color="auto"/>
        <w:right w:val="none" w:sz="0" w:space="0" w:color="auto"/>
      </w:divBdr>
    </w:div>
    <w:div w:id="1344823046">
      <w:marLeft w:val="0"/>
      <w:marRight w:val="0"/>
      <w:marTop w:val="0"/>
      <w:marBottom w:val="0"/>
      <w:divBdr>
        <w:top w:val="none" w:sz="0" w:space="0" w:color="auto"/>
        <w:left w:val="none" w:sz="0" w:space="0" w:color="auto"/>
        <w:bottom w:val="none" w:sz="0" w:space="0" w:color="auto"/>
        <w:right w:val="none" w:sz="0" w:space="0" w:color="auto"/>
      </w:divBdr>
    </w:div>
    <w:div w:id="1344823047">
      <w:marLeft w:val="0"/>
      <w:marRight w:val="0"/>
      <w:marTop w:val="0"/>
      <w:marBottom w:val="0"/>
      <w:divBdr>
        <w:top w:val="none" w:sz="0" w:space="0" w:color="auto"/>
        <w:left w:val="none" w:sz="0" w:space="0" w:color="auto"/>
        <w:bottom w:val="none" w:sz="0" w:space="0" w:color="auto"/>
        <w:right w:val="none" w:sz="0" w:space="0" w:color="auto"/>
      </w:divBdr>
    </w:div>
    <w:div w:id="1344823048">
      <w:marLeft w:val="0"/>
      <w:marRight w:val="0"/>
      <w:marTop w:val="0"/>
      <w:marBottom w:val="0"/>
      <w:divBdr>
        <w:top w:val="none" w:sz="0" w:space="0" w:color="auto"/>
        <w:left w:val="none" w:sz="0" w:space="0" w:color="auto"/>
        <w:bottom w:val="none" w:sz="0" w:space="0" w:color="auto"/>
        <w:right w:val="none" w:sz="0" w:space="0" w:color="auto"/>
      </w:divBdr>
    </w:div>
    <w:div w:id="1344823049">
      <w:marLeft w:val="0"/>
      <w:marRight w:val="0"/>
      <w:marTop w:val="0"/>
      <w:marBottom w:val="0"/>
      <w:divBdr>
        <w:top w:val="none" w:sz="0" w:space="0" w:color="auto"/>
        <w:left w:val="none" w:sz="0" w:space="0" w:color="auto"/>
        <w:bottom w:val="none" w:sz="0" w:space="0" w:color="auto"/>
        <w:right w:val="none" w:sz="0" w:space="0" w:color="auto"/>
      </w:divBdr>
    </w:div>
    <w:div w:id="1344823050">
      <w:marLeft w:val="0"/>
      <w:marRight w:val="0"/>
      <w:marTop w:val="0"/>
      <w:marBottom w:val="0"/>
      <w:divBdr>
        <w:top w:val="none" w:sz="0" w:space="0" w:color="auto"/>
        <w:left w:val="none" w:sz="0" w:space="0" w:color="auto"/>
        <w:bottom w:val="none" w:sz="0" w:space="0" w:color="auto"/>
        <w:right w:val="none" w:sz="0" w:space="0" w:color="auto"/>
      </w:divBdr>
    </w:div>
    <w:div w:id="1344823051">
      <w:marLeft w:val="0"/>
      <w:marRight w:val="0"/>
      <w:marTop w:val="0"/>
      <w:marBottom w:val="0"/>
      <w:divBdr>
        <w:top w:val="none" w:sz="0" w:space="0" w:color="auto"/>
        <w:left w:val="none" w:sz="0" w:space="0" w:color="auto"/>
        <w:bottom w:val="none" w:sz="0" w:space="0" w:color="auto"/>
        <w:right w:val="none" w:sz="0" w:space="0" w:color="auto"/>
      </w:divBdr>
    </w:div>
    <w:div w:id="1344823052">
      <w:marLeft w:val="0"/>
      <w:marRight w:val="0"/>
      <w:marTop w:val="0"/>
      <w:marBottom w:val="0"/>
      <w:divBdr>
        <w:top w:val="none" w:sz="0" w:space="0" w:color="auto"/>
        <w:left w:val="none" w:sz="0" w:space="0" w:color="auto"/>
        <w:bottom w:val="none" w:sz="0" w:space="0" w:color="auto"/>
        <w:right w:val="none" w:sz="0" w:space="0" w:color="auto"/>
      </w:divBdr>
    </w:div>
    <w:div w:id="1344823053">
      <w:marLeft w:val="0"/>
      <w:marRight w:val="0"/>
      <w:marTop w:val="0"/>
      <w:marBottom w:val="0"/>
      <w:divBdr>
        <w:top w:val="none" w:sz="0" w:space="0" w:color="auto"/>
        <w:left w:val="none" w:sz="0" w:space="0" w:color="auto"/>
        <w:bottom w:val="none" w:sz="0" w:space="0" w:color="auto"/>
        <w:right w:val="none" w:sz="0" w:space="0" w:color="auto"/>
      </w:divBdr>
    </w:div>
    <w:div w:id="1344823054">
      <w:marLeft w:val="0"/>
      <w:marRight w:val="0"/>
      <w:marTop w:val="0"/>
      <w:marBottom w:val="0"/>
      <w:divBdr>
        <w:top w:val="none" w:sz="0" w:space="0" w:color="auto"/>
        <w:left w:val="none" w:sz="0" w:space="0" w:color="auto"/>
        <w:bottom w:val="none" w:sz="0" w:space="0" w:color="auto"/>
        <w:right w:val="none" w:sz="0" w:space="0" w:color="auto"/>
      </w:divBdr>
    </w:div>
    <w:div w:id="1344823055">
      <w:marLeft w:val="0"/>
      <w:marRight w:val="0"/>
      <w:marTop w:val="0"/>
      <w:marBottom w:val="0"/>
      <w:divBdr>
        <w:top w:val="none" w:sz="0" w:space="0" w:color="auto"/>
        <w:left w:val="none" w:sz="0" w:space="0" w:color="auto"/>
        <w:bottom w:val="none" w:sz="0" w:space="0" w:color="auto"/>
        <w:right w:val="none" w:sz="0" w:space="0" w:color="auto"/>
      </w:divBdr>
    </w:div>
    <w:div w:id="1344823056">
      <w:marLeft w:val="0"/>
      <w:marRight w:val="0"/>
      <w:marTop w:val="0"/>
      <w:marBottom w:val="0"/>
      <w:divBdr>
        <w:top w:val="none" w:sz="0" w:space="0" w:color="auto"/>
        <w:left w:val="none" w:sz="0" w:space="0" w:color="auto"/>
        <w:bottom w:val="none" w:sz="0" w:space="0" w:color="auto"/>
        <w:right w:val="none" w:sz="0" w:space="0" w:color="auto"/>
      </w:divBdr>
    </w:div>
    <w:div w:id="1344823057">
      <w:marLeft w:val="0"/>
      <w:marRight w:val="0"/>
      <w:marTop w:val="0"/>
      <w:marBottom w:val="0"/>
      <w:divBdr>
        <w:top w:val="none" w:sz="0" w:space="0" w:color="auto"/>
        <w:left w:val="none" w:sz="0" w:space="0" w:color="auto"/>
        <w:bottom w:val="none" w:sz="0" w:space="0" w:color="auto"/>
        <w:right w:val="none" w:sz="0" w:space="0" w:color="auto"/>
      </w:divBdr>
    </w:div>
    <w:div w:id="1344823058">
      <w:marLeft w:val="0"/>
      <w:marRight w:val="0"/>
      <w:marTop w:val="0"/>
      <w:marBottom w:val="0"/>
      <w:divBdr>
        <w:top w:val="none" w:sz="0" w:space="0" w:color="auto"/>
        <w:left w:val="none" w:sz="0" w:space="0" w:color="auto"/>
        <w:bottom w:val="none" w:sz="0" w:space="0" w:color="auto"/>
        <w:right w:val="none" w:sz="0" w:space="0" w:color="auto"/>
      </w:divBdr>
    </w:div>
    <w:div w:id="1344823059">
      <w:marLeft w:val="0"/>
      <w:marRight w:val="0"/>
      <w:marTop w:val="0"/>
      <w:marBottom w:val="0"/>
      <w:divBdr>
        <w:top w:val="none" w:sz="0" w:space="0" w:color="auto"/>
        <w:left w:val="none" w:sz="0" w:space="0" w:color="auto"/>
        <w:bottom w:val="none" w:sz="0" w:space="0" w:color="auto"/>
        <w:right w:val="none" w:sz="0" w:space="0" w:color="auto"/>
      </w:divBdr>
    </w:div>
    <w:div w:id="1344823060">
      <w:marLeft w:val="0"/>
      <w:marRight w:val="0"/>
      <w:marTop w:val="0"/>
      <w:marBottom w:val="0"/>
      <w:divBdr>
        <w:top w:val="none" w:sz="0" w:space="0" w:color="auto"/>
        <w:left w:val="none" w:sz="0" w:space="0" w:color="auto"/>
        <w:bottom w:val="none" w:sz="0" w:space="0" w:color="auto"/>
        <w:right w:val="none" w:sz="0" w:space="0" w:color="auto"/>
      </w:divBdr>
    </w:div>
    <w:div w:id="1344823061">
      <w:marLeft w:val="0"/>
      <w:marRight w:val="0"/>
      <w:marTop w:val="0"/>
      <w:marBottom w:val="0"/>
      <w:divBdr>
        <w:top w:val="none" w:sz="0" w:space="0" w:color="auto"/>
        <w:left w:val="none" w:sz="0" w:space="0" w:color="auto"/>
        <w:bottom w:val="none" w:sz="0" w:space="0" w:color="auto"/>
        <w:right w:val="none" w:sz="0" w:space="0" w:color="auto"/>
      </w:divBdr>
    </w:div>
    <w:div w:id="1344823062">
      <w:marLeft w:val="0"/>
      <w:marRight w:val="0"/>
      <w:marTop w:val="0"/>
      <w:marBottom w:val="0"/>
      <w:divBdr>
        <w:top w:val="none" w:sz="0" w:space="0" w:color="auto"/>
        <w:left w:val="none" w:sz="0" w:space="0" w:color="auto"/>
        <w:bottom w:val="none" w:sz="0" w:space="0" w:color="auto"/>
        <w:right w:val="none" w:sz="0" w:space="0" w:color="auto"/>
      </w:divBdr>
    </w:div>
    <w:div w:id="1344823063">
      <w:marLeft w:val="0"/>
      <w:marRight w:val="0"/>
      <w:marTop w:val="0"/>
      <w:marBottom w:val="0"/>
      <w:divBdr>
        <w:top w:val="none" w:sz="0" w:space="0" w:color="auto"/>
        <w:left w:val="none" w:sz="0" w:space="0" w:color="auto"/>
        <w:bottom w:val="none" w:sz="0" w:space="0" w:color="auto"/>
        <w:right w:val="none" w:sz="0" w:space="0" w:color="auto"/>
      </w:divBdr>
    </w:div>
    <w:div w:id="1344823064">
      <w:marLeft w:val="0"/>
      <w:marRight w:val="0"/>
      <w:marTop w:val="0"/>
      <w:marBottom w:val="0"/>
      <w:divBdr>
        <w:top w:val="none" w:sz="0" w:space="0" w:color="auto"/>
        <w:left w:val="none" w:sz="0" w:space="0" w:color="auto"/>
        <w:bottom w:val="none" w:sz="0" w:space="0" w:color="auto"/>
        <w:right w:val="none" w:sz="0" w:space="0" w:color="auto"/>
      </w:divBdr>
    </w:div>
    <w:div w:id="1344823065">
      <w:marLeft w:val="0"/>
      <w:marRight w:val="0"/>
      <w:marTop w:val="0"/>
      <w:marBottom w:val="0"/>
      <w:divBdr>
        <w:top w:val="none" w:sz="0" w:space="0" w:color="auto"/>
        <w:left w:val="none" w:sz="0" w:space="0" w:color="auto"/>
        <w:bottom w:val="none" w:sz="0" w:space="0" w:color="auto"/>
        <w:right w:val="none" w:sz="0" w:space="0" w:color="auto"/>
      </w:divBdr>
    </w:div>
    <w:div w:id="1344823066">
      <w:marLeft w:val="0"/>
      <w:marRight w:val="0"/>
      <w:marTop w:val="0"/>
      <w:marBottom w:val="0"/>
      <w:divBdr>
        <w:top w:val="none" w:sz="0" w:space="0" w:color="auto"/>
        <w:left w:val="none" w:sz="0" w:space="0" w:color="auto"/>
        <w:bottom w:val="none" w:sz="0" w:space="0" w:color="auto"/>
        <w:right w:val="none" w:sz="0" w:space="0" w:color="auto"/>
      </w:divBdr>
    </w:div>
    <w:div w:id="1344823067">
      <w:marLeft w:val="0"/>
      <w:marRight w:val="0"/>
      <w:marTop w:val="0"/>
      <w:marBottom w:val="0"/>
      <w:divBdr>
        <w:top w:val="none" w:sz="0" w:space="0" w:color="auto"/>
        <w:left w:val="none" w:sz="0" w:space="0" w:color="auto"/>
        <w:bottom w:val="none" w:sz="0" w:space="0" w:color="auto"/>
        <w:right w:val="none" w:sz="0" w:space="0" w:color="auto"/>
      </w:divBdr>
    </w:div>
    <w:div w:id="1344823068">
      <w:marLeft w:val="0"/>
      <w:marRight w:val="0"/>
      <w:marTop w:val="0"/>
      <w:marBottom w:val="0"/>
      <w:divBdr>
        <w:top w:val="none" w:sz="0" w:space="0" w:color="auto"/>
        <w:left w:val="none" w:sz="0" w:space="0" w:color="auto"/>
        <w:bottom w:val="none" w:sz="0" w:space="0" w:color="auto"/>
        <w:right w:val="none" w:sz="0" w:space="0" w:color="auto"/>
      </w:divBdr>
    </w:div>
    <w:div w:id="1344823069">
      <w:marLeft w:val="0"/>
      <w:marRight w:val="0"/>
      <w:marTop w:val="0"/>
      <w:marBottom w:val="0"/>
      <w:divBdr>
        <w:top w:val="none" w:sz="0" w:space="0" w:color="auto"/>
        <w:left w:val="none" w:sz="0" w:space="0" w:color="auto"/>
        <w:bottom w:val="none" w:sz="0" w:space="0" w:color="auto"/>
        <w:right w:val="none" w:sz="0" w:space="0" w:color="auto"/>
      </w:divBdr>
    </w:div>
    <w:div w:id="1344823070">
      <w:marLeft w:val="0"/>
      <w:marRight w:val="0"/>
      <w:marTop w:val="0"/>
      <w:marBottom w:val="0"/>
      <w:divBdr>
        <w:top w:val="none" w:sz="0" w:space="0" w:color="auto"/>
        <w:left w:val="none" w:sz="0" w:space="0" w:color="auto"/>
        <w:bottom w:val="none" w:sz="0" w:space="0" w:color="auto"/>
        <w:right w:val="none" w:sz="0" w:space="0" w:color="auto"/>
      </w:divBdr>
    </w:div>
    <w:div w:id="1344823071">
      <w:marLeft w:val="0"/>
      <w:marRight w:val="0"/>
      <w:marTop w:val="0"/>
      <w:marBottom w:val="0"/>
      <w:divBdr>
        <w:top w:val="none" w:sz="0" w:space="0" w:color="auto"/>
        <w:left w:val="none" w:sz="0" w:space="0" w:color="auto"/>
        <w:bottom w:val="none" w:sz="0" w:space="0" w:color="auto"/>
        <w:right w:val="none" w:sz="0" w:space="0" w:color="auto"/>
      </w:divBdr>
    </w:div>
    <w:div w:id="1344823072">
      <w:marLeft w:val="0"/>
      <w:marRight w:val="0"/>
      <w:marTop w:val="0"/>
      <w:marBottom w:val="0"/>
      <w:divBdr>
        <w:top w:val="none" w:sz="0" w:space="0" w:color="auto"/>
        <w:left w:val="none" w:sz="0" w:space="0" w:color="auto"/>
        <w:bottom w:val="none" w:sz="0" w:space="0" w:color="auto"/>
        <w:right w:val="none" w:sz="0" w:space="0" w:color="auto"/>
      </w:divBdr>
    </w:div>
    <w:div w:id="1344823073">
      <w:marLeft w:val="0"/>
      <w:marRight w:val="0"/>
      <w:marTop w:val="0"/>
      <w:marBottom w:val="0"/>
      <w:divBdr>
        <w:top w:val="none" w:sz="0" w:space="0" w:color="auto"/>
        <w:left w:val="none" w:sz="0" w:space="0" w:color="auto"/>
        <w:bottom w:val="none" w:sz="0" w:space="0" w:color="auto"/>
        <w:right w:val="none" w:sz="0" w:space="0" w:color="auto"/>
      </w:divBdr>
    </w:div>
    <w:div w:id="1344823074">
      <w:marLeft w:val="0"/>
      <w:marRight w:val="0"/>
      <w:marTop w:val="0"/>
      <w:marBottom w:val="0"/>
      <w:divBdr>
        <w:top w:val="none" w:sz="0" w:space="0" w:color="auto"/>
        <w:left w:val="none" w:sz="0" w:space="0" w:color="auto"/>
        <w:bottom w:val="none" w:sz="0" w:space="0" w:color="auto"/>
        <w:right w:val="none" w:sz="0" w:space="0" w:color="auto"/>
      </w:divBdr>
    </w:div>
    <w:div w:id="1344823075">
      <w:marLeft w:val="0"/>
      <w:marRight w:val="0"/>
      <w:marTop w:val="0"/>
      <w:marBottom w:val="0"/>
      <w:divBdr>
        <w:top w:val="none" w:sz="0" w:space="0" w:color="auto"/>
        <w:left w:val="none" w:sz="0" w:space="0" w:color="auto"/>
        <w:bottom w:val="none" w:sz="0" w:space="0" w:color="auto"/>
        <w:right w:val="none" w:sz="0" w:space="0" w:color="auto"/>
      </w:divBdr>
    </w:div>
    <w:div w:id="1344823076">
      <w:marLeft w:val="0"/>
      <w:marRight w:val="0"/>
      <w:marTop w:val="0"/>
      <w:marBottom w:val="0"/>
      <w:divBdr>
        <w:top w:val="none" w:sz="0" w:space="0" w:color="auto"/>
        <w:left w:val="none" w:sz="0" w:space="0" w:color="auto"/>
        <w:bottom w:val="none" w:sz="0" w:space="0" w:color="auto"/>
        <w:right w:val="none" w:sz="0" w:space="0" w:color="auto"/>
      </w:divBdr>
    </w:div>
    <w:div w:id="1344823077">
      <w:marLeft w:val="0"/>
      <w:marRight w:val="0"/>
      <w:marTop w:val="0"/>
      <w:marBottom w:val="0"/>
      <w:divBdr>
        <w:top w:val="none" w:sz="0" w:space="0" w:color="auto"/>
        <w:left w:val="none" w:sz="0" w:space="0" w:color="auto"/>
        <w:bottom w:val="none" w:sz="0" w:space="0" w:color="auto"/>
        <w:right w:val="none" w:sz="0" w:space="0" w:color="auto"/>
      </w:divBdr>
    </w:div>
    <w:div w:id="1344823078">
      <w:marLeft w:val="0"/>
      <w:marRight w:val="0"/>
      <w:marTop w:val="0"/>
      <w:marBottom w:val="0"/>
      <w:divBdr>
        <w:top w:val="none" w:sz="0" w:space="0" w:color="auto"/>
        <w:left w:val="none" w:sz="0" w:space="0" w:color="auto"/>
        <w:bottom w:val="none" w:sz="0" w:space="0" w:color="auto"/>
        <w:right w:val="none" w:sz="0" w:space="0" w:color="auto"/>
      </w:divBdr>
    </w:div>
    <w:div w:id="1344823079">
      <w:marLeft w:val="0"/>
      <w:marRight w:val="0"/>
      <w:marTop w:val="0"/>
      <w:marBottom w:val="0"/>
      <w:divBdr>
        <w:top w:val="none" w:sz="0" w:space="0" w:color="auto"/>
        <w:left w:val="none" w:sz="0" w:space="0" w:color="auto"/>
        <w:bottom w:val="none" w:sz="0" w:space="0" w:color="auto"/>
        <w:right w:val="none" w:sz="0" w:space="0" w:color="auto"/>
      </w:divBdr>
    </w:div>
    <w:div w:id="1344823080">
      <w:marLeft w:val="0"/>
      <w:marRight w:val="0"/>
      <w:marTop w:val="0"/>
      <w:marBottom w:val="0"/>
      <w:divBdr>
        <w:top w:val="none" w:sz="0" w:space="0" w:color="auto"/>
        <w:left w:val="none" w:sz="0" w:space="0" w:color="auto"/>
        <w:bottom w:val="none" w:sz="0" w:space="0" w:color="auto"/>
        <w:right w:val="none" w:sz="0" w:space="0" w:color="auto"/>
      </w:divBdr>
    </w:div>
    <w:div w:id="1344823081">
      <w:marLeft w:val="0"/>
      <w:marRight w:val="0"/>
      <w:marTop w:val="0"/>
      <w:marBottom w:val="0"/>
      <w:divBdr>
        <w:top w:val="none" w:sz="0" w:space="0" w:color="auto"/>
        <w:left w:val="none" w:sz="0" w:space="0" w:color="auto"/>
        <w:bottom w:val="none" w:sz="0" w:space="0" w:color="auto"/>
        <w:right w:val="none" w:sz="0" w:space="0" w:color="auto"/>
      </w:divBdr>
    </w:div>
    <w:div w:id="1344823082">
      <w:marLeft w:val="0"/>
      <w:marRight w:val="0"/>
      <w:marTop w:val="0"/>
      <w:marBottom w:val="0"/>
      <w:divBdr>
        <w:top w:val="none" w:sz="0" w:space="0" w:color="auto"/>
        <w:left w:val="none" w:sz="0" w:space="0" w:color="auto"/>
        <w:bottom w:val="none" w:sz="0" w:space="0" w:color="auto"/>
        <w:right w:val="none" w:sz="0" w:space="0" w:color="auto"/>
      </w:divBdr>
    </w:div>
    <w:div w:id="1344823083">
      <w:marLeft w:val="0"/>
      <w:marRight w:val="0"/>
      <w:marTop w:val="0"/>
      <w:marBottom w:val="0"/>
      <w:divBdr>
        <w:top w:val="none" w:sz="0" w:space="0" w:color="auto"/>
        <w:left w:val="none" w:sz="0" w:space="0" w:color="auto"/>
        <w:bottom w:val="none" w:sz="0" w:space="0" w:color="auto"/>
        <w:right w:val="none" w:sz="0" w:space="0" w:color="auto"/>
      </w:divBdr>
    </w:div>
    <w:div w:id="1344823084">
      <w:marLeft w:val="0"/>
      <w:marRight w:val="0"/>
      <w:marTop w:val="0"/>
      <w:marBottom w:val="0"/>
      <w:divBdr>
        <w:top w:val="none" w:sz="0" w:space="0" w:color="auto"/>
        <w:left w:val="none" w:sz="0" w:space="0" w:color="auto"/>
        <w:bottom w:val="none" w:sz="0" w:space="0" w:color="auto"/>
        <w:right w:val="none" w:sz="0" w:space="0" w:color="auto"/>
      </w:divBdr>
    </w:div>
    <w:div w:id="1344823085">
      <w:marLeft w:val="0"/>
      <w:marRight w:val="0"/>
      <w:marTop w:val="0"/>
      <w:marBottom w:val="0"/>
      <w:divBdr>
        <w:top w:val="none" w:sz="0" w:space="0" w:color="auto"/>
        <w:left w:val="none" w:sz="0" w:space="0" w:color="auto"/>
        <w:bottom w:val="none" w:sz="0" w:space="0" w:color="auto"/>
        <w:right w:val="none" w:sz="0" w:space="0" w:color="auto"/>
      </w:divBdr>
    </w:div>
    <w:div w:id="1344823086">
      <w:marLeft w:val="0"/>
      <w:marRight w:val="0"/>
      <w:marTop w:val="0"/>
      <w:marBottom w:val="0"/>
      <w:divBdr>
        <w:top w:val="none" w:sz="0" w:space="0" w:color="auto"/>
        <w:left w:val="none" w:sz="0" w:space="0" w:color="auto"/>
        <w:bottom w:val="none" w:sz="0" w:space="0" w:color="auto"/>
        <w:right w:val="none" w:sz="0" w:space="0" w:color="auto"/>
      </w:divBdr>
    </w:div>
    <w:div w:id="1344823088">
      <w:marLeft w:val="0"/>
      <w:marRight w:val="0"/>
      <w:marTop w:val="0"/>
      <w:marBottom w:val="0"/>
      <w:divBdr>
        <w:top w:val="none" w:sz="0" w:space="0" w:color="auto"/>
        <w:left w:val="none" w:sz="0" w:space="0" w:color="auto"/>
        <w:bottom w:val="none" w:sz="0" w:space="0" w:color="auto"/>
        <w:right w:val="none" w:sz="0" w:space="0" w:color="auto"/>
      </w:divBdr>
    </w:div>
    <w:div w:id="1344823089">
      <w:marLeft w:val="0"/>
      <w:marRight w:val="0"/>
      <w:marTop w:val="0"/>
      <w:marBottom w:val="0"/>
      <w:divBdr>
        <w:top w:val="none" w:sz="0" w:space="0" w:color="auto"/>
        <w:left w:val="none" w:sz="0" w:space="0" w:color="auto"/>
        <w:bottom w:val="none" w:sz="0" w:space="0" w:color="auto"/>
        <w:right w:val="none" w:sz="0" w:space="0" w:color="auto"/>
      </w:divBdr>
    </w:div>
    <w:div w:id="1344823090">
      <w:marLeft w:val="0"/>
      <w:marRight w:val="0"/>
      <w:marTop w:val="0"/>
      <w:marBottom w:val="0"/>
      <w:divBdr>
        <w:top w:val="none" w:sz="0" w:space="0" w:color="auto"/>
        <w:left w:val="none" w:sz="0" w:space="0" w:color="auto"/>
        <w:bottom w:val="none" w:sz="0" w:space="0" w:color="auto"/>
        <w:right w:val="none" w:sz="0" w:space="0" w:color="auto"/>
      </w:divBdr>
    </w:div>
    <w:div w:id="1344823091">
      <w:marLeft w:val="0"/>
      <w:marRight w:val="0"/>
      <w:marTop w:val="0"/>
      <w:marBottom w:val="0"/>
      <w:divBdr>
        <w:top w:val="none" w:sz="0" w:space="0" w:color="auto"/>
        <w:left w:val="none" w:sz="0" w:space="0" w:color="auto"/>
        <w:bottom w:val="none" w:sz="0" w:space="0" w:color="auto"/>
        <w:right w:val="none" w:sz="0" w:space="0" w:color="auto"/>
      </w:divBdr>
    </w:div>
    <w:div w:id="1344823092">
      <w:marLeft w:val="0"/>
      <w:marRight w:val="0"/>
      <w:marTop w:val="0"/>
      <w:marBottom w:val="0"/>
      <w:divBdr>
        <w:top w:val="none" w:sz="0" w:space="0" w:color="auto"/>
        <w:left w:val="none" w:sz="0" w:space="0" w:color="auto"/>
        <w:bottom w:val="none" w:sz="0" w:space="0" w:color="auto"/>
        <w:right w:val="none" w:sz="0" w:space="0" w:color="auto"/>
      </w:divBdr>
    </w:div>
    <w:div w:id="1344823093">
      <w:marLeft w:val="0"/>
      <w:marRight w:val="0"/>
      <w:marTop w:val="0"/>
      <w:marBottom w:val="0"/>
      <w:divBdr>
        <w:top w:val="none" w:sz="0" w:space="0" w:color="auto"/>
        <w:left w:val="none" w:sz="0" w:space="0" w:color="auto"/>
        <w:bottom w:val="none" w:sz="0" w:space="0" w:color="auto"/>
        <w:right w:val="none" w:sz="0" w:space="0" w:color="auto"/>
      </w:divBdr>
    </w:div>
    <w:div w:id="1344823094">
      <w:marLeft w:val="0"/>
      <w:marRight w:val="0"/>
      <w:marTop w:val="0"/>
      <w:marBottom w:val="0"/>
      <w:divBdr>
        <w:top w:val="none" w:sz="0" w:space="0" w:color="auto"/>
        <w:left w:val="none" w:sz="0" w:space="0" w:color="auto"/>
        <w:bottom w:val="none" w:sz="0" w:space="0" w:color="auto"/>
        <w:right w:val="none" w:sz="0" w:space="0" w:color="auto"/>
      </w:divBdr>
    </w:div>
    <w:div w:id="1344823095">
      <w:marLeft w:val="0"/>
      <w:marRight w:val="0"/>
      <w:marTop w:val="0"/>
      <w:marBottom w:val="0"/>
      <w:divBdr>
        <w:top w:val="none" w:sz="0" w:space="0" w:color="auto"/>
        <w:left w:val="none" w:sz="0" w:space="0" w:color="auto"/>
        <w:bottom w:val="none" w:sz="0" w:space="0" w:color="auto"/>
        <w:right w:val="none" w:sz="0" w:space="0" w:color="auto"/>
      </w:divBdr>
    </w:div>
    <w:div w:id="1344823096">
      <w:marLeft w:val="0"/>
      <w:marRight w:val="0"/>
      <w:marTop w:val="0"/>
      <w:marBottom w:val="0"/>
      <w:divBdr>
        <w:top w:val="none" w:sz="0" w:space="0" w:color="auto"/>
        <w:left w:val="none" w:sz="0" w:space="0" w:color="auto"/>
        <w:bottom w:val="none" w:sz="0" w:space="0" w:color="auto"/>
        <w:right w:val="none" w:sz="0" w:space="0" w:color="auto"/>
      </w:divBdr>
    </w:div>
    <w:div w:id="1344823097">
      <w:marLeft w:val="0"/>
      <w:marRight w:val="0"/>
      <w:marTop w:val="0"/>
      <w:marBottom w:val="0"/>
      <w:divBdr>
        <w:top w:val="none" w:sz="0" w:space="0" w:color="auto"/>
        <w:left w:val="none" w:sz="0" w:space="0" w:color="auto"/>
        <w:bottom w:val="none" w:sz="0" w:space="0" w:color="auto"/>
        <w:right w:val="none" w:sz="0" w:space="0" w:color="auto"/>
      </w:divBdr>
    </w:div>
    <w:div w:id="1344823098">
      <w:marLeft w:val="0"/>
      <w:marRight w:val="0"/>
      <w:marTop w:val="0"/>
      <w:marBottom w:val="0"/>
      <w:divBdr>
        <w:top w:val="none" w:sz="0" w:space="0" w:color="auto"/>
        <w:left w:val="none" w:sz="0" w:space="0" w:color="auto"/>
        <w:bottom w:val="none" w:sz="0" w:space="0" w:color="auto"/>
        <w:right w:val="none" w:sz="0" w:space="0" w:color="auto"/>
      </w:divBdr>
    </w:div>
    <w:div w:id="1344823099">
      <w:marLeft w:val="0"/>
      <w:marRight w:val="0"/>
      <w:marTop w:val="0"/>
      <w:marBottom w:val="0"/>
      <w:divBdr>
        <w:top w:val="none" w:sz="0" w:space="0" w:color="auto"/>
        <w:left w:val="none" w:sz="0" w:space="0" w:color="auto"/>
        <w:bottom w:val="none" w:sz="0" w:space="0" w:color="auto"/>
        <w:right w:val="none" w:sz="0" w:space="0" w:color="auto"/>
      </w:divBdr>
    </w:div>
    <w:div w:id="1344823100">
      <w:marLeft w:val="0"/>
      <w:marRight w:val="0"/>
      <w:marTop w:val="0"/>
      <w:marBottom w:val="0"/>
      <w:divBdr>
        <w:top w:val="none" w:sz="0" w:space="0" w:color="auto"/>
        <w:left w:val="none" w:sz="0" w:space="0" w:color="auto"/>
        <w:bottom w:val="none" w:sz="0" w:space="0" w:color="auto"/>
        <w:right w:val="none" w:sz="0" w:space="0" w:color="auto"/>
      </w:divBdr>
    </w:div>
    <w:div w:id="1344823101">
      <w:marLeft w:val="0"/>
      <w:marRight w:val="0"/>
      <w:marTop w:val="0"/>
      <w:marBottom w:val="0"/>
      <w:divBdr>
        <w:top w:val="none" w:sz="0" w:space="0" w:color="auto"/>
        <w:left w:val="none" w:sz="0" w:space="0" w:color="auto"/>
        <w:bottom w:val="none" w:sz="0" w:space="0" w:color="auto"/>
        <w:right w:val="none" w:sz="0" w:space="0" w:color="auto"/>
      </w:divBdr>
    </w:div>
    <w:div w:id="1344823102">
      <w:marLeft w:val="0"/>
      <w:marRight w:val="0"/>
      <w:marTop w:val="0"/>
      <w:marBottom w:val="0"/>
      <w:divBdr>
        <w:top w:val="none" w:sz="0" w:space="0" w:color="auto"/>
        <w:left w:val="none" w:sz="0" w:space="0" w:color="auto"/>
        <w:bottom w:val="none" w:sz="0" w:space="0" w:color="auto"/>
        <w:right w:val="none" w:sz="0" w:space="0" w:color="auto"/>
      </w:divBdr>
    </w:div>
    <w:div w:id="1344823103">
      <w:marLeft w:val="0"/>
      <w:marRight w:val="0"/>
      <w:marTop w:val="0"/>
      <w:marBottom w:val="0"/>
      <w:divBdr>
        <w:top w:val="none" w:sz="0" w:space="0" w:color="auto"/>
        <w:left w:val="none" w:sz="0" w:space="0" w:color="auto"/>
        <w:bottom w:val="none" w:sz="0" w:space="0" w:color="auto"/>
        <w:right w:val="none" w:sz="0" w:space="0" w:color="auto"/>
      </w:divBdr>
    </w:div>
    <w:div w:id="1344823104">
      <w:marLeft w:val="0"/>
      <w:marRight w:val="0"/>
      <w:marTop w:val="0"/>
      <w:marBottom w:val="0"/>
      <w:divBdr>
        <w:top w:val="none" w:sz="0" w:space="0" w:color="auto"/>
        <w:left w:val="none" w:sz="0" w:space="0" w:color="auto"/>
        <w:bottom w:val="none" w:sz="0" w:space="0" w:color="auto"/>
        <w:right w:val="none" w:sz="0" w:space="0" w:color="auto"/>
      </w:divBdr>
    </w:div>
    <w:div w:id="1344823105">
      <w:marLeft w:val="0"/>
      <w:marRight w:val="0"/>
      <w:marTop w:val="0"/>
      <w:marBottom w:val="0"/>
      <w:divBdr>
        <w:top w:val="none" w:sz="0" w:space="0" w:color="auto"/>
        <w:left w:val="none" w:sz="0" w:space="0" w:color="auto"/>
        <w:bottom w:val="none" w:sz="0" w:space="0" w:color="auto"/>
        <w:right w:val="none" w:sz="0" w:space="0" w:color="auto"/>
      </w:divBdr>
    </w:div>
    <w:div w:id="1344823106">
      <w:marLeft w:val="0"/>
      <w:marRight w:val="0"/>
      <w:marTop w:val="0"/>
      <w:marBottom w:val="0"/>
      <w:divBdr>
        <w:top w:val="none" w:sz="0" w:space="0" w:color="auto"/>
        <w:left w:val="none" w:sz="0" w:space="0" w:color="auto"/>
        <w:bottom w:val="none" w:sz="0" w:space="0" w:color="auto"/>
        <w:right w:val="none" w:sz="0" w:space="0" w:color="auto"/>
      </w:divBdr>
    </w:div>
    <w:div w:id="1344823107">
      <w:marLeft w:val="0"/>
      <w:marRight w:val="0"/>
      <w:marTop w:val="0"/>
      <w:marBottom w:val="0"/>
      <w:divBdr>
        <w:top w:val="none" w:sz="0" w:space="0" w:color="auto"/>
        <w:left w:val="none" w:sz="0" w:space="0" w:color="auto"/>
        <w:bottom w:val="none" w:sz="0" w:space="0" w:color="auto"/>
        <w:right w:val="none" w:sz="0" w:space="0" w:color="auto"/>
      </w:divBdr>
    </w:div>
    <w:div w:id="1344823108">
      <w:marLeft w:val="0"/>
      <w:marRight w:val="0"/>
      <w:marTop w:val="0"/>
      <w:marBottom w:val="0"/>
      <w:divBdr>
        <w:top w:val="none" w:sz="0" w:space="0" w:color="auto"/>
        <w:left w:val="none" w:sz="0" w:space="0" w:color="auto"/>
        <w:bottom w:val="none" w:sz="0" w:space="0" w:color="auto"/>
        <w:right w:val="none" w:sz="0" w:space="0" w:color="auto"/>
      </w:divBdr>
    </w:div>
    <w:div w:id="1344823109">
      <w:marLeft w:val="0"/>
      <w:marRight w:val="0"/>
      <w:marTop w:val="0"/>
      <w:marBottom w:val="0"/>
      <w:divBdr>
        <w:top w:val="none" w:sz="0" w:space="0" w:color="auto"/>
        <w:left w:val="none" w:sz="0" w:space="0" w:color="auto"/>
        <w:bottom w:val="none" w:sz="0" w:space="0" w:color="auto"/>
        <w:right w:val="none" w:sz="0" w:space="0" w:color="auto"/>
      </w:divBdr>
    </w:div>
    <w:div w:id="1344823110">
      <w:marLeft w:val="0"/>
      <w:marRight w:val="0"/>
      <w:marTop w:val="0"/>
      <w:marBottom w:val="0"/>
      <w:divBdr>
        <w:top w:val="none" w:sz="0" w:space="0" w:color="auto"/>
        <w:left w:val="none" w:sz="0" w:space="0" w:color="auto"/>
        <w:bottom w:val="none" w:sz="0" w:space="0" w:color="auto"/>
        <w:right w:val="none" w:sz="0" w:space="0" w:color="auto"/>
      </w:divBdr>
    </w:div>
    <w:div w:id="1344823111">
      <w:marLeft w:val="0"/>
      <w:marRight w:val="0"/>
      <w:marTop w:val="0"/>
      <w:marBottom w:val="0"/>
      <w:divBdr>
        <w:top w:val="none" w:sz="0" w:space="0" w:color="auto"/>
        <w:left w:val="none" w:sz="0" w:space="0" w:color="auto"/>
        <w:bottom w:val="none" w:sz="0" w:space="0" w:color="auto"/>
        <w:right w:val="none" w:sz="0" w:space="0" w:color="auto"/>
      </w:divBdr>
    </w:div>
    <w:div w:id="1344823112">
      <w:marLeft w:val="0"/>
      <w:marRight w:val="0"/>
      <w:marTop w:val="0"/>
      <w:marBottom w:val="0"/>
      <w:divBdr>
        <w:top w:val="none" w:sz="0" w:space="0" w:color="auto"/>
        <w:left w:val="none" w:sz="0" w:space="0" w:color="auto"/>
        <w:bottom w:val="none" w:sz="0" w:space="0" w:color="auto"/>
        <w:right w:val="none" w:sz="0" w:space="0" w:color="auto"/>
      </w:divBdr>
    </w:div>
    <w:div w:id="1344823113">
      <w:marLeft w:val="0"/>
      <w:marRight w:val="0"/>
      <w:marTop w:val="0"/>
      <w:marBottom w:val="0"/>
      <w:divBdr>
        <w:top w:val="none" w:sz="0" w:space="0" w:color="auto"/>
        <w:left w:val="none" w:sz="0" w:space="0" w:color="auto"/>
        <w:bottom w:val="none" w:sz="0" w:space="0" w:color="auto"/>
        <w:right w:val="none" w:sz="0" w:space="0" w:color="auto"/>
      </w:divBdr>
    </w:div>
    <w:div w:id="1344823114">
      <w:marLeft w:val="0"/>
      <w:marRight w:val="0"/>
      <w:marTop w:val="0"/>
      <w:marBottom w:val="0"/>
      <w:divBdr>
        <w:top w:val="none" w:sz="0" w:space="0" w:color="auto"/>
        <w:left w:val="none" w:sz="0" w:space="0" w:color="auto"/>
        <w:bottom w:val="none" w:sz="0" w:space="0" w:color="auto"/>
        <w:right w:val="none" w:sz="0" w:space="0" w:color="auto"/>
      </w:divBdr>
    </w:div>
    <w:div w:id="1344823115">
      <w:marLeft w:val="0"/>
      <w:marRight w:val="0"/>
      <w:marTop w:val="0"/>
      <w:marBottom w:val="0"/>
      <w:divBdr>
        <w:top w:val="none" w:sz="0" w:space="0" w:color="auto"/>
        <w:left w:val="none" w:sz="0" w:space="0" w:color="auto"/>
        <w:bottom w:val="none" w:sz="0" w:space="0" w:color="auto"/>
        <w:right w:val="none" w:sz="0" w:space="0" w:color="auto"/>
      </w:divBdr>
    </w:div>
    <w:div w:id="1344823116">
      <w:marLeft w:val="0"/>
      <w:marRight w:val="0"/>
      <w:marTop w:val="0"/>
      <w:marBottom w:val="0"/>
      <w:divBdr>
        <w:top w:val="none" w:sz="0" w:space="0" w:color="auto"/>
        <w:left w:val="none" w:sz="0" w:space="0" w:color="auto"/>
        <w:bottom w:val="none" w:sz="0" w:space="0" w:color="auto"/>
        <w:right w:val="none" w:sz="0" w:space="0" w:color="auto"/>
      </w:divBdr>
    </w:div>
    <w:div w:id="1344823117">
      <w:marLeft w:val="0"/>
      <w:marRight w:val="0"/>
      <w:marTop w:val="0"/>
      <w:marBottom w:val="0"/>
      <w:divBdr>
        <w:top w:val="none" w:sz="0" w:space="0" w:color="auto"/>
        <w:left w:val="none" w:sz="0" w:space="0" w:color="auto"/>
        <w:bottom w:val="none" w:sz="0" w:space="0" w:color="auto"/>
        <w:right w:val="none" w:sz="0" w:space="0" w:color="auto"/>
      </w:divBdr>
    </w:div>
    <w:div w:id="1344823118">
      <w:marLeft w:val="0"/>
      <w:marRight w:val="0"/>
      <w:marTop w:val="0"/>
      <w:marBottom w:val="0"/>
      <w:divBdr>
        <w:top w:val="none" w:sz="0" w:space="0" w:color="auto"/>
        <w:left w:val="none" w:sz="0" w:space="0" w:color="auto"/>
        <w:bottom w:val="none" w:sz="0" w:space="0" w:color="auto"/>
        <w:right w:val="none" w:sz="0" w:space="0" w:color="auto"/>
      </w:divBdr>
    </w:div>
    <w:div w:id="1344823119">
      <w:marLeft w:val="0"/>
      <w:marRight w:val="0"/>
      <w:marTop w:val="0"/>
      <w:marBottom w:val="0"/>
      <w:divBdr>
        <w:top w:val="none" w:sz="0" w:space="0" w:color="auto"/>
        <w:left w:val="none" w:sz="0" w:space="0" w:color="auto"/>
        <w:bottom w:val="none" w:sz="0" w:space="0" w:color="auto"/>
        <w:right w:val="none" w:sz="0" w:space="0" w:color="auto"/>
      </w:divBdr>
    </w:div>
    <w:div w:id="1344823120">
      <w:marLeft w:val="0"/>
      <w:marRight w:val="0"/>
      <w:marTop w:val="0"/>
      <w:marBottom w:val="0"/>
      <w:divBdr>
        <w:top w:val="none" w:sz="0" w:space="0" w:color="auto"/>
        <w:left w:val="none" w:sz="0" w:space="0" w:color="auto"/>
        <w:bottom w:val="none" w:sz="0" w:space="0" w:color="auto"/>
        <w:right w:val="none" w:sz="0" w:space="0" w:color="auto"/>
      </w:divBdr>
    </w:div>
    <w:div w:id="1344823121">
      <w:marLeft w:val="0"/>
      <w:marRight w:val="0"/>
      <w:marTop w:val="0"/>
      <w:marBottom w:val="0"/>
      <w:divBdr>
        <w:top w:val="none" w:sz="0" w:space="0" w:color="auto"/>
        <w:left w:val="none" w:sz="0" w:space="0" w:color="auto"/>
        <w:bottom w:val="none" w:sz="0" w:space="0" w:color="auto"/>
        <w:right w:val="none" w:sz="0" w:space="0" w:color="auto"/>
      </w:divBdr>
    </w:div>
    <w:div w:id="1344823122">
      <w:marLeft w:val="0"/>
      <w:marRight w:val="0"/>
      <w:marTop w:val="0"/>
      <w:marBottom w:val="0"/>
      <w:divBdr>
        <w:top w:val="none" w:sz="0" w:space="0" w:color="auto"/>
        <w:left w:val="none" w:sz="0" w:space="0" w:color="auto"/>
        <w:bottom w:val="none" w:sz="0" w:space="0" w:color="auto"/>
        <w:right w:val="none" w:sz="0" w:space="0" w:color="auto"/>
      </w:divBdr>
    </w:div>
    <w:div w:id="1344823123">
      <w:marLeft w:val="0"/>
      <w:marRight w:val="0"/>
      <w:marTop w:val="0"/>
      <w:marBottom w:val="0"/>
      <w:divBdr>
        <w:top w:val="none" w:sz="0" w:space="0" w:color="auto"/>
        <w:left w:val="none" w:sz="0" w:space="0" w:color="auto"/>
        <w:bottom w:val="none" w:sz="0" w:space="0" w:color="auto"/>
        <w:right w:val="none" w:sz="0" w:space="0" w:color="auto"/>
      </w:divBdr>
    </w:div>
    <w:div w:id="1344823124">
      <w:marLeft w:val="0"/>
      <w:marRight w:val="0"/>
      <w:marTop w:val="0"/>
      <w:marBottom w:val="0"/>
      <w:divBdr>
        <w:top w:val="none" w:sz="0" w:space="0" w:color="auto"/>
        <w:left w:val="none" w:sz="0" w:space="0" w:color="auto"/>
        <w:bottom w:val="none" w:sz="0" w:space="0" w:color="auto"/>
        <w:right w:val="none" w:sz="0" w:space="0" w:color="auto"/>
      </w:divBdr>
    </w:div>
    <w:div w:id="1344823125">
      <w:marLeft w:val="0"/>
      <w:marRight w:val="0"/>
      <w:marTop w:val="0"/>
      <w:marBottom w:val="0"/>
      <w:divBdr>
        <w:top w:val="none" w:sz="0" w:space="0" w:color="auto"/>
        <w:left w:val="none" w:sz="0" w:space="0" w:color="auto"/>
        <w:bottom w:val="none" w:sz="0" w:space="0" w:color="auto"/>
        <w:right w:val="none" w:sz="0" w:space="0" w:color="auto"/>
      </w:divBdr>
    </w:div>
    <w:div w:id="1344823126">
      <w:marLeft w:val="0"/>
      <w:marRight w:val="0"/>
      <w:marTop w:val="0"/>
      <w:marBottom w:val="0"/>
      <w:divBdr>
        <w:top w:val="none" w:sz="0" w:space="0" w:color="auto"/>
        <w:left w:val="none" w:sz="0" w:space="0" w:color="auto"/>
        <w:bottom w:val="none" w:sz="0" w:space="0" w:color="auto"/>
        <w:right w:val="none" w:sz="0" w:space="0" w:color="auto"/>
      </w:divBdr>
    </w:div>
    <w:div w:id="1344823127">
      <w:marLeft w:val="0"/>
      <w:marRight w:val="0"/>
      <w:marTop w:val="0"/>
      <w:marBottom w:val="0"/>
      <w:divBdr>
        <w:top w:val="none" w:sz="0" w:space="0" w:color="auto"/>
        <w:left w:val="none" w:sz="0" w:space="0" w:color="auto"/>
        <w:bottom w:val="none" w:sz="0" w:space="0" w:color="auto"/>
        <w:right w:val="none" w:sz="0" w:space="0" w:color="auto"/>
      </w:divBdr>
    </w:div>
    <w:div w:id="1344823128">
      <w:marLeft w:val="0"/>
      <w:marRight w:val="0"/>
      <w:marTop w:val="0"/>
      <w:marBottom w:val="0"/>
      <w:divBdr>
        <w:top w:val="none" w:sz="0" w:space="0" w:color="auto"/>
        <w:left w:val="none" w:sz="0" w:space="0" w:color="auto"/>
        <w:bottom w:val="none" w:sz="0" w:space="0" w:color="auto"/>
        <w:right w:val="none" w:sz="0" w:space="0" w:color="auto"/>
      </w:divBdr>
    </w:div>
    <w:div w:id="1344823129">
      <w:marLeft w:val="0"/>
      <w:marRight w:val="0"/>
      <w:marTop w:val="0"/>
      <w:marBottom w:val="0"/>
      <w:divBdr>
        <w:top w:val="none" w:sz="0" w:space="0" w:color="auto"/>
        <w:left w:val="none" w:sz="0" w:space="0" w:color="auto"/>
        <w:bottom w:val="none" w:sz="0" w:space="0" w:color="auto"/>
        <w:right w:val="none" w:sz="0" w:space="0" w:color="auto"/>
      </w:divBdr>
    </w:div>
    <w:div w:id="1344823130">
      <w:marLeft w:val="0"/>
      <w:marRight w:val="0"/>
      <w:marTop w:val="0"/>
      <w:marBottom w:val="0"/>
      <w:divBdr>
        <w:top w:val="none" w:sz="0" w:space="0" w:color="auto"/>
        <w:left w:val="none" w:sz="0" w:space="0" w:color="auto"/>
        <w:bottom w:val="none" w:sz="0" w:space="0" w:color="auto"/>
        <w:right w:val="none" w:sz="0" w:space="0" w:color="auto"/>
      </w:divBdr>
    </w:div>
    <w:div w:id="1344823131">
      <w:marLeft w:val="0"/>
      <w:marRight w:val="0"/>
      <w:marTop w:val="0"/>
      <w:marBottom w:val="0"/>
      <w:divBdr>
        <w:top w:val="none" w:sz="0" w:space="0" w:color="auto"/>
        <w:left w:val="none" w:sz="0" w:space="0" w:color="auto"/>
        <w:bottom w:val="none" w:sz="0" w:space="0" w:color="auto"/>
        <w:right w:val="none" w:sz="0" w:space="0" w:color="auto"/>
      </w:divBdr>
    </w:div>
    <w:div w:id="1344823132">
      <w:marLeft w:val="0"/>
      <w:marRight w:val="0"/>
      <w:marTop w:val="0"/>
      <w:marBottom w:val="0"/>
      <w:divBdr>
        <w:top w:val="none" w:sz="0" w:space="0" w:color="auto"/>
        <w:left w:val="none" w:sz="0" w:space="0" w:color="auto"/>
        <w:bottom w:val="none" w:sz="0" w:space="0" w:color="auto"/>
        <w:right w:val="none" w:sz="0" w:space="0" w:color="auto"/>
      </w:divBdr>
    </w:div>
    <w:div w:id="1344823133">
      <w:marLeft w:val="0"/>
      <w:marRight w:val="0"/>
      <w:marTop w:val="0"/>
      <w:marBottom w:val="0"/>
      <w:divBdr>
        <w:top w:val="none" w:sz="0" w:space="0" w:color="auto"/>
        <w:left w:val="none" w:sz="0" w:space="0" w:color="auto"/>
        <w:bottom w:val="none" w:sz="0" w:space="0" w:color="auto"/>
        <w:right w:val="none" w:sz="0" w:space="0" w:color="auto"/>
      </w:divBdr>
    </w:div>
    <w:div w:id="1344823134">
      <w:marLeft w:val="0"/>
      <w:marRight w:val="0"/>
      <w:marTop w:val="0"/>
      <w:marBottom w:val="0"/>
      <w:divBdr>
        <w:top w:val="none" w:sz="0" w:space="0" w:color="auto"/>
        <w:left w:val="none" w:sz="0" w:space="0" w:color="auto"/>
        <w:bottom w:val="none" w:sz="0" w:space="0" w:color="auto"/>
        <w:right w:val="none" w:sz="0" w:space="0" w:color="auto"/>
      </w:divBdr>
    </w:div>
    <w:div w:id="1344823135">
      <w:marLeft w:val="0"/>
      <w:marRight w:val="0"/>
      <w:marTop w:val="0"/>
      <w:marBottom w:val="0"/>
      <w:divBdr>
        <w:top w:val="none" w:sz="0" w:space="0" w:color="auto"/>
        <w:left w:val="none" w:sz="0" w:space="0" w:color="auto"/>
        <w:bottom w:val="none" w:sz="0" w:space="0" w:color="auto"/>
        <w:right w:val="none" w:sz="0" w:space="0" w:color="auto"/>
      </w:divBdr>
    </w:div>
    <w:div w:id="1344823136">
      <w:marLeft w:val="0"/>
      <w:marRight w:val="0"/>
      <w:marTop w:val="0"/>
      <w:marBottom w:val="0"/>
      <w:divBdr>
        <w:top w:val="none" w:sz="0" w:space="0" w:color="auto"/>
        <w:left w:val="none" w:sz="0" w:space="0" w:color="auto"/>
        <w:bottom w:val="none" w:sz="0" w:space="0" w:color="auto"/>
        <w:right w:val="none" w:sz="0" w:space="0" w:color="auto"/>
      </w:divBdr>
    </w:div>
    <w:div w:id="1344823137">
      <w:marLeft w:val="0"/>
      <w:marRight w:val="0"/>
      <w:marTop w:val="0"/>
      <w:marBottom w:val="0"/>
      <w:divBdr>
        <w:top w:val="none" w:sz="0" w:space="0" w:color="auto"/>
        <w:left w:val="none" w:sz="0" w:space="0" w:color="auto"/>
        <w:bottom w:val="none" w:sz="0" w:space="0" w:color="auto"/>
        <w:right w:val="none" w:sz="0" w:space="0" w:color="auto"/>
      </w:divBdr>
    </w:div>
    <w:div w:id="1344823138">
      <w:marLeft w:val="0"/>
      <w:marRight w:val="0"/>
      <w:marTop w:val="0"/>
      <w:marBottom w:val="0"/>
      <w:divBdr>
        <w:top w:val="none" w:sz="0" w:space="0" w:color="auto"/>
        <w:left w:val="none" w:sz="0" w:space="0" w:color="auto"/>
        <w:bottom w:val="none" w:sz="0" w:space="0" w:color="auto"/>
        <w:right w:val="none" w:sz="0" w:space="0" w:color="auto"/>
      </w:divBdr>
    </w:div>
    <w:div w:id="1344823139">
      <w:marLeft w:val="0"/>
      <w:marRight w:val="0"/>
      <w:marTop w:val="0"/>
      <w:marBottom w:val="0"/>
      <w:divBdr>
        <w:top w:val="none" w:sz="0" w:space="0" w:color="auto"/>
        <w:left w:val="none" w:sz="0" w:space="0" w:color="auto"/>
        <w:bottom w:val="none" w:sz="0" w:space="0" w:color="auto"/>
        <w:right w:val="none" w:sz="0" w:space="0" w:color="auto"/>
      </w:divBdr>
    </w:div>
    <w:div w:id="1344823140">
      <w:marLeft w:val="0"/>
      <w:marRight w:val="0"/>
      <w:marTop w:val="0"/>
      <w:marBottom w:val="0"/>
      <w:divBdr>
        <w:top w:val="none" w:sz="0" w:space="0" w:color="auto"/>
        <w:left w:val="none" w:sz="0" w:space="0" w:color="auto"/>
        <w:bottom w:val="none" w:sz="0" w:space="0" w:color="auto"/>
        <w:right w:val="none" w:sz="0" w:space="0" w:color="auto"/>
      </w:divBdr>
    </w:div>
    <w:div w:id="1344823141">
      <w:marLeft w:val="0"/>
      <w:marRight w:val="0"/>
      <w:marTop w:val="0"/>
      <w:marBottom w:val="0"/>
      <w:divBdr>
        <w:top w:val="none" w:sz="0" w:space="0" w:color="auto"/>
        <w:left w:val="none" w:sz="0" w:space="0" w:color="auto"/>
        <w:bottom w:val="none" w:sz="0" w:space="0" w:color="auto"/>
        <w:right w:val="none" w:sz="0" w:space="0" w:color="auto"/>
      </w:divBdr>
    </w:div>
    <w:div w:id="1344823142">
      <w:marLeft w:val="0"/>
      <w:marRight w:val="0"/>
      <w:marTop w:val="0"/>
      <w:marBottom w:val="0"/>
      <w:divBdr>
        <w:top w:val="none" w:sz="0" w:space="0" w:color="auto"/>
        <w:left w:val="none" w:sz="0" w:space="0" w:color="auto"/>
        <w:bottom w:val="none" w:sz="0" w:space="0" w:color="auto"/>
        <w:right w:val="none" w:sz="0" w:space="0" w:color="auto"/>
      </w:divBdr>
    </w:div>
    <w:div w:id="1344823143">
      <w:marLeft w:val="0"/>
      <w:marRight w:val="0"/>
      <w:marTop w:val="0"/>
      <w:marBottom w:val="0"/>
      <w:divBdr>
        <w:top w:val="none" w:sz="0" w:space="0" w:color="auto"/>
        <w:left w:val="none" w:sz="0" w:space="0" w:color="auto"/>
        <w:bottom w:val="none" w:sz="0" w:space="0" w:color="auto"/>
        <w:right w:val="none" w:sz="0" w:space="0" w:color="auto"/>
      </w:divBdr>
    </w:div>
    <w:div w:id="1344823144">
      <w:marLeft w:val="0"/>
      <w:marRight w:val="0"/>
      <w:marTop w:val="0"/>
      <w:marBottom w:val="0"/>
      <w:divBdr>
        <w:top w:val="none" w:sz="0" w:space="0" w:color="auto"/>
        <w:left w:val="none" w:sz="0" w:space="0" w:color="auto"/>
        <w:bottom w:val="none" w:sz="0" w:space="0" w:color="auto"/>
        <w:right w:val="none" w:sz="0" w:space="0" w:color="auto"/>
      </w:divBdr>
    </w:div>
    <w:div w:id="1344823145">
      <w:marLeft w:val="0"/>
      <w:marRight w:val="0"/>
      <w:marTop w:val="0"/>
      <w:marBottom w:val="0"/>
      <w:divBdr>
        <w:top w:val="none" w:sz="0" w:space="0" w:color="auto"/>
        <w:left w:val="none" w:sz="0" w:space="0" w:color="auto"/>
        <w:bottom w:val="none" w:sz="0" w:space="0" w:color="auto"/>
        <w:right w:val="none" w:sz="0" w:space="0" w:color="auto"/>
      </w:divBdr>
    </w:div>
    <w:div w:id="1344823146">
      <w:marLeft w:val="0"/>
      <w:marRight w:val="0"/>
      <w:marTop w:val="0"/>
      <w:marBottom w:val="0"/>
      <w:divBdr>
        <w:top w:val="none" w:sz="0" w:space="0" w:color="auto"/>
        <w:left w:val="none" w:sz="0" w:space="0" w:color="auto"/>
        <w:bottom w:val="none" w:sz="0" w:space="0" w:color="auto"/>
        <w:right w:val="none" w:sz="0" w:space="0" w:color="auto"/>
      </w:divBdr>
    </w:div>
    <w:div w:id="1344823147">
      <w:marLeft w:val="0"/>
      <w:marRight w:val="0"/>
      <w:marTop w:val="0"/>
      <w:marBottom w:val="0"/>
      <w:divBdr>
        <w:top w:val="none" w:sz="0" w:space="0" w:color="auto"/>
        <w:left w:val="none" w:sz="0" w:space="0" w:color="auto"/>
        <w:bottom w:val="none" w:sz="0" w:space="0" w:color="auto"/>
        <w:right w:val="none" w:sz="0" w:space="0" w:color="auto"/>
      </w:divBdr>
    </w:div>
    <w:div w:id="1344823148">
      <w:marLeft w:val="0"/>
      <w:marRight w:val="0"/>
      <w:marTop w:val="0"/>
      <w:marBottom w:val="0"/>
      <w:divBdr>
        <w:top w:val="none" w:sz="0" w:space="0" w:color="auto"/>
        <w:left w:val="none" w:sz="0" w:space="0" w:color="auto"/>
        <w:bottom w:val="none" w:sz="0" w:space="0" w:color="auto"/>
        <w:right w:val="none" w:sz="0" w:space="0" w:color="auto"/>
      </w:divBdr>
    </w:div>
    <w:div w:id="1344823149">
      <w:marLeft w:val="0"/>
      <w:marRight w:val="0"/>
      <w:marTop w:val="0"/>
      <w:marBottom w:val="0"/>
      <w:divBdr>
        <w:top w:val="none" w:sz="0" w:space="0" w:color="auto"/>
        <w:left w:val="none" w:sz="0" w:space="0" w:color="auto"/>
        <w:bottom w:val="none" w:sz="0" w:space="0" w:color="auto"/>
        <w:right w:val="none" w:sz="0" w:space="0" w:color="auto"/>
      </w:divBdr>
    </w:div>
    <w:div w:id="1344823150">
      <w:marLeft w:val="0"/>
      <w:marRight w:val="0"/>
      <w:marTop w:val="0"/>
      <w:marBottom w:val="0"/>
      <w:divBdr>
        <w:top w:val="none" w:sz="0" w:space="0" w:color="auto"/>
        <w:left w:val="none" w:sz="0" w:space="0" w:color="auto"/>
        <w:bottom w:val="none" w:sz="0" w:space="0" w:color="auto"/>
        <w:right w:val="none" w:sz="0" w:space="0" w:color="auto"/>
      </w:divBdr>
    </w:div>
    <w:div w:id="1344823151">
      <w:marLeft w:val="0"/>
      <w:marRight w:val="0"/>
      <w:marTop w:val="0"/>
      <w:marBottom w:val="0"/>
      <w:divBdr>
        <w:top w:val="none" w:sz="0" w:space="0" w:color="auto"/>
        <w:left w:val="none" w:sz="0" w:space="0" w:color="auto"/>
        <w:bottom w:val="none" w:sz="0" w:space="0" w:color="auto"/>
        <w:right w:val="none" w:sz="0" w:space="0" w:color="auto"/>
      </w:divBdr>
    </w:div>
    <w:div w:id="1344823152">
      <w:marLeft w:val="0"/>
      <w:marRight w:val="0"/>
      <w:marTop w:val="0"/>
      <w:marBottom w:val="0"/>
      <w:divBdr>
        <w:top w:val="none" w:sz="0" w:space="0" w:color="auto"/>
        <w:left w:val="none" w:sz="0" w:space="0" w:color="auto"/>
        <w:bottom w:val="none" w:sz="0" w:space="0" w:color="auto"/>
        <w:right w:val="none" w:sz="0" w:space="0" w:color="auto"/>
      </w:divBdr>
    </w:div>
    <w:div w:id="1344823153">
      <w:marLeft w:val="0"/>
      <w:marRight w:val="0"/>
      <w:marTop w:val="0"/>
      <w:marBottom w:val="0"/>
      <w:divBdr>
        <w:top w:val="none" w:sz="0" w:space="0" w:color="auto"/>
        <w:left w:val="none" w:sz="0" w:space="0" w:color="auto"/>
        <w:bottom w:val="none" w:sz="0" w:space="0" w:color="auto"/>
        <w:right w:val="none" w:sz="0" w:space="0" w:color="auto"/>
      </w:divBdr>
    </w:div>
    <w:div w:id="1344823154">
      <w:marLeft w:val="0"/>
      <w:marRight w:val="0"/>
      <w:marTop w:val="0"/>
      <w:marBottom w:val="0"/>
      <w:divBdr>
        <w:top w:val="none" w:sz="0" w:space="0" w:color="auto"/>
        <w:left w:val="none" w:sz="0" w:space="0" w:color="auto"/>
        <w:bottom w:val="none" w:sz="0" w:space="0" w:color="auto"/>
        <w:right w:val="none" w:sz="0" w:space="0" w:color="auto"/>
      </w:divBdr>
    </w:div>
    <w:div w:id="1344823155">
      <w:marLeft w:val="0"/>
      <w:marRight w:val="0"/>
      <w:marTop w:val="0"/>
      <w:marBottom w:val="0"/>
      <w:divBdr>
        <w:top w:val="none" w:sz="0" w:space="0" w:color="auto"/>
        <w:left w:val="none" w:sz="0" w:space="0" w:color="auto"/>
        <w:bottom w:val="none" w:sz="0" w:space="0" w:color="auto"/>
        <w:right w:val="none" w:sz="0" w:space="0" w:color="auto"/>
      </w:divBdr>
    </w:div>
    <w:div w:id="1344823156">
      <w:marLeft w:val="0"/>
      <w:marRight w:val="0"/>
      <w:marTop w:val="0"/>
      <w:marBottom w:val="0"/>
      <w:divBdr>
        <w:top w:val="none" w:sz="0" w:space="0" w:color="auto"/>
        <w:left w:val="none" w:sz="0" w:space="0" w:color="auto"/>
        <w:bottom w:val="none" w:sz="0" w:space="0" w:color="auto"/>
        <w:right w:val="none" w:sz="0" w:space="0" w:color="auto"/>
      </w:divBdr>
    </w:div>
    <w:div w:id="1344823157">
      <w:marLeft w:val="0"/>
      <w:marRight w:val="0"/>
      <w:marTop w:val="0"/>
      <w:marBottom w:val="0"/>
      <w:divBdr>
        <w:top w:val="none" w:sz="0" w:space="0" w:color="auto"/>
        <w:left w:val="none" w:sz="0" w:space="0" w:color="auto"/>
        <w:bottom w:val="none" w:sz="0" w:space="0" w:color="auto"/>
        <w:right w:val="none" w:sz="0" w:space="0" w:color="auto"/>
      </w:divBdr>
    </w:div>
    <w:div w:id="1344823158">
      <w:marLeft w:val="0"/>
      <w:marRight w:val="0"/>
      <w:marTop w:val="0"/>
      <w:marBottom w:val="0"/>
      <w:divBdr>
        <w:top w:val="none" w:sz="0" w:space="0" w:color="auto"/>
        <w:left w:val="none" w:sz="0" w:space="0" w:color="auto"/>
        <w:bottom w:val="none" w:sz="0" w:space="0" w:color="auto"/>
        <w:right w:val="none" w:sz="0" w:space="0" w:color="auto"/>
      </w:divBdr>
    </w:div>
    <w:div w:id="1344823159">
      <w:marLeft w:val="0"/>
      <w:marRight w:val="0"/>
      <w:marTop w:val="0"/>
      <w:marBottom w:val="0"/>
      <w:divBdr>
        <w:top w:val="none" w:sz="0" w:space="0" w:color="auto"/>
        <w:left w:val="none" w:sz="0" w:space="0" w:color="auto"/>
        <w:bottom w:val="none" w:sz="0" w:space="0" w:color="auto"/>
        <w:right w:val="none" w:sz="0" w:space="0" w:color="auto"/>
      </w:divBdr>
    </w:div>
    <w:div w:id="1344823160">
      <w:marLeft w:val="0"/>
      <w:marRight w:val="0"/>
      <w:marTop w:val="0"/>
      <w:marBottom w:val="0"/>
      <w:divBdr>
        <w:top w:val="none" w:sz="0" w:space="0" w:color="auto"/>
        <w:left w:val="none" w:sz="0" w:space="0" w:color="auto"/>
        <w:bottom w:val="none" w:sz="0" w:space="0" w:color="auto"/>
        <w:right w:val="none" w:sz="0" w:space="0" w:color="auto"/>
      </w:divBdr>
    </w:div>
    <w:div w:id="1344823161">
      <w:marLeft w:val="0"/>
      <w:marRight w:val="0"/>
      <w:marTop w:val="0"/>
      <w:marBottom w:val="0"/>
      <w:divBdr>
        <w:top w:val="none" w:sz="0" w:space="0" w:color="auto"/>
        <w:left w:val="none" w:sz="0" w:space="0" w:color="auto"/>
        <w:bottom w:val="none" w:sz="0" w:space="0" w:color="auto"/>
        <w:right w:val="none" w:sz="0" w:space="0" w:color="auto"/>
      </w:divBdr>
    </w:div>
    <w:div w:id="1344823162">
      <w:marLeft w:val="0"/>
      <w:marRight w:val="0"/>
      <w:marTop w:val="0"/>
      <w:marBottom w:val="0"/>
      <w:divBdr>
        <w:top w:val="none" w:sz="0" w:space="0" w:color="auto"/>
        <w:left w:val="none" w:sz="0" w:space="0" w:color="auto"/>
        <w:bottom w:val="none" w:sz="0" w:space="0" w:color="auto"/>
        <w:right w:val="none" w:sz="0" w:space="0" w:color="auto"/>
      </w:divBdr>
    </w:div>
    <w:div w:id="1344823163">
      <w:marLeft w:val="0"/>
      <w:marRight w:val="0"/>
      <w:marTop w:val="0"/>
      <w:marBottom w:val="0"/>
      <w:divBdr>
        <w:top w:val="none" w:sz="0" w:space="0" w:color="auto"/>
        <w:left w:val="none" w:sz="0" w:space="0" w:color="auto"/>
        <w:bottom w:val="none" w:sz="0" w:space="0" w:color="auto"/>
        <w:right w:val="none" w:sz="0" w:space="0" w:color="auto"/>
      </w:divBdr>
    </w:div>
    <w:div w:id="1344823164">
      <w:marLeft w:val="0"/>
      <w:marRight w:val="0"/>
      <w:marTop w:val="0"/>
      <w:marBottom w:val="0"/>
      <w:divBdr>
        <w:top w:val="none" w:sz="0" w:space="0" w:color="auto"/>
        <w:left w:val="none" w:sz="0" w:space="0" w:color="auto"/>
        <w:bottom w:val="none" w:sz="0" w:space="0" w:color="auto"/>
        <w:right w:val="none" w:sz="0" w:space="0" w:color="auto"/>
      </w:divBdr>
    </w:div>
    <w:div w:id="1344823165">
      <w:marLeft w:val="0"/>
      <w:marRight w:val="0"/>
      <w:marTop w:val="0"/>
      <w:marBottom w:val="0"/>
      <w:divBdr>
        <w:top w:val="none" w:sz="0" w:space="0" w:color="auto"/>
        <w:left w:val="none" w:sz="0" w:space="0" w:color="auto"/>
        <w:bottom w:val="none" w:sz="0" w:space="0" w:color="auto"/>
        <w:right w:val="none" w:sz="0" w:space="0" w:color="auto"/>
      </w:divBdr>
    </w:div>
    <w:div w:id="1415472510">
      <w:bodyDiv w:val="1"/>
      <w:marLeft w:val="0"/>
      <w:marRight w:val="0"/>
      <w:marTop w:val="0"/>
      <w:marBottom w:val="0"/>
      <w:divBdr>
        <w:top w:val="none" w:sz="0" w:space="0" w:color="auto"/>
        <w:left w:val="none" w:sz="0" w:space="0" w:color="auto"/>
        <w:bottom w:val="none" w:sz="0" w:space="0" w:color="auto"/>
        <w:right w:val="none" w:sz="0" w:space="0" w:color="auto"/>
      </w:divBdr>
    </w:div>
    <w:div w:id="1418404173">
      <w:bodyDiv w:val="1"/>
      <w:marLeft w:val="0"/>
      <w:marRight w:val="0"/>
      <w:marTop w:val="0"/>
      <w:marBottom w:val="0"/>
      <w:divBdr>
        <w:top w:val="none" w:sz="0" w:space="0" w:color="auto"/>
        <w:left w:val="none" w:sz="0" w:space="0" w:color="auto"/>
        <w:bottom w:val="none" w:sz="0" w:space="0" w:color="auto"/>
        <w:right w:val="none" w:sz="0" w:space="0" w:color="auto"/>
      </w:divBdr>
    </w:div>
    <w:div w:id="1470971257">
      <w:bodyDiv w:val="1"/>
      <w:marLeft w:val="0"/>
      <w:marRight w:val="0"/>
      <w:marTop w:val="0"/>
      <w:marBottom w:val="0"/>
      <w:divBdr>
        <w:top w:val="none" w:sz="0" w:space="0" w:color="auto"/>
        <w:left w:val="none" w:sz="0" w:space="0" w:color="auto"/>
        <w:bottom w:val="none" w:sz="0" w:space="0" w:color="auto"/>
        <w:right w:val="none" w:sz="0" w:space="0" w:color="auto"/>
      </w:divBdr>
    </w:div>
    <w:div w:id="1545486034">
      <w:bodyDiv w:val="1"/>
      <w:marLeft w:val="0"/>
      <w:marRight w:val="0"/>
      <w:marTop w:val="0"/>
      <w:marBottom w:val="0"/>
      <w:divBdr>
        <w:top w:val="none" w:sz="0" w:space="0" w:color="auto"/>
        <w:left w:val="none" w:sz="0" w:space="0" w:color="auto"/>
        <w:bottom w:val="none" w:sz="0" w:space="0" w:color="auto"/>
        <w:right w:val="none" w:sz="0" w:space="0" w:color="auto"/>
      </w:divBdr>
    </w:div>
    <w:div w:id="1553690298">
      <w:bodyDiv w:val="1"/>
      <w:marLeft w:val="0"/>
      <w:marRight w:val="0"/>
      <w:marTop w:val="0"/>
      <w:marBottom w:val="0"/>
      <w:divBdr>
        <w:top w:val="none" w:sz="0" w:space="0" w:color="auto"/>
        <w:left w:val="none" w:sz="0" w:space="0" w:color="auto"/>
        <w:bottom w:val="none" w:sz="0" w:space="0" w:color="auto"/>
        <w:right w:val="none" w:sz="0" w:space="0" w:color="auto"/>
      </w:divBdr>
    </w:div>
    <w:div w:id="1601600089">
      <w:bodyDiv w:val="1"/>
      <w:marLeft w:val="0"/>
      <w:marRight w:val="0"/>
      <w:marTop w:val="0"/>
      <w:marBottom w:val="0"/>
      <w:divBdr>
        <w:top w:val="none" w:sz="0" w:space="0" w:color="auto"/>
        <w:left w:val="none" w:sz="0" w:space="0" w:color="auto"/>
        <w:bottom w:val="none" w:sz="0" w:space="0" w:color="auto"/>
        <w:right w:val="none" w:sz="0" w:space="0" w:color="auto"/>
      </w:divBdr>
    </w:div>
    <w:div w:id="1636180923">
      <w:bodyDiv w:val="1"/>
      <w:marLeft w:val="0"/>
      <w:marRight w:val="0"/>
      <w:marTop w:val="0"/>
      <w:marBottom w:val="0"/>
      <w:divBdr>
        <w:top w:val="none" w:sz="0" w:space="0" w:color="auto"/>
        <w:left w:val="none" w:sz="0" w:space="0" w:color="auto"/>
        <w:bottom w:val="none" w:sz="0" w:space="0" w:color="auto"/>
        <w:right w:val="none" w:sz="0" w:space="0" w:color="auto"/>
      </w:divBdr>
    </w:div>
    <w:div w:id="1665739641">
      <w:bodyDiv w:val="1"/>
      <w:marLeft w:val="0"/>
      <w:marRight w:val="0"/>
      <w:marTop w:val="0"/>
      <w:marBottom w:val="0"/>
      <w:divBdr>
        <w:top w:val="none" w:sz="0" w:space="0" w:color="auto"/>
        <w:left w:val="none" w:sz="0" w:space="0" w:color="auto"/>
        <w:bottom w:val="none" w:sz="0" w:space="0" w:color="auto"/>
        <w:right w:val="none" w:sz="0" w:space="0" w:color="auto"/>
      </w:divBdr>
    </w:div>
    <w:div w:id="1676371997">
      <w:bodyDiv w:val="1"/>
      <w:marLeft w:val="0"/>
      <w:marRight w:val="0"/>
      <w:marTop w:val="0"/>
      <w:marBottom w:val="0"/>
      <w:divBdr>
        <w:top w:val="none" w:sz="0" w:space="0" w:color="auto"/>
        <w:left w:val="none" w:sz="0" w:space="0" w:color="auto"/>
        <w:bottom w:val="none" w:sz="0" w:space="0" w:color="auto"/>
        <w:right w:val="none" w:sz="0" w:space="0" w:color="auto"/>
      </w:divBdr>
    </w:div>
    <w:div w:id="1732075736">
      <w:bodyDiv w:val="1"/>
      <w:marLeft w:val="0"/>
      <w:marRight w:val="0"/>
      <w:marTop w:val="0"/>
      <w:marBottom w:val="0"/>
      <w:divBdr>
        <w:top w:val="none" w:sz="0" w:space="0" w:color="auto"/>
        <w:left w:val="none" w:sz="0" w:space="0" w:color="auto"/>
        <w:bottom w:val="none" w:sz="0" w:space="0" w:color="auto"/>
        <w:right w:val="none" w:sz="0" w:space="0" w:color="auto"/>
      </w:divBdr>
    </w:div>
    <w:div w:id="1797671991">
      <w:bodyDiv w:val="1"/>
      <w:marLeft w:val="0"/>
      <w:marRight w:val="0"/>
      <w:marTop w:val="0"/>
      <w:marBottom w:val="0"/>
      <w:divBdr>
        <w:top w:val="none" w:sz="0" w:space="0" w:color="auto"/>
        <w:left w:val="none" w:sz="0" w:space="0" w:color="auto"/>
        <w:bottom w:val="none" w:sz="0" w:space="0" w:color="auto"/>
        <w:right w:val="none" w:sz="0" w:space="0" w:color="auto"/>
      </w:divBdr>
    </w:div>
    <w:div w:id="1823766942">
      <w:bodyDiv w:val="1"/>
      <w:marLeft w:val="0"/>
      <w:marRight w:val="0"/>
      <w:marTop w:val="0"/>
      <w:marBottom w:val="0"/>
      <w:divBdr>
        <w:top w:val="none" w:sz="0" w:space="0" w:color="auto"/>
        <w:left w:val="none" w:sz="0" w:space="0" w:color="auto"/>
        <w:bottom w:val="none" w:sz="0" w:space="0" w:color="auto"/>
        <w:right w:val="none" w:sz="0" w:space="0" w:color="auto"/>
      </w:divBdr>
    </w:div>
    <w:div w:id="1839147847">
      <w:bodyDiv w:val="1"/>
      <w:marLeft w:val="0"/>
      <w:marRight w:val="0"/>
      <w:marTop w:val="0"/>
      <w:marBottom w:val="0"/>
      <w:divBdr>
        <w:top w:val="none" w:sz="0" w:space="0" w:color="auto"/>
        <w:left w:val="none" w:sz="0" w:space="0" w:color="auto"/>
        <w:bottom w:val="none" w:sz="0" w:space="0" w:color="auto"/>
        <w:right w:val="none" w:sz="0" w:space="0" w:color="auto"/>
      </w:divBdr>
    </w:div>
    <w:div w:id="1873570891">
      <w:bodyDiv w:val="1"/>
      <w:marLeft w:val="0"/>
      <w:marRight w:val="0"/>
      <w:marTop w:val="0"/>
      <w:marBottom w:val="0"/>
      <w:divBdr>
        <w:top w:val="none" w:sz="0" w:space="0" w:color="auto"/>
        <w:left w:val="none" w:sz="0" w:space="0" w:color="auto"/>
        <w:bottom w:val="none" w:sz="0" w:space="0" w:color="auto"/>
        <w:right w:val="none" w:sz="0" w:space="0" w:color="auto"/>
      </w:divBdr>
    </w:div>
    <w:div w:id="1889607665">
      <w:bodyDiv w:val="1"/>
      <w:marLeft w:val="0"/>
      <w:marRight w:val="0"/>
      <w:marTop w:val="0"/>
      <w:marBottom w:val="0"/>
      <w:divBdr>
        <w:top w:val="none" w:sz="0" w:space="0" w:color="auto"/>
        <w:left w:val="none" w:sz="0" w:space="0" w:color="auto"/>
        <w:bottom w:val="none" w:sz="0" w:space="0" w:color="auto"/>
        <w:right w:val="none" w:sz="0" w:space="0" w:color="auto"/>
      </w:divBdr>
    </w:div>
    <w:div w:id="1917086168">
      <w:bodyDiv w:val="1"/>
      <w:marLeft w:val="0"/>
      <w:marRight w:val="0"/>
      <w:marTop w:val="0"/>
      <w:marBottom w:val="0"/>
      <w:divBdr>
        <w:top w:val="none" w:sz="0" w:space="0" w:color="auto"/>
        <w:left w:val="none" w:sz="0" w:space="0" w:color="auto"/>
        <w:bottom w:val="none" w:sz="0" w:space="0" w:color="auto"/>
        <w:right w:val="none" w:sz="0" w:space="0" w:color="auto"/>
      </w:divBdr>
    </w:div>
    <w:div w:id="1927378212">
      <w:bodyDiv w:val="1"/>
      <w:marLeft w:val="0"/>
      <w:marRight w:val="0"/>
      <w:marTop w:val="0"/>
      <w:marBottom w:val="0"/>
      <w:divBdr>
        <w:top w:val="none" w:sz="0" w:space="0" w:color="auto"/>
        <w:left w:val="none" w:sz="0" w:space="0" w:color="auto"/>
        <w:bottom w:val="none" w:sz="0" w:space="0" w:color="auto"/>
        <w:right w:val="none" w:sz="0" w:space="0" w:color="auto"/>
      </w:divBdr>
    </w:div>
    <w:div w:id="1953975789">
      <w:bodyDiv w:val="1"/>
      <w:marLeft w:val="0"/>
      <w:marRight w:val="0"/>
      <w:marTop w:val="0"/>
      <w:marBottom w:val="0"/>
      <w:divBdr>
        <w:top w:val="none" w:sz="0" w:space="0" w:color="auto"/>
        <w:left w:val="none" w:sz="0" w:space="0" w:color="auto"/>
        <w:bottom w:val="none" w:sz="0" w:space="0" w:color="auto"/>
        <w:right w:val="none" w:sz="0" w:space="0" w:color="auto"/>
      </w:divBdr>
    </w:div>
    <w:div w:id="1966351714">
      <w:bodyDiv w:val="1"/>
      <w:marLeft w:val="0"/>
      <w:marRight w:val="0"/>
      <w:marTop w:val="0"/>
      <w:marBottom w:val="0"/>
      <w:divBdr>
        <w:top w:val="none" w:sz="0" w:space="0" w:color="auto"/>
        <w:left w:val="none" w:sz="0" w:space="0" w:color="auto"/>
        <w:bottom w:val="none" w:sz="0" w:space="0" w:color="auto"/>
        <w:right w:val="none" w:sz="0" w:space="0" w:color="auto"/>
      </w:divBdr>
    </w:div>
    <w:div w:id="1979719825">
      <w:bodyDiv w:val="1"/>
      <w:marLeft w:val="0"/>
      <w:marRight w:val="0"/>
      <w:marTop w:val="0"/>
      <w:marBottom w:val="0"/>
      <w:divBdr>
        <w:top w:val="none" w:sz="0" w:space="0" w:color="auto"/>
        <w:left w:val="none" w:sz="0" w:space="0" w:color="auto"/>
        <w:bottom w:val="none" w:sz="0" w:space="0" w:color="auto"/>
        <w:right w:val="none" w:sz="0" w:space="0" w:color="auto"/>
      </w:divBdr>
    </w:div>
    <w:div w:id="2072658294">
      <w:bodyDiv w:val="1"/>
      <w:marLeft w:val="0"/>
      <w:marRight w:val="0"/>
      <w:marTop w:val="0"/>
      <w:marBottom w:val="0"/>
      <w:divBdr>
        <w:top w:val="none" w:sz="0" w:space="0" w:color="auto"/>
        <w:left w:val="none" w:sz="0" w:space="0" w:color="auto"/>
        <w:bottom w:val="none" w:sz="0" w:space="0" w:color="auto"/>
        <w:right w:val="none" w:sz="0" w:space="0" w:color="auto"/>
      </w:divBdr>
    </w:div>
    <w:div w:id="2124492646">
      <w:bodyDiv w:val="1"/>
      <w:marLeft w:val="0"/>
      <w:marRight w:val="0"/>
      <w:marTop w:val="0"/>
      <w:marBottom w:val="0"/>
      <w:divBdr>
        <w:top w:val="none" w:sz="0" w:space="0" w:color="auto"/>
        <w:left w:val="none" w:sz="0" w:space="0" w:color="auto"/>
        <w:bottom w:val="none" w:sz="0" w:space="0" w:color="auto"/>
        <w:right w:val="none" w:sz="0" w:space="0" w:color="auto"/>
      </w:divBdr>
    </w:div>
    <w:div w:id="2136288091">
      <w:bodyDiv w:val="1"/>
      <w:marLeft w:val="0"/>
      <w:marRight w:val="0"/>
      <w:marTop w:val="0"/>
      <w:marBottom w:val="0"/>
      <w:divBdr>
        <w:top w:val="none" w:sz="0" w:space="0" w:color="auto"/>
        <w:left w:val="none" w:sz="0" w:space="0" w:color="auto"/>
        <w:bottom w:val="none" w:sz="0" w:space="0" w:color="auto"/>
        <w:right w:val="none" w:sz="0" w:space="0" w:color="auto"/>
      </w:divBdr>
    </w:div>
    <w:div w:id="2143187295">
      <w:bodyDiv w:val="1"/>
      <w:marLeft w:val="0"/>
      <w:marRight w:val="0"/>
      <w:marTop w:val="0"/>
      <w:marBottom w:val="0"/>
      <w:divBdr>
        <w:top w:val="none" w:sz="0" w:space="0" w:color="auto"/>
        <w:left w:val="none" w:sz="0" w:space="0" w:color="auto"/>
        <w:bottom w:val="none" w:sz="0" w:space="0" w:color="auto"/>
        <w:right w:val="none" w:sz="0" w:space="0" w:color="auto"/>
      </w:divBdr>
    </w:div>
    <w:div w:id="2147045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480836034C315C4BA82731A37B6525B0" ma:contentTypeVersion="8" ma:contentTypeDescription="Vytvoří nový dokument" ma:contentTypeScope="" ma:versionID="2a1ad361e5002959af2d5c71ec026735">
  <xsd:schema xmlns:xsd="http://www.w3.org/2001/XMLSchema" xmlns:xs="http://www.w3.org/2001/XMLSchema" xmlns:p="http://schemas.microsoft.com/office/2006/metadata/properties" xmlns:ns3="80512d18-6095-4704-ae67-2789693f162e" targetNamespace="http://schemas.microsoft.com/office/2006/metadata/properties" ma:root="true" ma:fieldsID="90d9e84be8d77af6db09c69b5455821a" ns3:_="">
    <xsd:import namespace="80512d18-6095-4704-ae67-2789693f162e"/>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512d18-6095-4704-ae67-2789693f16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FF5B5C0-6DC6-42A3-915A-EBC4B918A4B6}">
  <ds:schemaRefs>
    <ds:schemaRef ds:uri="http://schemas.openxmlformats.org/officeDocument/2006/bibliography"/>
  </ds:schemaRefs>
</ds:datastoreItem>
</file>

<file path=customXml/itemProps2.xml><?xml version="1.0" encoding="utf-8"?>
<ds:datastoreItem xmlns:ds="http://schemas.openxmlformats.org/officeDocument/2006/customXml" ds:itemID="{7B9F6E81-03D2-4A14-9B3C-828873B4CA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0512d18-6095-4704-ae67-2789693f162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2896EA5-6301-4F14-B322-F87879A939E5}">
  <ds:schemaRefs>
    <ds:schemaRef ds:uri="http://purl.org/dc/dcmitype/"/>
    <ds:schemaRef ds:uri="http://schemas.microsoft.com/office/2006/metadata/properties"/>
    <ds:schemaRef ds:uri="80512d18-6095-4704-ae67-2789693f162e"/>
    <ds:schemaRef ds:uri="http://schemas.microsoft.com/office/infopath/2007/PartnerControls"/>
    <ds:schemaRef ds:uri="http://purl.org/dc/elements/1.1/"/>
    <ds:schemaRef ds:uri="http://schemas.microsoft.com/office/2006/documentManagement/types"/>
    <ds:schemaRef ds:uri="http://schemas.openxmlformats.org/package/2006/metadata/core-properties"/>
    <ds:schemaRef ds:uri="http://www.w3.org/XML/1998/namespace"/>
    <ds:schemaRef ds:uri="http://purl.org/dc/terms/"/>
  </ds:schemaRefs>
</ds:datastoreItem>
</file>

<file path=customXml/itemProps4.xml><?xml version="1.0" encoding="utf-8"?>
<ds:datastoreItem xmlns:ds="http://schemas.openxmlformats.org/officeDocument/2006/customXml" ds:itemID="{CA2AD4EA-7736-4322-9122-072F2A5DC6A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10</Pages>
  <Words>2595</Words>
  <Characters>15314</Characters>
  <Application>Microsoft Office Word</Application>
  <DocSecurity>0</DocSecurity>
  <Lines>127</Lines>
  <Paragraphs>35</Paragraphs>
  <ScaleCrop>false</ScaleCrop>
  <HeadingPairs>
    <vt:vector size="2" baseType="variant">
      <vt:variant>
        <vt:lpstr>Název</vt:lpstr>
      </vt:variant>
      <vt:variant>
        <vt:i4>1</vt:i4>
      </vt:variant>
    </vt:vector>
  </HeadingPairs>
  <TitlesOfParts>
    <vt:vector size="1" baseType="lpstr">
      <vt:lpstr>1</vt:lpstr>
    </vt:vector>
  </TitlesOfParts>
  <Company/>
  <LinksUpToDate>false</LinksUpToDate>
  <CharactersWithSpaces>17874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Zuzuzu</dc:creator>
  <cp:keywords/>
  <dc:description/>
  <cp:lastModifiedBy>Jan Rosík</cp:lastModifiedBy>
  <cp:revision>2</cp:revision>
  <cp:lastPrinted>2020-01-16T14:49:00Z</cp:lastPrinted>
  <dcterms:created xsi:type="dcterms:W3CDTF">2020-06-18T09:13:00Z</dcterms:created>
  <dcterms:modified xsi:type="dcterms:W3CDTF">2020-06-18T09:13:00Z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0x010100480836034C315C4BA82731A37B6525B0</vt:lpwstr>
  </property>
</Properties>
</file>