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816D5A4" w14:textId="77777777" w:rsidR="00B52B07" w:rsidRDefault="005B2A19" w:rsidP="00B52B07">
      <w:pPr>
        <w:pStyle w:val="Obsah1"/>
        <w:rPr>
          <w:rFonts w:asciiTheme="minorHAnsi" w:eastAsiaTheme="minorEastAsia" w:hAnsiTheme="minorHAnsi" w:cstheme="minorBidi"/>
          <w:sz w:val="22"/>
          <w:szCs w:val="22"/>
        </w:rPr>
      </w:pPr>
      <w:r>
        <w:fldChar w:fldCharType="begin"/>
      </w:r>
      <w:r>
        <w:instrText xml:space="preserve"> TOC \o "1-4" \h \z </w:instrText>
      </w:r>
      <w:r>
        <w:fldChar w:fldCharType="separate"/>
      </w:r>
      <w:hyperlink w:anchor="_Toc27569547" w:history="1">
        <w:r w:rsidR="00B52B07" w:rsidRPr="00BF180C">
          <w:rPr>
            <w:rStyle w:val="Hypertextovodkaz"/>
          </w:rPr>
          <w:t>1</w:t>
        </w:r>
        <w:r w:rsidR="00B52B0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52B07" w:rsidRPr="00BF180C">
          <w:rPr>
            <w:rStyle w:val="Hypertextovodkaz"/>
          </w:rPr>
          <w:t>Identifikační údaje mostu</w:t>
        </w:r>
        <w:r w:rsidR="00B52B07">
          <w:rPr>
            <w:webHidden/>
          </w:rPr>
          <w:tab/>
        </w:r>
        <w:r w:rsidR="00B52B07">
          <w:rPr>
            <w:webHidden/>
          </w:rPr>
          <w:fldChar w:fldCharType="begin"/>
        </w:r>
        <w:r w:rsidR="00B52B07">
          <w:rPr>
            <w:webHidden/>
          </w:rPr>
          <w:instrText xml:space="preserve"> PAGEREF _Toc27569547 \h </w:instrText>
        </w:r>
        <w:r w:rsidR="00B52B07">
          <w:rPr>
            <w:webHidden/>
          </w:rPr>
        </w:r>
        <w:r w:rsidR="00B52B07">
          <w:rPr>
            <w:webHidden/>
          </w:rPr>
          <w:fldChar w:fldCharType="separate"/>
        </w:r>
        <w:r w:rsidR="0025485F">
          <w:rPr>
            <w:webHidden/>
          </w:rPr>
          <w:t>2</w:t>
        </w:r>
        <w:r w:rsidR="00B52B07">
          <w:rPr>
            <w:webHidden/>
          </w:rPr>
          <w:fldChar w:fldCharType="end"/>
        </w:r>
      </w:hyperlink>
    </w:p>
    <w:p w14:paraId="3F0EA5CE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48" w:history="1">
        <w:r w:rsidR="00B52B07" w:rsidRPr="00BF180C">
          <w:rPr>
            <w:rStyle w:val="Hypertextovodkaz"/>
            <w:noProof/>
          </w:rPr>
          <w:t>1.1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Stavba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_Toc27569548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2</w:t>
        </w:r>
        <w:r w:rsidR="00B52B07">
          <w:rPr>
            <w:noProof/>
            <w:webHidden/>
          </w:rPr>
          <w:fldChar w:fldCharType="end"/>
        </w:r>
      </w:hyperlink>
    </w:p>
    <w:p w14:paraId="2FFBB6A4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49" w:history="1">
        <w:r w:rsidR="00B52B07" w:rsidRPr="00BF180C">
          <w:rPr>
            <w:rStyle w:val="Hypertextovodkaz"/>
            <w:noProof/>
          </w:rPr>
          <w:t>1.2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Údaje o stavebníkovi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_Toc27569549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2</w:t>
        </w:r>
        <w:r w:rsidR="00B52B07">
          <w:rPr>
            <w:noProof/>
            <w:webHidden/>
          </w:rPr>
          <w:fldChar w:fldCharType="end"/>
        </w:r>
      </w:hyperlink>
    </w:p>
    <w:p w14:paraId="669A6D25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50" w:history="1">
        <w:r w:rsidR="00B52B07" w:rsidRPr="00BF180C">
          <w:rPr>
            <w:rStyle w:val="Hypertextovodkaz"/>
            <w:noProof/>
          </w:rPr>
          <w:t>1.3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Správce mostu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_Toc27569550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2</w:t>
        </w:r>
        <w:r w:rsidR="00B52B07">
          <w:rPr>
            <w:noProof/>
            <w:webHidden/>
          </w:rPr>
          <w:fldChar w:fldCharType="end"/>
        </w:r>
      </w:hyperlink>
    </w:p>
    <w:p w14:paraId="4D5A0DCA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51" w:history="1">
        <w:r w:rsidR="00B52B07" w:rsidRPr="00BF180C">
          <w:rPr>
            <w:rStyle w:val="Hypertextovodkaz"/>
            <w:noProof/>
          </w:rPr>
          <w:t>1.4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Údaje o zpracovateli dokumentace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_Toc27569551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2</w:t>
        </w:r>
        <w:r w:rsidR="00B52B07">
          <w:rPr>
            <w:noProof/>
            <w:webHidden/>
          </w:rPr>
          <w:fldChar w:fldCharType="end"/>
        </w:r>
      </w:hyperlink>
    </w:p>
    <w:p w14:paraId="12CFE710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52" w:history="1">
        <w:r w:rsidR="00B52B07" w:rsidRPr="00BF180C">
          <w:rPr>
            <w:rStyle w:val="Hypertextovodkaz"/>
            <w:noProof/>
          </w:rPr>
          <w:t>1.5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Pozemní komunikace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_Toc27569552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3</w:t>
        </w:r>
        <w:r w:rsidR="00B52B07">
          <w:rPr>
            <w:noProof/>
            <w:webHidden/>
          </w:rPr>
          <w:fldChar w:fldCharType="end"/>
        </w:r>
      </w:hyperlink>
    </w:p>
    <w:p w14:paraId="4CDFFAC6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53" w:history="1">
        <w:r w:rsidR="00B52B07" w:rsidRPr="00BF180C">
          <w:rPr>
            <w:rStyle w:val="Hypertextovodkaz"/>
            <w:noProof/>
          </w:rPr>
          <w:t>1.6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Přemosťovaná překážka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_Toc27569553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3</w:t>
        </w:r>
        <w:r w:rsidR="00B52B07">
          <w:rPr>
            <w:noProof/>
            <w:webHidden/>
          </w:rPr>
          <w:fldChar w:fldCharType="end"/>
        </w:r>
      </w:hyperlink>
    </w:p>
    <w:p w14:paraId="47A44CFB" w14:textId="77777777" w:rsidR="00B52B07" w:rsidRDefault="00996E44" w:rsidP="00B52B07">
      <w:pPr>
        <w:pStyle w:val="Obsah1"/>
        <w:rPr>
          <w:rFonts w:asciiTheme="minorHAnsi" w:eastAsiaTheme="minorEastAsia" w:hAnsiTheme="minorHAnsi" w:cstheme="minorBidi"/>
          <w:sz w:val="22"/>
          <w:szCs w:val="22"/>
        </w:rPr>
      </w:pPr>
      <w:hyperlink w:anchor="_Toc27569554" w:history="1">
        <w:r w:rsidR="00B52B07" w:rsidRPr="00BF180C">
          <w:rPr>
            <w:rStyle w:val="Hypertextovodkaz"/>
          </w:rPr>
          <w:t>2</w:t>
        </w:r>
        <w:r w:rsidR="00B52B0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52B07" w:rsidRPr="00BF180C">
          <w:rPr>
            <w:rStyle w:val="Hypertextovodkaz"/>
          </w:rPr>
          <w:t>Základní údaje o mostě</w:t>
        </w:r>
        <w:r w:rsidR="00B52B07">
          <w:rPr>
            <w:webHidden/>
          </w:rPr>
          <w:tab/>
        </w:r>
        <w:r w:rsidR="00B52B07">
          <w:rPr>
            <w:webHidden/>
          </w:rPr>
          <w:fldChar w:fldCharType="begin"/>
        </w:r>
        <w:r w:rsidR="00B52B07">
          <w:rPr>
            <w:webHidden/>
          </w:rPr>
          <w:instrText xml:space="preserve"> PAGEREF _Toc27569554 \h </w:instrText>
        </w:r>
        <w:r w:rsidR="00B52B07">
          <w:rPr>
            <w:webHidden/>
          </w:rPr>
        </w:r>
        <w:r w:rsidR="00B52B07">
          <w:rPr>
            <w:webHidden/>
          </w:rPr>
          <w:fldChar w:fldCharType="separate"/>
        </w:r>
        <w:r w:rsidR="0025485F">
          <w:rPr>
            <w:webHidden/>
          </w:rPr>
          <w:t>3</w:t>
        </w:r>
        <w:r w:rsidR="00B52B07">
          <w:rPr>
            <w:webHidden/>
          </w:rPr>
          <w:fldChar w:fldCharType="end"/>
        </w:r>
      </w:hyperlink>
    </w:p>
    <w:p w14:paraId="052A04DD" w14:textId="77777777" w:rsidR="00B52B07" w:rsidRDefault="00996E44" w:rsidP="00B52B07">
      <w:pPr>
        <w:pStyle w:val="Obsah1"/>
        <w:rPr>
          <w:rFonts w:asciiTheme="minorHAnsi" w:eastAsiaTheme="minorEastAsia" w:hAnsiTheme="minorHAnsi" w:cstheme="minorBidi"/>
          <w:sz w:val="22"/>
          <w:szCs w:val="22"/>
        </w:rPr>
      </w:pPr>
      <w:hyperlink w:anchor="_Toc27569555" w:history="1">
        <w:r w:rsidR="00B52B07" w:rsidRPr="00BF180C">
          <w:rPr>
            <w:rStyle w:val="Hypertextovodkaz"/>
          </w:rPr>
          <w:t>3</w:t>
        </w:r>
        <w:r w:rsidR="00B52B0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52B07" w:rsidRPr="00BF180C">
          <w:rPr>
            <w:rStyle w:val="Hypertextovodkaz"/>
          </w:rPr>
          <w:t>Zdůvodnění stavby mostu a jeho umístění</w:t>
        </w:r>
        <w:r w:rsidR="00B52B07">
          <w:rPr>
            <w:webHidden/>
          </w:rPr>
          <w:tab/>
        </w:r>
        <w:r w:rsidR="00B52B07">
          <w:rPr>
            <w:webHidden/>
          </w:rPr>
          <w:fldChar w:fldCharType="begin"/>
        </w:r>
        <w:r w:rsidR="00B52B07">
          <w:rPr>
            <w:webHidden/>
          </w:rPr>
          <w:instrText xml:space="preserve"> PAGEREF _Toc27569555 \h </w:instrText>
        </w:r>
        <w:r w:rsidR="00B52B07">
          <w:rPr>
            <w:webHidden/>
          </w:rPr>
        </w:r>
        <w:r w:rsidR="00B52B07">
          <w:rPr>
            <w:webHidden/>
          </w:rPr>
          <w:fldChar w:fldCharType="separate"/>
        </w:r>
        <w:r w:rsidR="0025485F">
          <w:rPr>
            <w:webHidden/>
          </w:rPr>
          <w:t>3</w:t>
        </w:r>
        <w:r w:rsidR="00B52B07">
          <w:rPr>
            <w:webHidden/>
          </w:rPr>
          <w:fldChar w:fldCharType="end"/>
        </w:r>
      </w:hyperlink>
    </w:p>
    <w:p w14:paraId="3809574C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56" w:history="1">
        <w:r w:rsidR="00B52B07" w:rsidRPr="00BF180C">
          <w:rPr>
            <w:rStyle w:val="Hypertextovodkaz"/>
            <w:noProof/>
          </w:rPr>
          <w:t>3.1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Podklady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_Toc27569556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4</w:t>
        </w:r>
        <w:r w:rsidR="00B52B07">
          <w:rPr>
            <w:noProof/>
            <w:webHidden/>
          </w:rPr>
          <w:fldChar w:fldCharType="end"/>
        </w:r>
      </w:hyperlink>
    </w:p>
    <w:p w14:paraId="5966BD40" w14:textId="77777777" w:rsidR="00B52B07" w:rsidRDefault="00996E44">
      <w:pPr>
        <w:pStyle w:val="Obsah3"/>
        <w:tabs>
          <w:tab w:val="left" w:pos="1976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57" w:history="1">
        <w:r w:rsidR="00B52B07" w:rsidRPr="00BF180C">
          <w:rPr>
            <w:rStyle w:val="Hypertextovodkaz"/>
            <w:noProof/>
          </w:rPr>
          <w:t>3.1.1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Doklady a vyjádření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_Toc27569557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4</w:t>
        </w:r>
        <w:r w:rsidR="00B52B07">
          <w:rPr>
            <w:noProof/>
            <w:webHidden/>
          </w:rPr>
          <w:fldChar w:fldCharType="end"/>
        </w:r>
      </w:hyperlink>
    </w:p>
    <w:p w14:paraId="55771465" w14:textId="77777777" w:rsidR="00B52B07" w:rsidRDefault="00996E44">
      <w:pPr>
        <w:pStyle w:val="Obsah3"/>
        <w:tabs>
          <w:tab w:val="left" w:pos="1976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58" w:history="1">
        <w:r w:rsidR="00B52B07" w:rsidRPr="00BF180C">
          <w:rPr>
            <w:rStyle w:val="Hypertextovodkaz"/>
            <w:noProof/>
          </w:rPr>
          <w:t>3.1.2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Normy a předpisy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_Toc27569558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4</w:t>
        </w:r>
        <w:r w:rsidR="00B52B07">
          <w:rPr>
            <w:noProof/>
            <w:webHidden/>
          </w:rPr>
          <w:fldChar w:fldCharType="end"/>
        </w:r>
      </w:hyperlink>
    </w:p>
    <w:p w14:paraId="54563FDB" w14:textId="77777777" w:rsidR="00B52B07" w:rsidRDefault="00996E44">
      <w:pPr>
        <w:pStyle w:val="Obsah3"/>
        <w:tabs>
          <w:tab w:val="left" w:pos="1976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59" w:history="1">
        <w:r w:rsidR="00B52B07" w:rsidRPr="00BF180C">
          <w:rPr>
            <w:rStyle w:val="Hypertextovodkaz"/>
            <w:noProof/>
          </w:rPr>
          <w:t>3.1.3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Výjimky z předpisů a norem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_Toc27569559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5</w:t>
        </w:r>
        <w:r w:rsidR="00B52B07">
          <w:rPr>
            <w:noProof/>
            <w:webHidden/>
          </w:rPr>
          <w:fldChar w:fldCharType="end"/>
        </w:r>
      </w:hyperlink>
    </w:p>
    <w:p w14:paraId="0BDC943F" w14:textId="77777777" w:rsidR="00B52B07" w:rsidRDefault="00996E44" w:rsidP="00B52B07">
      <w:pPr>
        <w:pStyle w:val="Obsah1"/>
        <w:rPr>
          <w:rFonts w:asciiTheme="minorHAnsi" w:eastAsiaTheme="minorEastAsia" w:hAnsiTheme="minorHAnsi" w:cstheme="minorBidi"/>
          <w:sz w:val="22"/>
          <w:szCs w:val="22"/>
        </w:rPr>
      </w:pPr>
      <w:hyperlink w:anchor="_Toc27569560" w:history="1">
        <w:r w:rsidR="00B52B07" w:rsidRPr="00BF180C">
          <w:rPr>
            <w:rStyle w:val="Hypertextovodkaz"/>
          </w:rPr>
          <w:t>4</w:t>
        </w:r>
        <w:r w:rsidR="00B52B0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52B07" w:rsidRPr="00BF180C">
          <w:rPr>
            <w:rStyle w:val="Hypertextovodkaz"/>
          </w:rPr>
          <w:t>Stávající stav</w:t>
        </w:r>
        <w:r w:rsidR="00B52B07">
          <w:rPr>
            <w:webHidden/>
          </w:rPr>
          <w:tab/>
        </w:r>
        <w:r w:rsidR="00B52B07">
          <w:rPr>
            <w:webHidden/>
          </w:rPr>
          <w:fldChar w:fldCharType="begin"/>
        </w:r>
        <w:r w:rsidR="00B52B07">
          <w:rPr>
            <w:webHidden/>
          </w:rPr>
          <w:instrText xml:space="preserve"> PAGEREF _Toc27569560 \h </w:instrText>
        </w:r>
        <w:r w:rsidR="00B52B07">
          <w:rPr>
            <w:webHidden/>
          </w:rPr>
        </w:r>
        <w:r w:rsidR="00B52B07">
          <w:rPr>
            <w:webHidden/>
          </w:rPr>
          <w:fldChar w:fldCharType="separate"/>
        </w:r>
        <w:r w:rsidR="0025485F">
          <w:rPr>
            <w:webHidden/>
          </w:rPr>
          <w:t>5</w:t>
        </w:r>
        <w:r w:rsidR="00B52B07">
          <w:rPr>
            <w:webHidden/>
          </w:rPr>
          <w:fldChar w:fldCharType="end"/>
        </w:r>
      </w:hyperlink>
    </w:p>
    <w:p w14:paraId="282FE6A4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61" w:history="1">
        <w:r w:rsidR="00B52B07" w:rsidRPr="00BF180C">
          <w:rPr>
            <w:rStyle w:val="Hypertextovodkaz"/>
            <w:noProof/>
          </w:rPr>
          <w:t>4.1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Celkový popis objektu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_Toc27569561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5</w:t>
        </w:r>
        <w:r w:rsidR="00B52B07">
          <w:rPr>
            <w:noProof/>
            <w:webHidden/>
          </w:rPr>
          <w:fldChar w:fldCharType="end"/>
        </w:r>
      </w:hyperlink>
    </w:p>
    <w:p w14:paraId="50AFEC6E" w14:textId="77777777" w:rsidR="00B52B07" w:rsidRDefault="00996E44">
      <w:pPr>
        <w:pStyle w:val="Obsah3"/>
        <w:tabs>
          <w:tab w:val="left" w:pos="1976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62" w:history="1">
        <w:r w:rsidR="00B52B07" w:rsidRPr="00BF180C">
          <w:rPr>
            <w:rStyle w:val="Hypertextovodkaz"/>
            <w:noProof/>
          </w:rPr>
          <w:t>4.1.1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Technický popis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_Toc27569562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6</w:t>
        </w:r>
        <w:r w:rsidR="00B52B07">
          <w:rPr>
            <w:noProof/>
            <w:webHidden/>
          </w:rPr>
          <w:fldChar w:fldCharType="end"/>
        </w:r>
      </w:hyperlink>
    </w:p>
    <w:p w14:paraId="080E2369" w14:textId="77777777" w:rsidR="00B52B07" w:rsidRDefault="00996E44" w:rsidP="00B52B07">
      <w:pPr>
        <w:pStyle w:val="Obsah1"/>
        <w:rPr>
          <w:rFonts w:asciiTheme="minorHAnsi" w:eastAsiaTheme="minorEastAsia" w:hAnsiTheme="minorHAnsi" w:cstheme="minorBidi"/>
          <w:sz w:val="22"/>
          <w:szCs w:val="22"/>
        </w:rPr>
      </w:pPr>
      <w:hyperlink w:anchor="_Toc27569563" w:history="1">
        <w:r w:rsidR="00B52B07" w:rsidRPr="00BF180C">
          <w:rPr>
            <w:rStyle w:val="Hypertextovodkaz"/>
          </w:rPr>
          <w:t>5</w:t>
        </w:r>
        <w:r w:rsidR="00B52B0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52B07" w:rsidRPr="00BF180C">
          <w:rPr>
            <w:rStyle w:val="Hypertextovodkaz"/>
          </w:rPr>
          <w:t>Navržené technické řešení</w:t>
        </w:r>
        <w:r w:rsidR="00B52B07">
          <w:rPr>
            <w:webHidden/>
          </w:rPr>
          <w:tab/>
        </w:r>
        <w:r w:rsidR="00B52B07">
          <w:rPr>
            <w:webHidden/>
          </w:rPr>
          <w:fldChar w:fldCharType="begin"/>
        </w:r>
        <w:r w:rsidR="00B52B07">
          <w:rPr>
            <w:webHidden/>
          </w:rPr>
          <w:instrText xml:space="preserve"> PAGEREF _Toc27569563 \h </w:instrText>
        </w:r>
        <w:r w:rsidR="00B52B07">
          <w:rPr>
            <w:webHidden/>
          </w:rPr>
        </w:r>
        <w:r w:rsidR="00B52B07">
          <w:rPr>
            <w:webHidden/>
          </w:rPr>
          <w:fldChar w:fldCharType="separate"/>
        </w:r>
        <w:r w:rsidR="0025485F">
          <w:rPr>
            <w:webHidden/>
          </w:rPr>
          <w:t>7</w:t>
        </w:r>
        <w:r w:rsidR="00B52B07">
          <w:rPr>
            <w:webHidden/>
          </w:rPr>
          <w:fldChar w:fldCharType="end"/>
        </w:r>
      </w:hyperlink>
    </w:p>
    <w:p w14:paraId="217138C1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64" w:history="1">
        <w:r w:rsidR="00B52B07" w:rsidRPr="00BF180C">
          <w:rPr>
            <w:rStyle w:val="Hypertextovodkaz"/>
            <w:noProof/>
          </w:rPr>
          <w:t>5.1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Technický popis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_Toc27569564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7</w:t>
        </w:r>
        <w:r w:rsidR="00B52B07">
          <w:rPr>
            <w:noProof/>
            <w:webHidden/>
          </w:rPr>
          <w:fldChar w:fldCharType="end"/>
        </w:r>
      </w:hyperlink>
    </w:p>
    <w:p w14:paraId="0F9B1424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65" w:history="1">
        <w:r w:rsidR="00B52B07" w:rsidRPr="00BF180C">
          <w:rPr>
            <w:rStyle w:val="Hypertextovodkaz"/>
            <w:noProof/>
          </w:rPr>
          <w:t>5.2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Založení mostu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_Toc27569565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7</w:t>
        </w:r>
        <w:r w:rsidR="00B52B07">
          <w:rPr>
            <w:noProof/>
            <w:webHidden/>
          </w:rPr>
          <w:fldChar w:fldCharType="end"/>
        </w:r>
      </w:hyperlink>
    </w:p>
    <w:p w14:paraId="4B605C41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66" w:history="1">
        <w:r w:rsidR="00B52B07" w:rsidRPr="00BF180C">
          <w:rPr>
            <w:rStyle w:val="Hypertextovodkaz"/>
            <w:noProof/>
          </w:rPr>
          <w:t>5.3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Nosná konstrukce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_Toc27569566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7</w:t>
        </w:r>
        <w:r w:rsidR="00B52B07">
          <w:rPr>
            <w:noProof/>
            <w:webHidden/>
          </w:rPr>
          <w:fldChar w:fldCharType="end"/>
        </w:r>
      </w:hyperlink>
    </w:p>
    <w:p w14:paraId="4AC005C6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67" w:history="1">
        <w:r w:rsidR="00B52B07" w:rsidRPr="00BF180C">
          <w:rPr>
            <w:rStyle w:val="Hypertextovodkaz"/>
            <w:noProof/>
          </w:rPr>
          <w:t>5.4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Prostorové parametry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_Toc27569567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8</w:t>
        </w:r>
        <w:r w:rsidR="00B52B07">
          <w:rPr>
            <w:noProof/>
            <w:webHidden/>
          </w:rPr>
          <w:fldChar w:fldCharType="end"/>
        </w:r>
      </w:hyperlink>
    </w:p>
    <w:p w14:paraId="43AA66CE" w14:textId="77777777" w:rsidR="00B52B07" w:rsidRDefault="00996E44">
      <w:pPr>
        <w:pStyle w:val="Obsah3"/>
        <w:tabs>
          <w:tab w:val="left" w:pos="1976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68" w:history="1">
        <w:r w:rsidR="00B52B07" w:rsidRPr="00BF180C">
          <w:rPr>
            <w:rStyle w:val="Hypertextovodkaz"/>
            <w:noProof/>
          </w:rPr>
          <w:t>5.4.1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Prostorové uspořádání na mostě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_Toc27569568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8</w:t>
        </w:r>
        <w:r w:rsidR="00B52B07">
          <w:rPr>
            <w:noProof/>
            <w:webHidden/>
          </w:rPr>
          <w:fldChar w:fldCharType="end"/>
        </w:r>
      </w:hyperlink>
    </w:p>
    <w:p w14:paraId="7B36B98F" w14:textId="77777777" w:rsidR="00B52B07" w:rsidRDefault="00996E44">
      <w:pPr>
        <w:pStyle w:val="Obsah3"/>
        <w:tabs>
          <w:tab w:val="left" w:pos="1976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69" w:history="1">
        <w:r w:rsidR="00B52B07" w:rsidRPr="00BF180C">
          <w:rPr>
            <w:rStyle w:val="Hypertextovodkaz"/>
            <w:noProof/>
          </w:rPr>
          <w:t>5.4.2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Prostorové uspořádání pod mostem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_Toc27569569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8</w:t>
        </w:r>
        <w:r w:rsidR="00B52B07">
          <w:rPr>
            <w:noProof/>
            <w:webHidden/>
          </w:rPr>
          <w:fldChar w:fldCharType="end"/>
        </w:r>
      </w:hyperlink>
    </w:p>
    <w:p w14:paraId="7D79A326" w14:textId="77777777" w:rsidR="00B52B07" w:rsidRDefault="00996E44" w:rsidP="00B52B07">
      <w:pPr>
        <w:pStyle w:val="Obsah1"/>
        <w:rPr>
          <w:rFonts w:asciiTheme="minorHAnsi" w:eastAsiaTheme="minorEastAsia" w:hAnsiTheme="minorHAnsi" w:cstheme="minorBidi"/>
          <w:sz w:val="22"/>
          <w:szCs w:val="22"/>
        </w:rPr>
      </w:pPr>
      <w:hyperlink w:anchor="_Toc27569570" w:history="1">
        <w:r w:rsidR="00B52B07" w:rsidRPr="00BF180C">
          <w:rPr>
            <w:rStyle w:val="Hypertextovodkaz"/>
          </w:rPr>
          <w:t>6</w:t>
        </w:r>
        <w:r w:rsidR="00B52B0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52B07" w:rsidRPr="00BF180C">
          <w:rPr>
            <w:rStyle w:val="Hypertextovodkaz"/>
          </w:rPr>
          <w:t>Ochrana inženýrských sítí</w:t>
        </w:r>
        <w:r w:rsidR="00B52B07">
          <w:rPr>
            <w:webHidden/>
          </w:rPr>
          <w:tab/>
        </w:r>
        <w:r w:rsidR="00B52B07">
          <w:rPr>
            <w:webHidden/>
          </w:rPr>
          <w:fldChar w:fldCharType="begin"/>
        </w:r>
        <w:r w:rsidR="00B52B07">
          <w:rPr>
            <w:webHidden/>
          </w:rPr>
          <w:instrText xml:space="preserve"> PAGEREF _Toc27569570 \h </w:instrText>
        </w:r>
        <w:r w:rsidR="00B52B07">
          <w:rPr>
            <w:webHidden/>
          </w:rPr>
        </w:r>
        <w:r w:rsidR="00B52B07">
          <w:rPr>
            <w:webHidden/>
          </w:rPr>
          <w:fldChar w:fldCharType="separate"/>
        </w:r>
        <w:r w:rsidR="0025485F">
          <w:rPr>
            <w:webHidden/>
          </w:rPr>
          <w:t>8</w:t>
        </w:r>
        <w:r w:rsidR="00B52B07">
          <w:rPr>
            <w:webHidden/>
          </w:rPr>
          <w:fldChar w:fldCharType="end"/>
        </w:r>
      </w:hyperlink>
    </w:p>
    <w:p w14:paraId="3E74E0EA" w14:textId="77777777" w:rsidR="00B52B07" w:rsidRDefault="00996E44" w:rsidP="00B52B07">
      <w:pPr>
        <w:pStyle w:val="Obsah1"/>
        <w:rPr>
          <w:rFonts w:asciiTheme="minorHAnsi" w:eastAsiaTheme="minorEastAsia" w:hAnsiTheme="minorHAnsi" w:cstheme="minorBidi"/>
          <w:sz w:val="22"/>
          <w:szCs w:val="22"/>
        </w:rPr>
      </w:pPr>
      <w:hyperlink w:anchor="_Toc27569571" w:history="1">
        <w:r w:rsidR="00B52B07" w:rsidRPr="00BF180C">
          <w:rPr>
            <w:rStyle w:val="Hypertextovodkaz"/>
          </w:rPr>
          <w:t>7</w:t>
        </w:r>
        <w:r w:rsidR="00B52B0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52B07" w:rsidRPr="00BF180C">
          <w:rPr>
            <w:rStyle w:val="Hypertextovodkaz"/>
          </w:rPr>
          <w:t>Výstavba mostu</w:t>
        </w:r>
        <w:r w:rsidR="00B52B07">
          <w:rPr>
            <w:webHidden/>
          </w:rPr>
          <w:tab/>
        </w:r>
        <w:r w:rsidR="00B52B07">
          <w:rPr>
            <w:webHidden/>
          </w:rPr>
          <w:fldChar w:fldCharType="begin"/>
        </w:r>
        <w:r w:rsidR="00B52B07">
          <w:rPr>
            <w:webHidden/>
          </w:rPr>
          <w:instrText xml:space="preserve"> PAGEREF _Toc27569571 \h </w:instrText>
        </w:r>
        <w:r w:rsidR="00B52B07">
          <w:rPr>
            <w:webHidden/>
          </w:rPr>
        </w:r>
        <w:r w:rsidR="00B52B07">
          <w:rPr>
            <w:webHidden/>
          </w:rPr>
          <w:fldChar w:fldCharType="separate"/>
        </w:r>
        <w:r w:rsidR="0025485F">
          <w:rPr>
            <w:webHidden/>
          </w:rPr>
          <w:t>8</w:t>
        </w:r>
        <w:r w:rsidR="00B52B07">
          <w:rPr>
            <w:webHidden/>
          </w:rPr>
          <w:fldChar w:fldCharType="end"/>
        </w:r>
      </w:hyperlink>
    </w:p>
    <w:p w14:paraId="24E55171" w14:textId="77777777" w:rsidR="00B52B07" w:rsidRDefault="00996E44" w:rsidP="00B52B07">
      <w:pPr>
        <w:pStyle w:val="Obsah1"/>
        <w:rPr>
          <w:rFonts w:asciiTheme="minorHAnsi" w:eastAsiaTheme="minorEastAsia" w:hAnsiTheme="minorHAnsi" w:cstheme="minorBidi"/>
          <w:sz w:val="22"/>
          <w:szCs w:val="22"/>
        </w:rPr>
      </w:pPr>
      <w:hyperlink w:anchor="_Toc27569572" w:history="1">
        <w:r w:rsidR="00B52B07" w:rsidRPr="00BF180C">
          <w:rPr>
            <w:rStyle w:val="Hypertextovodkaz"/>
          </w:rPr>
          <w:t>8</w:t>
        </w:r>
        <w:r w:rsidR="00B52B07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B52B07" w:rsidRPr="00BF180C">
          <w:rPr>
            <w:rStyle w:val="Hypertextovodkaz"/>
          </w:rPr>
          <w:t>Příloha 1 – posouzení kapacity průtočného profilu</w:t>
        </w:r>
        <w:r w:rsidR="00B52B07">
          <w:rPr>
            <w:webHidden/>
          </w:rPr>
          <w:tab/>
        </w:r>
        <w:r w:rsidR="00B52B07">
          <w:rPr>
            <w:webHidden/>
          </w:rPr>
          <w:fldChar w:fldCharType="begin"/>
        </w:r>
        <w:r w:rsidR="00B52B07">
          <w:rPr>
            <w:webHidden/>
          </w:rPr>
          <w:instrText xml:space="preserve"> PAGEREF _Toc27569572 \h </w:instrText>
        </w:r>
        <w:r w:rsidR="00B52B07">
          <w:rPr>
            <w:webHidden/>
          </w:rPr>
        </w:r>
        <w:r w:rsidR="00B52B07">
          <w:rPr>
            <w:webHidden/>
          </w:rPr>
          <w:fldChar w:fldCharType="separate"/>
        </w:r>
        <w:r w:rsidR="0025485F">
          <w:rPr>
            <w:webHidden/>
          </w:rPr>
          <w:t>10</w:t>
        </w:r>
        <w:r w:rsidR="00B52B07">
          <w:rPr>
            <w:webHidden/>
          </w:rPr>
          <w:fldChar w:fldCharType="end"/>
        </w:r>
      </w:hyperlink>
    </w:p>
    <w:p w14:paraId="0C722D20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73" w:history="1">
        <w:r w:rsidR="00B52B07" w:rsidRPr="00BF180C">
          <w:rPr>
            <w:rStyle w:val="Hypertextovodkaz"/>
            <w:noProof/>
          </w:rPr>
          <w:t>8.1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Hydrologická data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_Toc27569573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10</w:t>
        </w:r>
        <w:r w:rsidR="00B52B07">
          <w:rPr>
            <w:noProof/>
            <w:webHidden/>
          </w:rPr>
          <w:fldChar w:fldCharType="end"/>
        </w:r>
      </w:hyperlink>
    </w:p>
    <w:p w14:paraId="1339ECA2" w14:textId="77777777" w:rsidR="00B52B07" w:rsidRDefault="00996E44">
      <w:pPr>
        <w:pStyle w:val="Obsah2"/>
        <w:tabs>
          <w:tab w:val="left" w:pos="1600"/>
          <w:tab w:val="right" w:leader="dot" w:pos="10052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27569574" w:history="1">
        <w:r w:rsidR="00B52B07" w:rsidRPr="00BF180C">
          <w:rPr>
            <w:rStyle w:val="Hypertextovodkaz"/>
            <w:noProof/>
          </w:rPr>
          <w:t>8.2</w:t>
        </w:r>
        <w:r w:rsidR="00B52B07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="00B52B07" w:rsidRPr="00BF180C">
          <w:rPr>
            <w:rStyle w:val="Hypertextovodkaz"/>
            <w:noProof/>
          </w:rPr>
          <w:t>Výpočet</w:t>
        </w:r>
        <w:r w:rsidR="00B52B07">
          <w:rPr>
            <w:noProof/>
            <w:webHidden/>
          </w:rPr>
          <w:tab/>
        </w:r>
        <w:r w:rsidR="00B52B07">
          <w:rPr>
            <w:noProof/>
            <w:webHidden/>
          </w:rPr>
          <w:fldChar w:fldCharType="begin"/>
        </w:r>
        <w:r w:rsidR="00B52B07">
          <w:rPr>
            <w:noProof/>
            <w:webHidden/>
          </w:rPr>
          <w:instrText xml:space="preserve"> PAGEREF _Toc27569574 \h </w:instrText>
        </w:r>
        <w:r w:rsidR="00B52B07">
          <w:rPr>
            <w:noProof/>
            <w:webHidden/>
          </w:rPr>
        </w:r>
        <w:r w:rsidR="00B52B07">
          <w:rPr>
            <w:noProof/>
            <w:webHidden/>
          </w:rPr>
          <w:fldChar w:fldCharType="separate"/>
        </w:r>
        <w:r w:rsidR="0025485F">
          <w:rPr>
            <w:noProof/>
            <w:webHidden/>
          </w:rPr>
          <w:t>10</w:t>
        </w:r>
        <w:r w:rsidR="00B52B07">
          <w:rPr>
            <w:noProof/>
            <w:webHidden/>
          </w:rPr>
          <w:fldChar w:fldCharType="end"/>
        </w:r>
      </w:hyperlink>
    </w:p>
    <w:p w14:paraId="3037CBAF" w14:textId="77777777" w:rsidR="00801318" w:rsidRPr="00EA604E" w:rsidRDefault="005B2A19" w:rsidP="00EA604E">
      <w:pPr>
        <w:pStyle w:val="Zkladntext"/>
      </w:pPr>
      <w:r>
        <w:rPr>
          <w:rFonts w:ascii="Arial" w:hAnsi="Arial"/>
          <w:b/>
          <w:noProof/>
        </w:rPr>
        <w:fldChar w:fldCharType="end"/>
      </w:r>
    </w:p>
    <w:p w14:paraId="678DC154" w14:textId="77777777" w:rsidR="00BA4AEA" w:rsidRDefault="00A2006C" w:rsidP="00BA4AEA">
      <w:pPr>
        <w:pStyle w:val="Nadpis10"/>
      </w:pPr>
      <w:r>
        <w:br w:type="page"/>
      </w:r>
      <w:bookmarkStart w:id="0" w:name="_Toc476659952"/>
      <w:bookmarkStart w:id="1" w:name="_Toc27569547"/>
      <w:r w:rsidR="00BA4AEA">
        <w:lastRenderedPageBreak/>
        <w:t xml:space="preserve">Identifikační údaje </w:t>
      </w:r>
      <w:bookmarkEnd w:id="0"/>
      <w:r w:rsidR="001B2B33">
        <w:rPr>
          <w:lang w:val="cs-CZ"/>
        </w:rPr>
        <w:t>mostu</w:t>
      </w:r>
      <w:bookmarkEnd w:id="1"/>
    </w:p>
    <w:p w14:paraId="443E9BAB" w14:textId="77777777" w:rsidR="00BA4AEA" w:rsidRPr="00EA604E" w:rsidRDefault="00BA4AEA" w:rsidP="009D6D96">
      <w:pPr>
        <w:pStyle w:val="Nadpis2"/>
      </w:pPr>
      <w:bookmarkStart w:id="2" w:name="_Toc271109790"/>
      <w:bookmarkStart w:id="3" w:name="_Toc285871792"/>
      <w:bookmarkStart w:id="4" w:name="_Toc453136377"/>
      <w:bookmarkStart w:id="5" w:name="_Toc476659954"/>
      <w:bookmarkStart w:id="6" w:name="_Toc27569548"/>
      <w:r w:rsidRPr="00EA604E">
        <w:t>Stavba</w:t>
      </w:r>
      <w:bookmarkEnd w:id="2"/>
      <w:bookmarkEnd w:id="3"/>
      <w:bookmarkEnd w:id="4"/>
      <w:bookmarkEnd w:id="5"/>
      <w:bookmarkEnd w:id="6"/>
    </w:p>
    <w:tbl>
      <w:tblPr>
        <w:tblW w:w="8646" w:type="dxa"/>
        <w:tblInd w:w="73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402"/>
        <w:gridCol w:w="5244"/>
      </w:tblGrid>
      <w:tr w:rsidR="00620359" w14:paraId="45C5ED1B" w14:textId="77777777" w:rsidTr="00620359">
        <w:trPr>
          <w:trHeight w:val="247"/>
        </w:trPr>
        <w:tc>
          <w:tcPr>
            <w:tcW w:w="3402" w:type="dxa"/>
          </w:tcPr>
          <w:p w14:paraId="30E6B508" w14:textId="77777777" w:rsidR="00620359" w:rsidRDefault="00620359" w:rsidP="00FE4026">
            <w:pPr>
              <w:pStyle w:val="Tabulka"/>
              <w:rPr>
                <w:b/>
                <w:i/>
              </w:rPr>
            </w:pPr>
            <w:r>
              <w:rPr>
                <w:b/>
                <w:i/>
              </w:rPr>
              <w:t>Stavba</w:t>
            </w:r>
          </w:p>
        </w:tc>
        <w:tc>
          <w:tcPr>
            <w:tcW w:w="5244" w:type="dxa"/>
          </w:tcPr>
          <w:p w14:paraId="1DBBB971" w14:textId="77777777" w:rsidR="00620359" w:rsidRDefault="00695820" w:rsidP="00FE4026">
            <w:pPr>
              <w:pStyle w:val="Tabulka"/>
              <w:rPr>
                <w:b/>
              </w:rPr>
            </w:pPr>
            <w:r w:rsidRPr="00695820">
              <w:rPr>
                <w:b/>
              </w:rPr>
              <w:t>II/112 Křelovice - propustek ev.č.112-219P</w:t>
            </w:r>
            <w:r>
              <w:rPr>
                <w:b/>
              </w:rPr>
              <w:t>T</w:t>
            </w:r>
          </w:p>
        </w:tc>
      </w:tr>
      <w:tr w:rsidR="000D14F3" w14:paraId="718B23A2" w14:textId="77777777" w:rsidTr="00620359">
        <w:trPr>
          <w:trHeight w:val="247"/>
        </w:trPr>
        <w:tc>
          <w:tcPr>
            <w:tcW w:w="3402" w:type="dxa"/>
          </w:tcPr>
          <w:p w14:paraId="55260278" w14:textId="77777777" w:rsidR="000D14F3" w:rsidRDefault="000D14F3" w:rsidP="00C02E40">
            <w:pPr>
              <w:pStyle w:val="Tabulka"/>
              <w:rPr>
                <w:b/>
                <w:i/>
              </w:rPr>
            </w:pPr>
            <w:r>
              <w:rPr>
                <w:b/>
                <w:i/>
              </w:rPr>
              <w:t>Objekt</w:t>
            </w:r>
          </w:p>
        </w:tc>
        <w:tc>
          <w:tcPr>
            <w:tcW w:w="5244" w:type="dxa"/>
          </w:tcPr>
          <w:p w14:paraId="2E399162" w14:textId="77777777" w:rsidR="000D14F3" w:rsidRDefault="00695820" w:rsidP="00A53517">
            <w:pPr>
              <w:pStyle w:val="Tabulka"/>
              <w:rPr>
                <w:b/>
              </w:rPr>
            </w:pPr>
            <w:r w:rsidRPr="00695820">
              <w:rPr>
                <w:b/>
              </w:rPr>
              <w:t>SO 201 – propustek ev. č. 112-219P</w:t>
            </w:r>
          </w:p>
        </w:tc>
      </w:tr>
      <w:tr w:rsidR="00C02E40" w14:paraId="3FC0D0C9" w14:textId="77777777" w:rsidTr="00620359">
        <w:trPr>
          <w:trHeight w:val="247"/>
        </w:trPr>
        <w:tc>
          <w:tcPr>
            <w:tcW w:w="3402" w:type="dxa"/>
          </w:tcPr>
          <w:p w14:paraId="01E2DF30" w14:textId="77777777" w:rsidR="00C02E40" w:rsidRDefault="00C02E40" w:rsidP="00C02E40">
            <w:pPr>
              <w:pStyle w:val="Tabulka"/>
              <w:rPr>
                <w:b/>
                <w:i/>
              </w:rPr>
            </w:pPr>
            <w:r w:rsidRPr="00C02E40">
              <w:rPr>
                <w:i/>
              </w:rPr>
              <w:t>Název mostu</w:t>
            </w:r>
          </w:p>
        </w:tc>
        <w:tc>
          <w:tcPr>
            <w:tcW w:w="5244" w:type="dxa"/>
          </w:tcPr>
          <w:p w14:paraId="7798E61D" w14:textId="77777777" w:rsidR="00C02E40" w:rsidRPr="00C02E40" w:rsidRDefault="004F7472" w:rsidP="00A53517">
            <w:pPr>
              <w:pStyle w:val="Tabulka"/>
            </w:pPr>
            <w:r>
              <w:t>p</w:t>
            </w:r>
            <w:r w:rsidRPr="004F7472">
              <w:t>ropustek ev. č. 112-219P</w:t>
            </w:r>
          </w:p>
        </w:tc>
      </w:tr>
      <w:tr w:rsidR="00C02E40" w14:paraId="395C0035" w14:textId="77777777" w:rsidTr="00620359">
        <w:trPr>
          <w:trHeight w:val="247"/>
        </w:trPr>
        <w:tc>
          <w:tcPr>
            <w:tcW w:w="3402" w:type="dxa"/>
          </w:tcPr>
          <w:p w14:paraId="63168F4D" w14:textId="77777777" w:rsidR="00C02E40" w:rsidRPr="00C02E40" w:rsidRDefault="00C02E40" w:rsidP="00C02E40">
            <w:pPr>
              <w:pStyle w:val="Tabulka"/>
              <w:rPr>
                <w:i/>
              </w:rPr>
            </w:pPr>
            <w:r>
              <w:rPr>
                <w:i/>
              </w:rPr>
              <w:t>Ev. číslo mostu</w:t>
            </w:r>
          </w:p>
        </w:tc>
        <w:tc>
          <w:tcPr>
            <w:tcW w:w="5244" w:type="dxa"/>
          </w:tcPr>
          <w:p w14:paraId="73846678" w14:textId="77777777" w:rsidR="00C02E40" w:rsidRDefault="004F7472" w:rsidP="00A53517">
            <w:pPr>
              <w:pStyle w:val="Tabulka"/>
            </w:pPr>
            <w:r>
              <w:t>112-219P</w:t>
            </w:r>
          </w:p>
        </w:tc>
      </w:tr>
      <w:tr w:rsidR="00620359" w14:paraId="47E31C85" w14:textId="77777777" w:rsidTr="00620359">
        <w:trPr>
          <w:trHeight w:val="247"/>
        </w:trPr>
        <w:tc>
          <w:tcPr>
            <w:tcW w:w="3402" w:type="dxa"/>
          </w:tcPr>
          <w:p w14:paraId="1980B96A" w14:textId="77777777" w:rsidR="00620359" w:rsidRDefault="00620359" w:rsidP="00620359">
            <w:pPr>
              <w:pStyle w:val="Tabulka"/>
              <w:rPr>
                <w:i/>
              </w:rPr>
            </w:pPr>
            <w:r>
              <w:rPr>
                <w:i/>
              </w:rPr>
              <w:t>Katastrální území</w:t>
            </w:r>
          </w:p>
        </w:tc>
        <w:tc>
          <w:tcPr>
            <w:tcW w:w="5244" w:type="dxa"/>
          </w:tcPr>
          <w:p w14:paraId="7A55C7E9" w14:textId="77777777" w:rsidR="00FE605E" w:rsidRPr="00B36273" w:rsidRDefault="004F7472" w:rsidP="00620359">
            <w:pPr>
              <w:pStyle w:val="Tabulka"/>
            </w:pPr>
            <w:r w:rsidRPr="004F7472">
              <w:t>Křelovice u Pelhřimova [675652]</w:t>
            </w:r>
          </w:p>
        </w:tc>
      </w:tr>
      <w:tr w:rsidR="00620359" w14:paraId="610E5631" w14:textId="77777777" w:rsidTr="00620359">
        <w:trPr>
          <w:trHeight w:val="247"/>
        </w:trPr>
        <w:tc>
          <w:tcPr>
            <w:tcW w:w="3402" w:type="dxa"/>
          </w:tcPr>
          <w:p w14:paraId="6ECA034A" w14:textId="77777777" w:rsidR="00620359" w:rsidRDefault="00A12CD3" w:rsidP="00620359">
            <w:pPr>
              <w:pStyle w:val="Tabulka"/>
              <w:rPr>
                <w:i/>
              </w:rPr>
            </w:pPr>
            <w:r>
              <w:rPr>
                <w:i/>
              </w:rPr>
              <w:t>O</w:t>
            </w:r>
            <w:r w:rsidR="00620359">
              <w:rPr>
                <w:i/>
              </w:rPr>
              <w:t>bec</w:t>
            </w:r>
          </w:p>
        </w:tc>
        <w:tc>
          <w:tcPr>
            <w:tcW w:w="5244" w:type="dxa"/>
          </w:tcPr>
          <w:p w14:paraId="56ED1A14" w14:textId="77777777" w:rsidR="00BE244C" w:rsidRPr="00B36273" w:rsidRDefault="004F7472" w:rsidP="00620359">
            <w:pPr>
              <w:pStyle w:val="Tabulka"/>
            </w:pPr>
            <w:r w:rsidRPr="004F7472">
              <w:t>Křelovice [548219]</w:t>
            </w:r>
          </w:p>
        </w:tc>
      </w:tr>
      <w:tr w:rsidR="00620359" w14:paraId="79812935" w14:textId="77777777" w:rsidTr="00620359">
        <w:trPr>
          <w:trHeight w:val="247"/>
        </w:trPr>
        <w:tc>
          <w:tcPr>
            <w:tcW w:w="3402" w:type="dxa"/>
          </w:tcPr>
          <w:p w14:paraId="7E0D8956" w14:textId="77777777" w:rsidR="00620359" w:rsidRDefault="00620359" w:rsidP="00620359">
            <w:pPr>
              <w:pStyle w:val="Tabulka"/>
              <w:rPr>
                <w:i/>
              </w:rPr>
            </w:pPr>
            <w:r>
              <w:rPr>
                <w:i/>
              </w:rPr>
              <w:t>Kraj</w:t>
            </w:r>
          </w:p>
        </w:tc>
        <w:tc>
          <w:tcPr>
            <w:tcW w:w="5244" w:type="dxa"/>
          </w:tcPr>
          <w:p w14:paraId="685AABE4" w14:textId="77777777" w:rsidR="00620359" w:rsidRDefault="004F7472" w:rsidP="00620359">
            <w:pPr>
              <w:pStyle w:val="Tabulka"/>
              <w:rPr>
                <w:lang w:val="en-US"/>
              </w:rPr>
            </w:pPr>
            <w:r>
              <w:t>Kraj Vysočina</w:t>
            </w:r>
          </w:p>
        </w:tc>
      </w:tr>
    </w:tbl>
    <w:p w14:paraId="6B16DF38" w14:textId="77777777" w:rsidR="00BA4AEA" w:rsidRDefault="003E5ECC" w:rsidP="009D6D96">
      <w:pPr>
        <w:pStyle w:val="Nadpis2"/>
      </w:pPr>
      <w:bookmarkStart w:id="7" w:name="_Toc27569549"/>
      <w:r>
        <w:t xml:space="preserve">Údaje o </w:t>
      </w:r>
      <w:r w:rsidR="0026387C">
        <w:t>stavebníkovi</w:t>
      </w:r>
      <w:bookmarkEnd w:id="7"/>
    </w:p>
    <w:tbl>
      <w:tblPr>
        <w:tblW w:w="8646" w:type="dxa"/>
        <w:tblInd w:w="73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402"/>
        <w:gridCol w:w="5244"/>
      </w:tblGrid>
      <w:tr w:rsidR="005C07BF" w14:paraId="057D5B7C" w14:textId="77777777" w:rsidTr="005C07BF">
        <w:trPr>
          <w:trHeight w:val="247"/>
        </w:trPr>
        <w:tc>
          <w:tcPr>
            <w:tcW w:w="3402" w:type="dxa"/>
          </w:tcPr>
          <w:p w14:paraId="677E690B" w14:textId="77777777" w:rsidR="005C07BF" w:rsidRDefault="005C07BF" w:rsidP="00FE4026">
            <w:pPr>
              <w:pStyle w:val="Tabulka"/>
              <w:rPr>
                <w:i/>
              </w:rPr>
            </w:pPr>
            <w:r>
              <w:rPr>
                <w:i/>
              </w:rPr>
              <w:t>Název</w:t>
            </w:r>
          </w:p>
        </w:tc>
        <w:tc>
          <w:tcPr>
            <w:tcW w:w="5244" w:type="dxa"/>
          </w:tcPr>
          <w:p w14:paraId="7790B504" w14:textId="77777777" w:rsidR="005C07BF" w:rsidRPr="008F7AAA" w:rsidRDefault="0026387C" w:rsidP="00FE4026">
            <w:pPr>
              <w:pStyle w:val="Tabulka"/>
              <w:rPr>
                <w:b/>
              </w:rPr>
            </w:pPr>
            <w:r>
              <w:rPr>
                <w:b/>
              </w:rPr>
              <w:t>Kraj Vysočina v zastoupení Krajská správa a údržba silnic Vysočiny, p. o.</w:t>
            </w:r>
          </w:p>
        </w:tc>
      </w:tr>
      <w:tr w:rsidR="005C07BF" w14:paraId="79BF86E4" w14:textId="77777777" w:rsidTr="005C07BF">
        <w:trPr>
          <w:trHeight w:val="247"/>
        </w:trPr>
        <w:tc>
          <w:tcPr>
            <w:tcW w:w="3402" w:type="dxa"/>
          </w:tcPr>
          <w:p w14:paraId="352B4F6E" w14:textId="77777777" w:rsidR="005C07BF" w:rsidRDefault="005C07BF" w:rsidP="00FE4026">
            <w:pPr>
              <w:pStyle w:val="Tabulka"/>
              <w:rPr>
                <w:i/>
              </w:rPr>
            </w:pPr>
            <w:r>
              <w:rPr>
                <w:i/>
              </w:rPr>
              <w:t>IČ</w:t>
            </w:r>
          </w:p>
        </w:tc>
        <w:tc>
          <w:tcPr>
            <w:tcW w:w="5244" w:type="dxa"/>
          </w:tcPr>
          <w:p w14:paraId="59930F51" w14:textId="77777777" w:rsidR="005C07BF" w:rsidRDefault="003E5ECC" w:rsidP="00FE4026">
            <w:pPr>
              <w:pStyle w:val="Tabulka"/>
            </w:pPr>
            <w:r>
              <w:t>00090450</w:t>
            </w:r>
          </w:p>
        </w:tc>
      </w:tr>
      <w:tr w:rsidR="005C07BF" w14:paraId="62B22A29" w14:textId="77777777" w:rsidTr="005C07BF">
        <w:trPr>
          <w:trHeight w:val="247"/>
        </w:trPr>
        <w:tc>
          <w:tcPr>
            <w:tcW w:w="3402" w:type="dxa"/>
          </w:tcPr>
          <w:p w14:paraId="43A6CB52" w14:textId="77777777" w:rsidR="005C07BF" w:rsidRDefault="005C07BF" w:rsidP="00FE4026">
            <w:pPr>
              <w:pStyle w:val="Tabulka"/>
              <w:rPr>
                <w:i/>
              </w:rPr>
            </w:pPr>
            <w:r>
              <w:rPr>
                <w:i/>
              </w:rPr>
              <w:t>Adresa</w:t>
            </w:r>
          </w:p>
        </w:tc>
        <w:tc>
          <w:tcPr>
            <w:tcW w:w="5244" w:type="dxa"/>
          </w:tcPr>
          <w:p w14:paraId="70D2D13E" w14:textId="77777777" w:rsidR="005C07BF" w:rsidRDefault="003E5ECC" w:rsidP="00FE4026">
            <w:pPr>
              <w:pStyle w:val="Tabulka"/>
            </w:pPr>
            <w:r>
              <w:t>Kosovská 1122/16, 586 01 Jihlava</w:t>
            </w:r>
          </w:p>
        </w:tc>
      </w:tr>
      <w:tr w:rsidR="005C07BF" w14:paraId="2D17C151" w14:textId="77777777" w:rsidTr="005C07BF">
        <w:trPr>
          <w:trHeight w:val="247"/>
        </w:trPr>
        <w:tc>
          <w:tcPr>
            <w:tcW w:w="3402" w:type="dxa"/>
          </w:tcPr>
          <w:p w14:paraId="680863CC" w14:textId="77777777" w:rsidR="005C07BF" w:rsidRDefault="005C07BF" w:rsidP="00FE4026">
            <w:pPr>
              <w:pStyle w:val="Tabulka"/>
              <w:rPr>
                <w:i/>
              </w:rPr>
            </w:pPr>
            <w:r>
              <w:rPr>
                <w:i/>
              </w:rPr>
              <w:t>Zastoupená</w:t>
            </w:r>
          </w:p>
        </w:tc>
        <w:tc>
          <w:tcPr>
            <w:tcW w:w="5244" w:type="dxa"/>
          </w:tcPr>
          <w:p w14:paraId="24E98172" w14:textId="521A3C34" w:rsidR="005C07BF" w:rsidRDefault="00996E44" w:rsidP="00B23327">
            <w:pPr>
              <w:pStyle w:val="Tabulka"/>
            </w:pPr>
            <w:r>
              <w:t>Ing. Radovanem Necidem</w:t>
            </w:r>
            <w:bookmarkStart w:id="8" w:name="_GoBack"/>
            <w:bookmarkEnd w:id="8"/>
            <w:r w:rsidR="003E5ECC">
              <w:t>, ředitelem organizace</w:t>
            </w:r>
          </w:p>
        </w:tc>
      </w:tr>
    </w:tbl>
    <w:p w14:paraId="035FFE2C" w14:textId="77777777" w:rsidR="009D6D96" w:rsidRDefault="009D6D96" w:rsidP="009D6D96">
      <w:pPr>
        <w:pStyle w:val="Nadpis2"/>
      </w:pPr>
      <w:bookmarkStart w:id="9" w:name="_Toc27569550"/>
      <w:bookmarkStart w:id="10" w:name="_Toc476659956"/>
      <w:r>
        <w:t>Správce mostu</w:t>
      </w:r>
      <w:bookmarkEnd w:id="9"/>
      <w:r w:rsidRPr="009D6D96">
        <w:t xml:space="preserve"> </w:t>
      </w:r>
    </w:p>
    <w:tbl>
      <w:tblPr>
        <w:tblW w:w="8646" w:type="dxa"/>
        <w:tblInd w:w="73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402"/>
        <w:gridCol w:w="5244"/>
      </w:tblGrid>
      <w:tr w:rsidR="009D6D96" w14:paraId="7CD562E3" w14:textId="77777777" w:rsidTr="00A83557">
        <w:trPr>
          <w:trHeight w:val="247"/>
        </w:trPr>
        <w:tc>
          <w:tcPr>
            <w:tcW w:w="3402" w:type="dxa"/>
          </w:tcPr>
          <w:p w14:paraId="14A684E0" w14:textId="77777777" w:rsidR="009D6D96" w:rsidRDefault="009D6D96" w:rsidP="00A83557">
            <w:pPr>
              <w:pStyle w:val="Tabulka"/>
              <w:rPr>
                <w:i/>
              </w:rPr>
            </w:pPr>
            <w:r>
              <w:rPr>
                <w:i/>
              </w:rPr>
              <w:t>Název</w:t>
            </w:r>
          </w:p>
        </w:tc>
        <w:tc>
          <w:tcPr>
            <w:tcW w:w="5244" w:type="dxa"/>
          </w:tcPr>
          <w:p w14:paraId="53444344" w14:textId="77777777" w:rsidR="009D6D96" w:rsidRPr="008F7AAA" w:rsidRDefault="003E5ECC" w:rsidP="00A83557">
            <w:pPr>
              <w:pStyle w:val="Tabulka"/>
              <w:rPr>
                <w:b/>
              </w:rPr>
            </w:pPr>
            <w:r>
              <w:rPr>
                <w:b/>
              </w:rPr>
              <w:t>Krajská správa a údržba silnic Vysočiny, p. o.</w:t>
            </w:r>
          </w:p>
        </w:tc>
      </w:tr>
      <w:tr w:rsidR="009D6D96" w14:paraId="1F7B5EF8" w14:textId="77777777" w:rsidTr="00A83557">
        <w:trPr>
          <w:trHeight w:val="247"/>
        </w:trPr>
        <w:tc>
          <w:tcPr>
            <w:tcW w:w="3402" w:type="dxa"/>
          </w:tcPr>
          <w:p w14:paraId="213FA0D8" w14:textId="77777777" w:rsidR="009D6D96" w:rsidRDefault="009D6D96" w:rsidP="00A83557">
            <w:pPr>
              <w:pStyle w:val="Tabulka"/>
              <w:rPr>
                <w:i/>
              </w:rPr>
            </w:pPr>
            <w:r>
              <w:rPr>
                <w:i/>
              </w:rPr>
              <w:t>IČ</w:t>
            </w:r>
          </w:p>
        </w:tc>
        <w:tc>
          <w:tcPr>
            <w:tcW w:w="5244" w:type="dxa"/>
          </w:tcPr>
          <w:p w14:paraId="210A340B" w14:textId="77777777" w:rsidR="009D6D96" w:rsidRDefault="003E5ECC" w:rsidP="006817D6">
            <w:pPr>
              <w:pStyle w:val="Tabulka"/>
            </w:pPr>
            <w:r>
              <w:t>00090450</w:t>
            </w:r>
          </w:p>
        </w:tc>
      </w:tr>
      <w:tr w:rsidR="009D6D96" w14:paraId="54970199" w14:textId="77777777" w:rsidTr="00A83557">
        <w:trPr>
          <w:trHeight w:val="247"/>
        </w:trPr>
        <w:tc>
          <w:tcPr>
            <w:tcW w:w="3402" w:type="dxa"/>
          </w:tcPr>
          <w:p w14:paraId="5AF702D2" w14:textId="77777777" w:rsidR="009D6D96" w:rsidRDefault="009D6D96" w:rsidP="00A83557">
            <w:pPr>
              <w:pStyle w:val="Tabulka"/>
              <w:rPr>
                <w:i/>
              </w:rPr>
            </w:pPr>
            <w:r>
              <w:rPr>
                <w:i/>
              </w:rPr>
              <w:t>Adresa</w:t>
            </w:r>
          </w:p>
        </w:tc>
        <w:tc>
          <w:tcPr>
            <w:tcW w:w="5244" w:type="dxa"/>
          </w:tcPr>
          <w:p w14:paraId="51340B01" w14:textId="77777777" w:rsidR="009D6D96" w:rsidRDefault="003E5ECC" w:rsidP="00A83557">
            <w:pPr>
              <w:pStyle w:val="Tabulka"/>
            </w:pPr>
            <w:r>
              <w:t>Kosovská 1122/16, 586 01 Jihlava</w:t>
            </w:r>
          </w:p>
        </w:tc>
      </w:tr>
    </w:tbl>
    <w:p w14:paraId="40253B6D" w14:textId="77777777" w:rsidR="00BA4AEA" w:rsidRPr="00EA604E" w:rsidRDefault="003E5ECC" w:rsidP="009D6D96">
      <w:pPr>
        <w:pStyle w:val="Nadpis2"/>
      </w:pPr>
      <w:bookmarkStart w:id="11" w:name="_Toc27569551"/>
      <w:bookmarkEnd w:id="10"/>
      <w:r>
        <w:t>Údaje o zpracovateli dokumentace</w:t>
      </w:r>
      <w:bookmarkEnd w:id="11"/>
    </w:p>
    <w:tbl>
      <w:tblPr>
        <w:tblW w:w="8789" w:type="dxa"/>
        <w:tblInd w:w="73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402"/>
        <w:gridCol w:w="5387"/>
      </w:tblGrid>
      <w:tr w:rsidR="00BA4AEA" w14:paraId="24E37FF6" w14:textId="77777777" w:rsidTr="00FE4026">
        <w:trPr>
          <w:trHeight w:val="247"/>
        </w:trPr>
        <w:tc>
          <w:tcPr>
            <w:tcW w:w="3402" w:type="dxa"/>
          </w:tcPr>
          <w:p w14:paraId="6F658D33" w14:textId="77777777" w:rsidR="00BA4AEA" w:rsidRDefault="00BA4AEA" w:rsidP="00FE4026">
            <w:pPr>
              <w:pStyle w:val="Tabulka"/>
              <w:rPr>
                <w:i/>
              </w:rPr>
            </w:pPr>
            <w:r>
              <w:rPr>
                <w:i/>
              </w:rPr>
              <w:t>Název</w:t>
            </w:r>
          </w:p>
        </w:tc>
        <w:tc>
          <w:tcPr>
            <w:tcW w:w="5387" w:type="dxa"/>
          </w:tcPr>
          <w:p w14:paraId="25E6DE1B" w14:textId="77777777" w:rsidR="00BA4AEA" w:rsidRPr="008F7AAA" w:rsidRDefault="00BA4AEA" w:rsidP="00FE4026">
            <w:pPr>
              <w:pStyle w:val="Tabulka"/>
              <w:rPr>
                <w:b/>
              </w:rPr>
            </w:pPr>
            <w:r w:rsidRPr="008F7AAA">
              <w:rPr>
                <w:b/>
              </w:rPr>
              <w:t>D</w:t>
            </w:r>
            <w:r>
              <w:rPr>
                <w:b/>
              </w:rPr>
              <w:t>IPONT</w:t>
            </w:r>
            <w:r w:rsidRPr="008F7AAA">
              <w:rPr>
                <w:b/>
              </w:rPr>
              <w:t xml:space="preserve"> s.r.o.</w:t>
            </w:r>
          </w:p>
        </w:tc>
      </w:tr>
      <w:tr w:rsidR="00BA4AEA" w14:paraId="3309C636" w14:textId="77777777" w:rsidTr="00FE4026">
        <w:trPr>
          <w:trHeight w:val="247"/>
        </w:trPr>
        <w:tc>
          <w:tcPr>
            <w:tcW w:w="3402" w:type="dxa"/>
          </w:tcPr>
          <w:p w14:paraId="46B0C527" w14:textId="77777777" w:rsidR="00BA4AEA" w:rsidRDefault="00BA4AEA" w:rsidP="00FE4026">
            <w:pPr>
              <w:pStyle w:val="Tabulka"/>
              <w:rPr>
                <w:i/>
              </w:rPr>
            </w:pPr>
            <w:r>
              <w:rPr>
                <w:i/>
              </w:rPr>
              <w:t>IČ</w:t>
            </w:r>
          </w:p>
        </w:tc>
        <w:tc>
          <w:tcPr>
            <w:tcW w:w="5387" w:type="dxa"/>
          </w:tcPr>
          <w:p w14:paraId="06883945" w14:textId="77777777" w:rsidR="00BA4AEA" w:rsidRDefault="00BA4AEA" w:rsidP="00FE4026">
            <w:pPr>
              <w:pStyle w:val="Tabulka"/>
            </w:pPr>
            <w:r>
              <w:t>28693094</w:t>
            </w:r>
          </w:p>
        </w:tc>
      </w:tr>
      <w:tr w:rsidR="00BA4AEA" w14:paraId="44257C05" w14:textId="77777777" w:rsidTr="00FE4026">
        <w:trPr>
          <w:trHeight w:val="247"/>
        </w:trPr>
        <w:tc>
          <w:tcPr>
            <w:tcW w:w="3402" w:type="dxa"/>
          </w:tcPr>
          <w:p w14:paraId="1905DDA9" w14:textId="77777777" w:rsidR="00BA4AEA" w:rsidRDefault="00BA4AEA" w:rsidP="00FE4026">
            <w:pPr>
              <w:pStyle w:val="Tabulka"/>
              <w:rPr>
                <w:i/>
              </w:rPr>
            </w:pPr>
            <w:r>
              <w:rPr>
                <w:i/>
              </w:rPr>
              <w:t>Adresa</w:t>
            </w:r>
          </w:p>
        </w:tc>
        <w:tc>
          <w:tcPr>
            <w:tcW w:w="5387" w:type="dxa"/>
          </w:tcPr>
          <w:p w14:paraId="11156048" w14:textId="77777777" w:rsidR="00BA4AEA" w:rsidRDefault="00BA4AEA" w:rsidP="00FE4026">
            <w:pPr>
              <w:pStyle w:val="Tabulka"/>
            </w:pPr>
            <w:r>
              <w:t>Libouchec č. p. 505, 403 35 Libouchec</w:t>
            </w:r>
          </w:p>
          <w:p w14:paraId="7C1B735C" w14:textId="77777777" w:rsidR="00BA4AEA" w:rsidRPr="00B36273" w:rsidRDefault="00BA4AEA" w:rsidP="00FE4026">
            <w:pPr>
              <w:pStyle w:val="Tabulka"/>
            </w:pPr>
            <w:r>
              <w:t>doručovací: Klíšská 1432/18, 400 01 Ústí nad Labem</w:t>
            </w:r>
          </w:p>
        </w:tc>
      </w:tr>
      <w:tr w:rsidR="00BA4AEA" w14:paraId="0DCB4DA5" w14:textId="77777777" w:rsidTr="00FE4026">
        <w:trPr>
          <w:trHeight w:val="247"/>
        </w:trPr>
        <w:tc>
          <w:tcPr>
            <w:tcW w:w="3402" w:type="dxa"/>
          </w:tcPr>
          <w:p w14:paraId="6D139F5C" w14:textId="77777777" w:rsidR="00BA4AEA" w:rsidRPr="00BC534E" w:rsidRDefault="00BA4AEA" w:rsidP="00FE4026">
            <w:pPr>
              <w:pStyle w:val="Tabulka"/>
              <w:rPr>
                <w:i/>
              </w:rPr>
            </w:pPr>
            <w:r w:rsidRPr="00BC534E">
              <w:rPr>
                <w:i/>
              </w:rPr>
              <w:t>Osoby s</w:t>
            </w:r>
            <w:r w:rsidR="001C244A" w:rsidRPr="00BC534E">
              <w:rPr>
                <w:i/>
              </w:rPr>
              <w:t> </w:t>
            </w:r>
            <w:r w:rsidRPr="00BC534E">
              <w:rPr>
                <w:i/>
              </w:rPr>
              <w:t>autorizací</w:t>
            </w:r>
            <w:r w:rsidR="001C244A" w:rsidRPr="00BC534E">
              <w:rPr>
                <w:i/>
              </w:rPr>
              <w:t xml:space="preserve"> – SO 201</w:t>
            </w:r>
          </w:p>
        </w:tc>
        <w:tc>
          <w:tcPr>
            <w:tcW w:w="5387" w:type="dxa"/>
          </w:tcPr>
          <w:p w14:paraId="24D57A92" w14:textId="77777777" w:rsidR="00151934" w:rsidRPr="00BC534E" w:rsidRDefault="00151934" w:rsidP="00151934">
            <w:pPr>
              <w:pStyle w:val="Tabulka"/>
            </w:pPr>
            <w:r w:rsidRPr="00BC534E">
              <w:t xml:space="preserve">Ing. </w:t>
            </w:r>
            <w:r w:rsidR="00BC534E" w:rsidRPr="00BC534E">
              <w:t>Petr Novák</w:t>
            </w:r>
          </w:p>
          <w:p w14:paraId="2CCBE71E" w14:textId="77777777" w:rsidR="00151934" w:rsidRPr="00BC534E" w:rsidRDefault="00151934" w:rsidP="00151934">
            <w:pPr>
              <w:pStyle w:val="Tabulka"/>
            </w:pPr>
            <w:r w:rsidRPr="00BC534E">
              <w:t>autorizovaný inženýr v oboru mosty a inž. konstrukce</w:t>
            </w:r>
          </w:p>
          <w:p w14:paraId="256E2698" w14:textId="77777777" w:rsidR="00BA4AEA" w:rsidRPr="00BC534E" w:rsidRDefault="00151934" w:rsidP="00BC534E">
            <w:pPr>
              <w:pStyle w:val="Tabulka"/>
            </w:pPr>
            <w:r w:rsidRPr="00BC534E">
              <w:t>č. autorizace: 0</w:t>
            </w:r>
            <w:r w:rsidR="00BC534E" w:rsidRPr="00BC534E">
              <w:t>400623</w:t>
            </w:r>
          </w:p>
        </w:tc>
      </w:tr>
      <w:tr w:rsidR="00BA4AEA" w14:paraId="314A399F" w14:textId="77777777" w:rsidTr="00FE4026">
        <w:trPr>
          <w:trHeight w:val="247"/>
        </w:trPr>
        <w:tc>
          <w:tcPr>
            <w:tcW w:w="3402" w:type="dxa"/>
          </w:tcPr>
          <w:p w14:paraId="4B6E5DCD" w14:textId="77777777" w:rsidR="00BA4AEA" w:rsidRPr="00BC534E" w:rsidRDefault="00BA4AEA" w:rsidP="00BA4AEA">
            <w:pPr>
              <w:pStyle w:val="Tabulka"/>
              <w:rPr>
                <w:i/>
              </w:rPr>
            </w:pPr>
            <w:r w:rsidRPr="00BC534E">
              <w:rPr>
                <w:i/>
              </w:rPr>
              <w:t>Odpovědný projektant objektu</w:t>
            </w:r>
          </w:p>
        </w:tc>
        <w:tc>
          <w:tcPr>
            <w:tcW w:w="5387" w:type="dxa"/>
          </w:tcPr>
          <w:p w14:paraId="6411576A" w14:textId="77777777" w:rsidR="00BA4AEA" w:rsidRPr="00BC534E" w:rsidRDefault="00BA4AEA" w:rsidP="00FE4026">
            <w:pPr>
              <w:pStyle w:val="Tabulka"/>
            </w:pPr>
            <w:r w:rsidRPr="00BC534E">
              <w:t xml:space="preserve">Ing. </w:t>
            </w:r>
            <w:r w:rsidR="004F7472">
              <w:t>František Kortus</w:t>
            </w:r>
          </w:p>
          <w:p w14:paraId="08536477" w14:textId="77777777" w:rsidR="00BA4AEA" w:rsidRPr="00BC534E" w:rsidRDefault="00BA4AEA" w:rsidP="00FE4026">
            <w:pPr>
              <w:pStyle w:val="Tabulka"/>
            </w:pPr>
            <w:r w:rsidRPr="00BC534E">
              <w:t>projektant mosty a inž. konstrukce</w:t>
            </w:r>
          </w:p>
          <w:p w14:paraId="0241CC60" w14:textId="77777777" w:rsidR="00BA4AEA" w:rsidRPr="00BC534E" w:rsidRDefault="00BC534E" w:rsidP="00FE4026">
            <w:pPr>
              <w:pStyle w:val="Tabulka"/>
            </w:pPr>
            <w:r w:rsidRPr="00BC534E">
              <w:t xml:space="preserve">T: </w:t>
            </w:r>
            <w:r w:rsidR="00137C2A">
              <w:t>475 201 724</w:t>
            </w:r>
            <w:r w:rsidRPr="00BC534E">
              <w:t xml:space="preserve">, E: </w:t>
            </w:r>
            <w:r w:rsidR="004F7472">
              <w:t>kortus</w:t>
            </w:r>
            <w:r w:rsidR="00BA4AEA" w:rsidRPr="00BC534E">
              <w:t>@dipont.cz</w:t>
            </w:r>
          </w:p>
        </w:tc>
      </w:tr>
    </w:tbl>
    <w:p w14:paraId="07914BD4" w14:textId="77777777" w:rsidR="009D112A" w:rsidRPr="000C1687" w:rsidRDefault="009D112A" w:rsidP="00385A51">
      <w:pPr>
        <w:pStyle w:val="Nadpis2"/>
      </w:pPr>
      <w:bookmarkStart w:id="12" w:name="_Toc27569552"/>
      <w:r w:rsidRPr="000C1687">
        <w:lastRenderedPageBreak/>
        <w:t>Pozemní komunikace</w:t>
      </w:r>
      <w:bookmarkEnd w:id="12"/>
      <w:r w:rsidRPr="000C1687">
        <w:t xml:space="preserve"> </w:t>
      </w:r>
    </w:p>
    <w:tbl>
      <w:tblPr>
        <w:tblW w:w="8646" w:type="dxa"/>
        <w:tblInd w:w="73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402"/>
        <w:gridCol w:w="5244"/>
      </w:tblGrid>
      <w:tr w:rsidR="009D112A" w:rsidRPr="000C1687" w14:paraId="61CC3766" w14:textId="77777777" w:rsidTr="00A83557">
        <w:trPr>
          <w:trHeight w:val="247"/>
        </w:trPr>
        <w:tc>
          <w:tcPr>
            <w:tcW w:w="3402" w:type="dxa"/>
          </w:tcPr>
          <w:p w14:paraId="6C16BDEF" w14:textId="77777777" w:rsidR="009D112A" w:rsidRPr="000C1687" w:rsidRDefault="009D112A" w:rsidP="00385A51">
            <w:pPr>
              <w:pStyle w:val="Tabulka"/>
              <w:keepNext/>
              <w:rPr>
                <w:i/>
              </w:rPr>
            </w:pPr>
            <w:r w:rsidRPr="000C1687">
              <w:rPr>
                <w:i/>
              </w:rPr>
              <w:t>Název</w:t>
            </w:r>
          </w:p>
        </w:tc>
        <w:tc>
          <w:tcPr>
            <w:tcW w:w="5244" w:type="dxa"/>
          </w:tcPr>
          <w:p w14:paraId="3F816353" w14:textId="77777777" w:rsidR="009D112A" w:rsidRPr="000C1687" w:rsidRDefault="00F358F8" w:rsidP="00385A51">
            <w:pPr>
              <w:pStyle w:val="Tabulka"/>
              <w:keepNext/>
              <w:rPr>
                <w:b/>
              </w:rPr>
            </w:pPr>
            <w:r w:rsidRPr="000C1687">
              <w:rPr>
                <w:b/>
              </w:rPr>
              <w:t>Silnice I</w:t>
            </w:r>
            <w:r w:rsidR="000C1687" w:rsidRPr="000C1687">
              <w:rPr>
                <w:b/>
              </w:rPr>
              <w:t>I/112</w:t>
            </w:r>
          </w:p>
        </w:tc>
      </w:tr>
      <w:tr w:rsidR="009D112A" w:rsidRPr="000C1687" w14:paraId="2522D6AF" w14:textId="77777777" w:rsidTr="00A83557">
        <w:trPr>
          <w:trHeight w:val="247"/>
        </w:trPr>
        <w:tc>
          <w:tcPr>
            <w:tcW w:w="3402" w:type="dxa"/>
          </w:tcPr>
          <w:p w14:paraId="7276327F" w14:textId="77777777" w:rsidR="009D112A" w:rsidRPr="000C1687" w:rsidRDefault="00600149" w:rsidP="00385A51">
            <w:pPr>
              <w:pStyle w:val="Tabulka"/>
              <w:keepNext/>
              <w:rPr>
                <w:i/>
              </w:rPr>
            </w:pPr>
            <w:r w:rsidRPr="000C1687">
              <w:rPr>
                <w:i/>
              </w:rPr>
              <w:t>Staničení mostu</w:t>
            </w:r>
            <w:r w:rsidR="00005541" w:rsidRPr="000C1687">
              <w:rPr>
                <w:i/>
              </w:rPr>
              <w:t xml:space="preserve"> (provozní)</w:t>
            </w:r>
          </w:p>
        </w:tc>
        <w:tc>
          <w:tcPr>
            <w:tcW w:w="5244" w:type="dxa"/>
          </w:tcPr>
          <w:p w14:paraId="3B7C284D" w14:textId="77777777" w:rsidR="009D112A" w:rsidRPr="000C1687" w:rsidRDefault="000C1687" w:rsidP="00385A51">
            <w:pPr>
              <w:pStyle w:val="Tabulka"/>
              <w:keepNext/>
            </w:pPr>
            <w:r w:rsidRPr="000C1687">
              <w:t>49,858 50</w:t>
            </w:r>
          </w:p>
        </w:tc>
      </w:tr>
      <w:tr w:rsidR="009D112A" w:rsidRPr="000C1687" w14:paraId="5275FD7B" w14:textId="77777777" w:rsidTr="00A83557">
        <w:trPr>
          <w:trHeight w:val="247"/>
        </w:trPr>
        <w:tc>
          <w:tcPr>
            <w:tcW w:w="3402" w:type="dxa"/>
          </w:tcPr>
          <w:p w14:paraId="4492C0B4" w14:textId="77777777" w:rsidR="009D112A" w:rsidRPr="000C1687" w:rsidRDefault="00600149" w:rsidP="00385A51">
            <w:pPr>
              <w:pStyle w:val="Tabulka"/>
              <w:keepNext/>
              <w:rPr>
                <w:i/>
              </w:rPr>
            </w:pPr>
            <w:r w:rsidRPr="000C1687">
              <w:rPr>
                <w:i/>
              </w:rPr>
              <w:t>Návrhová kategorie (nová)</w:t>
            </w:r>
          </w:p>
        </w:tc>
        <w:tc>
          <w:tcPr>
            <w:tcW w:w="5244" w:type="dxa"/>
          </w:tcPr>
          <w:p w14:paraId="4CF79E05" w14:textId="77777777" w:rsidR="009D112A" w:rsidRPr="000C1687" w:rsidRDefault="002F7DC9" w:rsidP="00385A51">
            <w:pPr>
              <w:pStyle w:val="Tabulka"/>
              <w:keepNext/>
            </w:pPr>
            <w:r w:rsidRPr="000C1687">
              <w:t>MS2 8/8/50</w:t>
            </w:r>
          </w:p>
        </w:tc>
      </w:tr>
      <w:tr w:rsidR="004E6F1C" w14:paraId="5A096400" w14:textId="77777777" w:rsidTr="00A83557">
        <w:trPr>
          <w:trHeight w:val="247"/>
        </w:trPr>
        <w:tc>
          <w:tcPr>
            <w:tcW w:w="3402" w:type="dxa"/>
          </w:tcPr>
          <w:p w14:paraId="138A4575" w14:textId="77777777" w:rsidR="004E6F1C" w:rsidRPr="000C1687" w:rsidRDefault="004E6F1C" w:rsidP="00385A51">
            <w:pPr>
              <w:pStyle w:val="Tabulka"/>
              <w:keepNext/>
              <w:rPr>
                <w:i/>
              </w:rPr>
            </w:pPr>
            <w:r w:rsidRPr="000C1687">
              <w:rPr>
                <w:i/>
              </w:rPr>
              <w:t>Staničení úprav</w:t>
            </w:r>
          </w:p>
        </w:tc>
        <w:tc>
          <w:tcPr>
            <w:tcW w:w="5244" w:type="dxa"/>
          </w:tcPr>
          <w:p w14:paraId="3A9750F4" w14:textId="77777777" w:rsidR="004E6F1C" w:rsidRDefault="000C1687" w:rsidP="00385A51">
            <w:pPr>
              <w:pStyle w:val="Tabulka"/>
              <w:keepNext/>
            </w:pPr>
            <w:r w:rsidRPr="000C1687">
              <w:t>Absolutní</w:t>
            </w:r>
          </w:p>
        </w:tc>
      </w:tr>
    </w:tbl>
    <w:p w14:paraId="354E3927" w14:textId="77777777" w:rsidR="00711F6D" w:rsidRDefault="00711F6D" w:rsidP="00711F6D">
      <w:pPr>
        <w:pStyle w:val="Nadpis2"/>
      </w:pPr>
      <w:bookmarkStart w:id="13" w:name="_Toc27569553"/>
      <w:r>
        <w:t>Přemosťovaná překážka</w:t>
      </w:r>
      <w:bookmarkEnd w:id="13"/>
      <w:r w:rsidRPr="00711F6D">
        <w:t xml:space="preserve"> </w:t>
      </w:r>
    </w:p>
    <w:tbl>
      <w:tblPr>
        <w:tblW w:w="8646" w:type="dxa"/>
        <w:tblInd w:w="73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402"/>
        <w:gridCol w:w="5244"/>
      </w:tblGrid>
      <w:tr w:rsidR="00711F6D" w14:paraId="42BC676B" w14:textId="77777777" w:rsidTr="00A83557">
        <w:trPr>
          <w:trHeight w:val="247"/>
        </w:trPr>
        <w:tc>
          <w:tcPr>
            <w:tcW w:w="3402" w:type="dxa"/>
          </w:tcPr>
          <w:p w14:paraId="14F36F41" w14:textId="77777777" w:rsidR="00711F6D" w:rsidRDefault="00711F6D" w:rsidP="00A83557">
            <w:pPr>
              <w:pStyle w:val="Tabulka"/>
              <w:rPr>
                <w:i/>
              </w:rPr>
            </w:pPr>
            <w:r>
              <w:rPr>
                <w:i/>
              </w:rPr>
              <w:t>Název</w:t>
            </w:r>
          </w:p>
        </w:tc>
        <w:tc>
          <w:tcPr>
            <w:tcW w:w="5244" w:type="dxa"/>
          </w:tcPr>
          <w:p w14:paraId="59FFBB2C" w14:textId="77777777" w:rsidR="00711F6D" w:rsidRPr="008F7AAA" w:rsidRDefault="00385A51" w:rsidP="00A83557">
            <w:pPr>
              <w:pStyle w:val="Tabulka"/>
              <w:rPr>
                <w:b/>
              </w:rPr>
            </w:pPr>
            <w:r>
              <w:rPr>
                <w:b/>
              </w:rPr>
              <w:t>bezejmenný přítok Trnavy</w:t>
            </w:r>
          </w:p>
        </w:tc>
      </w:tr>
      <w:tr w:rsidR="00711F6D" w14:paraId="23A48991" w14:textId="77777777" w:rsidTr="00A83557">
        <w:trPr>
          <w:trHeight w:val="247"/>
        </w:trPr>
        <w:tc>
          <w:tcPr>
            <w:tcW w:w="3402" w:type="dxa"/>
          </w:tcPr>
          <w:p w14:paraId="50D844F1" w14:textId="77777777" w:rsidR="00711F6D" w:rsidRDefault="009F54EE" w:rsidP="00A83557">
            <w:pPr>
              <w:pStyle w:val="Tabulka"/>
              <w:rPr>
                <w:i/>
              </w:rPr>
            </w:pPr>
            <w:r>
              <w:rPr>
                <w:i/>
              </w:rPr>
              <w:t>Staničení</w:t>
            </w:r>
          </w:p>
        </w:tc>
        <w:tc>
          <w:tcPr>
            <w:tcW w:w="5244" w:type="dxa"/>
          </w:tcPr>
          <w:p w14:paraId="13D9BFEC" w14:textId="77777777" w:rsidR="00711F6D" w:rsidRDefault="00373611" w:rsidP="00A83557">
            <w:pPr>
              <w:pStyle w:val="Tabulka"/>
            </w:pPr>
            <w:r>
              <w:t>-</w:t>
            </w:r>
          </w:p>
        </w:tc>
      </w:tr>
      <w:tr w:rsidR="00711F6D" w14:paraId="7FA4FA97" w14:textId="77777777" w:rsidTr="00A83557">
        <w:trPr>
          <w:trHeight w:val="247"/>
        </w:trPr>
        <w:tc>
          <w:tcPr>
            <w:tcW w:w="3402" w:type="dxa"/>
          </w:tcPr>
          <w:p w14:paraId="7A3E486E" w14:textId="77777777" w:rsidR="00711F6D" w:rsidRDefault="00615DEA" w:rsidP="00A83557">
            <w:pPr>
              <w:pStyle w:val="Tabulka"/>
              <w:rPr>
                <w:i/>
              </w:rPr>
            </w:pPr>
            <w:r>
              <w:rPr>
                <w:i/>
              </w:rPr>
              <w:t>Centrální evidence vodních toků</w:t>
            </w:r>
          </w:p>
        </w:tc>
        <w:tc>
          <w:tcPr>
            <w:tcW w:w="5244" w:type="dxa"/>
          </w:tcPr>
          <w:p w14:paraId="426D8C1D" w14:textId="77777777" w:rsidR="00711F6D" w:rsidRDefault="00373611" w:rsidP="004F24DB">
            <w:pPr>
              <w:pStyle w:val="Tabulka"/>
            </w:pPr>
            <w:r>
              <w:t>-</w:t>
            </w:r>
          </w:p>
        </w:tc>
      </w:tr>
      <w:tr w:rsidR="00644C38" w14:paraId="3A148DC3" w14:textId="77777777" w:rsidTr="00A83557">
        <w:trPr>
          <w:trHeight w:val="247"/>
        </w:trPr>
        <w:tc>
          <w:tcPr>
            <w:tcW w:w="3402" w:type="dxa"/>
          </w:tcPr>
          <w:p w14:paraId="772E6CB0" w14:textId="77777777" w:rsidR="00644C38" w:rsidRDefault="00644C38" w:rsidP="00A83557">
            <w:pPr>
              <w:pStyle w:val="Tabulka"/>
              <w:rPr>
                <w:i/>
              </w:rPr>
            </w:pPr>
            <w:r>
              <w:rPr>
                <w:i/>
              </w:rPr>
              <w:t>Úhel křížení</w:t>
            </w:r>
          </w:p>
        </w:tc>
        <w:tc>
          <w:tcPr>
            <w:tcW w:w="5244" w:type="dxa"/>
          </w:tcPr>
          <w:p w14:paraId="4B0C8343" w14:textId="77777777" w:rsidR="00644C38" w:rsidRDefault="00373611" w:rsidP="004F24DB">
            <w:pPr>
              <w:pStyle w:val="Tabulka"/>
            </w:pPr>
            <w:r>
              <w:t>90</w:t>
            </w:r>
            <w:r w:rsidR="00644C38">
              <w:t>°</w:t>
            </w:r>
          </w:p>
        </w:tc>
      </w:tr>
    </w:tbl>
    <w:p w14:paraId="418F454F" w14:textId="77777777" w:rsidR="005652A8" w:rsidRDefault="00D2430B" w:rsidP="00126DD2">
      <w:pPr>
        <w:pStyle w:val="Nadpis10"/>
      </w:pPr>
      <w:bookmarkStart w:id="14" w:name="_Toc27569554"/>
      <w:r w:rsidRPr="00EA604E">
        <w:t xml:space="preserve">Základní </w:t>
      </w:r>
      <w:r w:rsidR="00353EB0">
        <w:t xml:space="preserve">údaje o </w:t>
      </w:r>
      <w:r w:rsidR="00F00988">
        <w:t>mostě</w:t>
      </w:r>
      <w:bookmarkEnd w:id="14"/>
    </w:p>
    <w:tbl>
      <w:tblPr>
        <w:tblW w:w="8579" w:type="dxa"/>
        <w:tblInd w:w="891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675"/>
        <w:gridCol w:w="4904"/>
      </w:tblGrid>
      <w:tr w:rsidR="00551D71" w14:paraId="012D04C5" w14:textId="77777777" w:rsidTr="00CF0E52">
        <w:trPr>
          <w:trHeight w:val="247"/>
        </w:trPr>
        <w:tc>
          <w:tcPr>
            <w:tcW w:w="3675" w:type="dxa"/>
          </w:tcPr>
          <w:p w14:paraId="3062CEE0" w14:textId="77777777" w:rsidR="00551D71" w:rsidRDefault="00200016" w:rsidP="00CB2171">
            <w:pPr>
              <w:pStyle w:val="Tabulka"/>
              <w:ind w:left="-182" w:right="433" w:firstLine="182"/>
              <w:rPr>
                <w:i/>
              </w:rPr>
            </w:pPr>
            <w:r>
              <w:rPr>
                <w:i/>
              </w:rPr>
              <w:t>Název mostu</w:t>
            </w:r>
          </w:p>
        </w:tc>
        <w:tc>
          <w:tcPr>
            <w:tcW w:w="4904" w:type="dxa"/>
          </w:tcPr>
          <w:p w14:paraId="59A745C9" w14:textId="77777777" w:rsidR="00551D71" w:rsidRDefault="00385A51" w:rsidP="006D7890">
            <w:pPr>
              <w:pStyle w:val="Tabulka"/>
            </w:pPr>
            <w:r>
              <w:t>P</w:t>
            </w:r>
            <w:r w:rsidRPr="004F7472">
              <w:t>ropustek ev. č. 112-219P</w:t>
            </w:r>
          </w:p>
        </w:tc>
      </w:tr>
      <w:tr w:rsidR="00551D71" w14:paraId="1BD10A93" w14:textId="77777777" w:rsidTr="00CF0E52">
        <w:trPr>
          <w:trHeight w:val="247"/>
        </w:trPr>
        <w:tc>
          <w:tcPr>
            <w:tcW w:w="3675" w:type="dxa"/>
          </w:tcPr>
          <w:p w14:paraId="371C9764" w14:textId="77777777" w:rsidR="00551D71" w:rsidRPr="00D76C46" w:rsidRDefault="00200016" w:rsidP="00CB2171">
            <w:pPr>
              <w:pStyle w:val="Tabulka"/>
              <w:ind w:right="20"/>
              <w:rPr>
                <w:i/>
              </w:rPr>
            </w:pPr>
            <w:r>
              <w:rPr>
                <w:i/>
              </w:rPr>
              <w:t>Stávající a nový vlastník objektu</w:t>
            </w:r>
          </w:p>
        </w:tc>
        <w:tc>
          <w:tcPr>
            <w:tcW w:w="4904" w:type="dxa"/>
          </w:tcPr>
          <w:p w14:paraId="5EE8960B" w14:textId="77777777" w:rsidR="009844B5" w:rsidRPr="00D76C46" w:rsidRDefault="00200016" w:rsidP="00996F6D">
            <w:pPr>
              <w:pStyle w:val="Tabulka"/>
              <w:ind w:right="20"/>
            </w:pPr>
            <w:r>
              <w:t>Kraj Vysočin</w:t>
            </w:r>
            <w:r w:rsidR="00996F6D">
              <w:t>a</w:t>
            </w:r>
          </w:p>
        </w:tc>
      </w:tr>
      <w:tr w:rsidR="00551D71" w14:paraId="17A0A341" w14:textId="77777777" w:rsidTr="00CF0E52">
        <w:trPr>
          <w:trHeight w:val="247"/>
        </w:trPr>
        <w:tc>
          <w:tcPr>
            <w:tcW w:w="3675" w:type="dxa"/>
          </w:tcPr>
          <w:p w14:paraId="3D8F766E" w14:textId="77777777" w:rsidR="00551D71" w:rsidRPr="00D76C46" w:rsidRDefault="00200016" w:rsidP="00CB2171">
            <w:pPr>
              <w:pStyle w:val="Tabulka"/>
              <w:ind w:right="20"/>
              <w:rPr>
                <w:i/>
              </w:rPr>
            </w:pPr>
            <w:r>
              <w:rPr>
                <w:i/>
              </w:rPr>
              <w:t>Správce mostu</w:t>
            </w:r>
          </w:p>
        </w:tc>
        <w:tc>
          <w:tcPr>
            <w:tcW w:w="4904" w:type="dxa"/>
          </w:tcPr>
          <w:p w14:paraId="43BF294F" w14:textId="77777777" w:rsidR="00551D71" w:rsidRPr="00D76C46" w:rsidRDefault="00200016" w:rsidP="00CB2171">
            <w:pPr>
              <w:pStyle w:val="Tabulka"/>
              <w:ind w:right="20"/>
            </w:pPr>
            <w:r>
              <w:t>Krajská správa a údržba silnic Vysočiny, p. o.</w:t>
            </w:r>
          </w:p>
        </w:tc>
      </w:tr>
      <w:tr w:rsidR="00551D71" w:rsidRPr="00641DB5" w14:paraId="556F4C67" w14:textId="77777777" w:rsidTr="00CF0E52">
        <w:trPr>
          <w:trHeight w:val="247"/>
        </w:trPr>
        <w:tc>
          <w:tcPr>
            <w:tcW w:w="3675" w:type="dxa"/>
          </w:tcPr>
          <w:p w14:paraId="08A3A924" w14:textId="77777777" w:rsidR="00551D71" w:rsidRPr="00385A51" w:rsidRDefault="00200016" w:rsidP="00CB2171">
            <w:pPr>
              <w:pStyle w:val="Tabulka"/>
              <w:ind w:right="20"/>
              <w:rPr>
                <w:i/>
                <w:highlight w:val="yellow"/>
              </w:rPr>
            </w:pPr>
            <w:r w:rsidRPr="000C1687">
              <w:rPr>
                <w:i/>
              </w:rPr>
              <w:t>Staničení objektu</w:t>
            </w:r>
          </w:p>
        </w:tc>
        <w:tc>
          <w:tcPr>
            <w:tcW w:w="4904" w:type="dxa"/>
          </w:tcPr>
          <w:p w14:paraId="099C8A38" w14:textId="77777777" w:rsidR="00CF0E52" w:rsidRPr="00385A51" w:rsidRDefault="000C1687" w:rsidP="009E53C9">
            <w:pPr>
              <w:pStyle w:val="Tabulka"/>
              <w:ind w:right="20"/>
              <w:rPr>
                <w:highlight w:val="yellow"/>
              </w:rPr>
            </w:pPr>
            <w:r w:rsidRPr="000C1687">
              <w:t>49,858 50</w:t>
            </w:r>
          </w:p>
        </w:tc>
      </w:tr>
      <w:tr w:rsidR="00551D71" w14:paraId="18891EFE" w14:textId="77777777" w:rsidTr="00CF0E52">
        <w:trPr>
          <w:trHeight w:val="247"/>
        </w:trPr>
        <w:tc>
          <w:tcPr>
            <w:tcW w:w="3675" w:type="dxa"/>
          </w:tcPr>
          <w:p w14:paraId="29D2DEE4" w14:textId="77777777" w:rsidR="00551D71" w:rsidRPr="00641DB5" w:rsidRDefault="00200016" w:rsidP="00CB2171">
            <w:pPr>
              <w:pStyle w:val="Tabulka"/>
              <w:ind w:right="20"/>
              <w:rPr>
                <w:i/>
              </w:rPr>
            </w:pPr>
            <w:r>
              <w:rPr>
                <w:i/>
              </w:rPr>
              <w:t>Převáděná komunikace</w:t>
            </w:r>
          </w:p>
        </w:tc>
        <w:tc>
          <w:tcPr>
            <w:tcW w:w="4904" w:type="dxa"/>
          </w:tcPr>
          <w:p w14:paraId="19BD91A5" w14:textId="77777777" w:rsidR="009844B5" w:rsidRDefault="00200016" w:rsidP="006D7890">
            <w:pPr>
              <w:pStyle w:val="Tabulka"/>
              <w:ind w:right="20"/>
            </w:pPr>
            <w:r>
              <w:t xml:space="preserve">Silnice </w:t>
            </w:r>
            <w:r w:rsidR="00385A51">
              <w:t>II/112</w:t>
            </w:r>
          </w:p>
        </w:tc>
      </w:tr>
      <w:tr w:rsidR="00551D71" w:rsidRPr="00641DB5" w14:paraId="00DE7410" w14:textId="77777777" w:rsidTr="00CF0E52">
        <w:trPr>
          <w:trHeight w:val="247"/>
        </w:trPr>
        <w:tc>
          <w:tcPr>
            <w:tcW w:w="3675" w:type="dxa"/>
          </w:tcPr>
          <w:p w14:paraId="5F76A4A7" w14:textId="77777777" w:rsidR="00551D71" w:rsidRPr="00641DB5" w:rsidRDefault="00200016" w:rsidP="00CB2171">
            <w:pPr>
              <w:pStyle w:val="Tabulka"/>
              <w:ind w:right="20"/>
              <w:rPr>
                <w:i/>
              </w:rPr>
            </w:pPr>
            <w:r>
              <w:rPr>
                <w:i/>
              </w:rPr>
              <w:t>Situování objektu</w:t>
            </w:r>
          </w:p>
        </w:tc>
        <w:tc>
          <w:tcPr>
            <w:tcW w:w="4904" w:type="dxa"/>
          </w:tcPr>
          <w:p w14:paraId="65978537" w14:textId="77777777" w:rsidR="00551D71" w:rsidRPr="00641DB5" w:rsidRDefault="00200016" w:rsidP="006D7890">
            <w:pPr>
              <w:pStyle w:val="Tabulka"/>
              <w:ind w:right="20"/>
            </w:pPr>
            <w:r>
              <w:t>Stavba se nachází v</w:t>
            </w:r>
            <w:r w:rsidR="006D7890">
              <w:t xml:space="preserve"> intravilánu obce </w:t>
            </w:r>
            <w:r w:rsidR="00385A51">
              <w:t>Křelovice</w:t>
            </w:r>
          </w:p>
        </w:tc>
      </w:tr>
      <w:tr w:rsidR="00551D71" w:rsidRPr="00641DB5" w14:paraId="483661BB" w14:textId="77777777" w:rsidTr="00CF0E52">
        <w:trPr>
          <w:trHeight w:val="247"/>
        </w:trPr>
        <w:tc>
          <w:tcPr>
            <w:tcW w:w="3675" w:type="dxa"/>
          </w:tcPr>
          <w:p w14:paraId="71173E8F" w14:textId="77777777" w:rsidR="00551D71" w:rsidRPr="00641DB5" w:rsidRDefault="00200016" w:rsidP="00CB2171">
            <w:pPr>
              <w:pStyle w:val="Tabulka"/>
              <w:ind w:right="20"/>
              <w:rPr>
                <w:i/>
              </w:rPr>
            </w:pPr>
            <w:r>
              <w:rPr>
                <w:i/>
              </w:rPr>
              <w:t>Účel objektu</w:t>
            </w:r>
          </w:p>
        </w:tc>
        <w:tc>
          <w:tcPr>
            <w:tcW w:w="4904" w:type="dxa"/>
          </w:tcPr>
          <w:p w14:paraId="23C7EF5C" w14:textId="77777777" w:rsidR="00551D71" w:rsidRPr="00641DB5" w:rsidRDefault="00200016" w:rsidP="006D7890">
            <w:pPr>
              <w:pStyle w:val="Tabulka"/>
              <w:ind w:right="20"/>
            </w:pPr>
            <w:r>
              <w:t xml:space="preserve">Trvalý most převádějící silnici </w:t>
            </w:r>
            <w:r w:rsidR="00385A51">
              <w:t>II/112</w:t>
            </w:r>
            <w:r w:rsidR="006D7890">
              <w:t xml:space="preserve"> </w:t>
            </w:r>
            <w:r w:rsidR="00385A51">
              <w:t>trvalou vodoteč</w:t>
            </w:r>
          </w:p>
        </w:tc>
      </w:tr>
    </w:tbl>
    <w:p w14:paraId="69501D72" w14:textId="77777777" w:rsidR="007C6742" w:rsidRDefault="007C6742" w:rsidP="005F07AF">
      <w:pPr>
        <w:pStyle w:val="Nadpis10"/>
        <w:rPr>
          <w:lang w:val="cs-CZ"/>
        </w:rPr>
      </w:pPr>
      <w:bookmarkStart w:id="15" w:name="_Toc27569555"/>
      <w:r>
        <w:rPr>
          <w:lang w:val="cs-CZ"/>
        </w:rPr>
        <w:t>Zdůvodnění stavby mostu a jeho umístění</w:t>
      </w:r>
      <w:bookmarkEnd w:id="15"/>
    </w:p>
    <w:p w14:paraId="41868870" w14:textId="77777777" w:rsidR="00385A51" w:rsidRDefault="00385A51" w:rsidP="00385A51">
      <w:pPr>
        <w:rPr>
          <w:lang w:eastAsia="x-none"/>
        </w:rPr>
      </w:pPr>
      <w:r>
        <w:rPr>
          <w:lang w:eastAsia="x-none"/>
        </w:rPr>
        <w:t>Stavba řeši rekonstrukci stávajícího propustku, který převádí silnici II/112 přes trvalou vodoteč (bezejmenný přítok Trnav) v intravilánu obce Křelovice.</w:t>
      </w:r>
    </w:p>
    <w:p w14:paraId="612D0B59" w14:textId="77777777" w:rsidR="00385A51" w:rsidRDefault="00385A51" w:rsidP="00385A51">
      <w:pPr>
        <w:rPr>
          <w:lang w:eastAsia="x-none"/>
        </w:rPr>
      </w:pPr>
      <w:r>
        <w:rPr>
          <w:lang w:eastAsia="x-none"/>
        </w:rPr>
        <w:t>Navržené řešení bylo projednáno a odsouhlaseno investorem.</w:t>
      </w:r>
    </w:p>
    <w:p w14:paraId="18194D4C" w14:textId="77777777" w:rsidR="000060FE" w:rsidRDefault="000060FE" w:rsidP="00385A51">
      <w:pPr>
        <w:rPr>
          <w:lang w:eastAsia="x-none"/>
        </w:rPr>
      </w:pPr>
      <w:r>
        <w:rPr>
          <w:lang w:eastAsia="x-none"/>
        </w:rPr>
        <w:t xml:space="preserve">Nosná konstrukce sávajícího propustku je tvořena </w:t>
      </w:r>
      <w:r w:rsidR="00E677D8">
        <w:rPr>
          <w:lang w:eastAsia="x-none"/>
        </w:rPr>
        <w:t>kamennou klenbou</w:t>
      </w:r>
      <w:r w:rsidR="00DA3D59">
        <w:rPr>
          <w:lang w:eastAsia="x-none"/>
        </w:rPr>
        <w:t>, spodní stavbu tvoří opěry z kamenného zdiva a betonová šikmá křídla. Světlost stávajícího mostního otvoru je 1,75 m, volná výška nad dnem potoka cca 3,0 m.</w:t>
      </w:r>
    </w:p>
    <w:p w14:paraId="1DB708AB" w14:textId="77777777" w:rsidR="00CB49D8" w:rsidRDefault="00534DB1" w:rsidP="00385A51">
      <w:pPr>
        <w:rPr>
          <w:lang w:eastAsia="x-none"/>
        </w:rPr>
      </w:pPr>
      <w:r>
        <w:rPr>
          <w:lang w:eastAsia="x-none"/>
        </w:rPr>
        <w:t xml:space="preserve">Na základě mimořádné prohlídky provedené 23.7.2019 je stavební stav mostu hodnocen jako </w:t>
      </w:r>
      <w:r>
        <w:rPr>
          <w:b/>
          <w:bCs/>
          <w:lang w:eastAsia="x-none"/>
        </w:rPr>
        <w:t>VI- velmi špatný stav</w:t>
      </w:r>
      <w:r>
        <w:rPr>
          <w:lang w:eastAsia="x-none"/>
        </w:rPr>
        <w:t xml:space="preserve"> pro nosnou konstrukci i spodní stavbu.</w:t>
      </w:r>
    </w:p>
    <w:p w14:paraId="11D45A78" w14:textId="77777777" w:rsidR="00DA3D59" w:rsidRDefault="00E4746E" w:rsidP="00385A51">
      <w:pPr>
        <w:rPr>
          <w:lang w:eastAsia="x-none"/>
        </w:rPr>
      </w:pPr>
      <w:r>
        <w:rPr>
          <w:lang w:eastAsia="x-none"/>
        </w:rPr>
        <w:t>Stávající betonová křídla mají nevyhovující sklon až 1:0,9, na některých místech jsou prodloužena rozpadajícími se kamennými zídkami a proto dochází k sesypávání svahů kolem křídel. Na vtoku a výtoku byla v minulosti proveden</w:t>
      </w:r>
      <w:r w:rsidR="00534DB1">
        <w:rPr>
          <w:lang w:eastAsia="x-none"/>
        </w:rPr>
        <w:t>o</w:t>
      </w:r>
      <w:r>
        <w:rPr>
          <w:lang w:eastAsia="x-none"/>
        </w:rPr>
        <w:t xml:space="preserve"> obetonování čel, která je nyní odtrhnuto od původní konstrukce.</w:t>
      </w:r>
      <w:r w:rsidR="00534DB1">
        <w:rPr>
          <w:lang w:eastAsia="x-none"/>
        </w:rPr>
        <w:t xml:space="preserve"> Podrobný popis zjištěných závad je uveden v mimořádné mostní prohlídce a v diagnostice propustku, který byl proveden v rámci zpracování projektové dokumentace.</w:t>
      </w:r>
    </w:p>
    <w:p w14:paraId="1A9F78F9" w14:textId="77777777" w:rsidR="001E244E" w:rsidRDefault="00E4746E" w:rsidP="00BF441F">
      <w:pPr>
        <w:rPr>
          <w:lang w:eastAsia="x-none"/>
        </w:rPr>
      </w:pPr>
      <w:r>
        <w:rPr>
          <w:lang w:eastAsia="x-none"/>
        </w:rPr>
        <w:t xml:space="preserve">Vzhledem ke stavu konstrukce a také s ohledem na rozšíření převáděné komunikace o jednostranný chodník, které je součástí SO101, přistoupil stavebník k celkové rekonstrukci objektu. </w:t>
      </w:r>
    </w:p>
    <w:p w14:paraId="72F0B7F4" w14:textId="77777777" w:rsidR="00BB7032" w:rsidRDefault="00E4746E" w:rsidP="00BF441F">
      <w:pPr>
        <w:rPr>
          <w:lang w:eastAsia="x-none"/>
        </w:rPr>
      </w:pPr>
      <w:r w:rsidRPr="00534DB1">
        <w:lastRenderedPageBreak/>
        <w:t xml:space="preserve">Bude </w:t>
      </w:r>
      <w:r w:rsidR="001E244E">
        <w:t>zhotovena</w:t>
      </w:r>
      <w:r w:rsidRPr="00534DB1">
        <w:t xml:space="preserve"> nová </w:t>
      </w:r>
      <w:r w:rsidR="001E244E">
        <w:t xml:space="preserve">nosná </w:t>
      </w:r>
      <w:r w:rsidRPr="00534DB1">
        <w:t>konstrukce tvořena flexibilní ocelovou troubou, kterou bude vyvložkován stávající otvor, při zachování stávající nosné konstrukce</w:t>
      </w:r>
      <w:r w:rsidR="00BF441F" w:rsidRPr="00534DB1">
        <w:t>. Nová nosná konstrukce bude ukončena do šikmých svahových čel. V rámci stavby dojde k úpravě koryta a to především na výtoku, kde budou vytvořeny přelivné betonové stupně pro výškové napojení na koryto.</w:t>
      </w:r>
    </w:p>
    <w:p w14:paraId="17CE0122" w14:textId="77777777" w:rsidR="003A26F2" w:rsidRDefault="003A26F2" w:rsidP="003A26F2">
      <w:pPr>
        <w:pStyle w:val="Nadpis2"/>
      </w:pPr>
      <w:bookmarkStart w:id="16" w:name="_Toc27569556"/>
      <w:r>
        <w:t>Podklady</w:t>
      </w:r>
      <w:bookmarkEnd w:id="16"/>
    </w:p>
    <w:p w14:paraId="550E21A2" w14:textId="77777777" w:rsidR="00BF441F" w:rsidRDefault="00BF441F" w:rsidP="00BF441F">
      <w:pPr>
        <w:pStyle w:val="Zkladntext"/>
      </w:pPr>
      <w:r>
        <w:t>Projektová dokumentace stavby ve stupni DUSP je zpracována dle podmínek ve smlouvě o dílo uzavřené mezi objednatelem a projektantem se zapracováním požadavků a podmínek určených objednatelem na výrobních poradách stavby konaných v rámci zpracování dokumentace.</w:t>
      </w:r>
    </w:p>
    <w:p w14:paraId="1A2D2B1B" w14:textId="77777777" w:rsidR="00BF441F" w:rsidRDefault="00BF441F" w:rsidP="00BF441F">
      <w:pPr>
        <w:pStyle w:val="Zkladntext"/>
      </w:pPr>
      <w:r>
        <w:t>Další fází bude vypracování PDPS a po zadání stavby RDS v rozsahu příslušných příloh, kde budou upřesněna konkrétní řešení jednotlivých částí stavby zhotovitelem.</w:t>
      </w:r>
    </w:p>
    <w:p w14:paraId="51DB69D3" w14:textId="77777777" w:rsidR="00BF441F" w:rsidRPr="00BF441F" w:rsidRDefault="00BF441F" w:rsidP="00BF441F">
      <w:pPr>
        <w:pStyle w:val="Zkladntext"/>
      </w:pPr>
      <w:r>
        <w:t>Po dobu stavby je nutné koordinovat činnosti prováděné na objektu SO 201 spolu s ostatními stavebními objekty, aby nedošlo ke kolizi a zároveň na sebe jednotlivé úkony plynule navazovaly.</w:t>
      </w:r>
    </w:p>
    <w:p w14:paraId="69779446" w14:textId="77777777" w:rsidR="003A26F2" w:rsidRPr="00420A9C" w:rsidRDefault="003A26F2" w:rsidP="003A26F2">
      <w:pPr>
        <w:pStyle w:val="Nadpis3"/>
      </w:pPr>
      <w:bookmarkStart w:id="17" w:name="_Toc27569557"/>
      <w:r>
        <w:t>Doklady a vyjádření</w:t>
      </w:r>
      <w:bookmarkEnd w:id="17"/>
    </w:p>
    <w:p w14:paraId="2B802C5B" w14:textId="77777777" w:rsidR="003A26F2" w:rsidRPr="001E244E" w:rsidRDefault="00114F4F" w:rsidP="00CB49D8">
      <w:r w:rsidRPr="001E244E">
        <w:t xml:space="preserve">Archivní dokumentace mostu nebyla k dispozici, stávající stav je zakreslen na základě geodetického zaměření </w:t>
      </w:r>
      <w:r w:rsidR="001E244E" w:rsidRPr="001E244E">
        <w:t xml:space="preserve">provedenpého diagnostického průzkumu </w:t>
      </w:r>
      <w:r w:rsidRPr="001E244E">
        <w:t xml:space="preserve">a zkušenosti projektanta. Skryté části zejména spodní stavby se mohou lišit od zákresu v projektové dokumentaci. </w:t>
      </w:r>
      <w:r w:rsidR="003A26F2" w:rsidRPr="001E244E">
        <w:t>Dále jsou uvedeny další podklady pro zpracování projektové dokumentace:</w:t>
      </w:r>
    </w:p>
    <w:p w14:paraId="6F325A40" w14:textId="77777777" w:rsidR="003A26F2" w:rsidRPr="001E244E" w:rsidRDefault="00CB4544" w:rsidP="003A26F2">
      <w:pPr>
        <w:pStyle w:val="Zkladntext0"/>
        <w:numPr>
          <w:ilvl w:val="0"/>
          <w:numId w:val="10"/>
        </w:numPr>
      </w:pPr>
      <w:r w:rsidRPr="001E244E">
        <w:rPr>
          <w:lang w:val="cs-CZ"/>
        </w:rPr>
        <w:t>Smlouva o</w:t>
      </w:r>
      <w:r w:rsidR="001E244E">
        <w:rPr>
          <w:lang w:val="cs-CZ"/>
        </w:rPr>
        <w:t xml:space="preserve"> dílo k zakázce č. 37/2019/PD/D2/VZMR/PE/sl</w:t>
      </w:r>
    </w:p>
    <w:p w14:paraId="79BD361E" w14:textId="77777777" w:rsidR="001E244E" w:rsidRPr="001E244E" w:rsidRDefault="001E244E" w:rsidP="003A26F2">
      <w:pPr>
        <w:pStyle w:val="Zkladntext0"/>
        <w:numPr>
          <w:ilvl w:val="0"/>
          <w:numId w:val="10"/>
        </w:numPr>
      </w:pPr>
      <w:r>
        <w:rPr>
          <w:lang w:val="cs-CZ"/>
        </w:rPr>
        <w:t>Geodetické zaměření 05/2019, Ing. Jiří Mlejnecký</w:t>
      </w:r>
    </w:p>
    <w:p w14:paraId="6AD21A40" w14:textId="77777777" w:rsidR="001E244E" w:rsidRPr="001E244E" w:rsidRDefault="001E244E" w:rsidP="003A26F2">
      <w:pPr>
        <w:pStyle w:val="Zkladntext0"/>
        <w:numPr>
          <w:ilvl w:val="0"/>
          <w:numId w:val="10"/>
        </w:numPr>
      </w:pPr>
      <w:r>
        <w:rPr>
          <w:lang w:val="cs-CZ"/>
        </w:rPr>
        <w:t>Vyjádření správců sítí a dotčených orgánů</w:t>
      </w:r>
    </w:p>
    <w:p w14:paraId="1946051C" w14:textId="77777777" w:rsidR="001E244E" w:rsidRPr="001E244E" w:rsidRDefault="001E244E" w:rsidP="003A26F2">
      <w:pPr>
        <w:pStyle w:val="Zkladntext0"/>
        <w:numPr>
          <w:ilvl w:val="0"/>
          <w:numId w:val="10"/>
        </w:numPr>
      </w:pPr>
      <w:r>
        <w:rPr>
          <w:lang w:val="cs-CZ"/>
        </w:rPr>
        <w:t>Zápisy z jednání a výrobních porad</w:t>
      </w:r>
    </w:p>
    <w:p w14:paraId="2E3EC064" w14:textId="77777777" w:rsidR="001E244E" w:rsidRPr="001E244E" w:rsidRDefault="001E244E" w:rsidP="001E244E">
      <w:pPr>
        <w:pStyle w:val="Zkladntext0"/>
        <w:numPr>
          <w:ilvl w:val="0"/>
          <w:numId w:val="10"/>
        </w:numPr>
      </w:pPr>
      <w:r>
        <w:rPr>
          <w:lang w:val="cs-CZ"/>
        </w:rPr>
        <w:t>Místní šetření</w:t>
      </w:r>
    </w:p>
    <w:p w14:paraId="38677F2A" w14:textId="77777777" w:rsidR="001E244E" w:rsidRPr="001E244E" w:rsidRDefault="001E244E" w:rsidP="001E244E">
      <w:pPr>
        <w:pStyle w:val="Zkladntext0"/>
        <w:numPr>
          <w:ilvl w:val="0"/>
          <w:numId w:val="10"/>
        </w:numPr>
      </w:pPr>
      <w:r>
        <w:rPr>
          <w:lang w:val="cs-CZ"/>
        </w:rPr>
        <w:t>Fotodokumentace</w:t>
      </w:r>
    </w:p>
    <w:p w14:paraId="758648FE" w14:textId="77777777" w:rsidR="001E244E" w:rsidRPr="001E244E" w:rsidRDefault="001E244E" w:rsidP="001E244E">
      <w:pPr>
        <w:pStyle w:val="Zkladntext0"/>
        <w:numPr>
          <w:ilvl w:val="0"/>
          <w:numId w:val="10"/>
        </w:numPr>
      </w:pPr>
      <w:r>
        <w:rPr>
          <w:lang w:val="cs-CZ"/>
        </w:rPr>
        <w:t>Diagnostický průzkum a mimořádná mostní prohlídka 07/2019, Diagnostika stavebních konstrukcí s.r.o.</w:t>
      </w:r>
    </w:p>
    <w:p w14:paraId="3BAB3734" w14:textId="77777777" w:rsidR="003A26F2" w:rsidRDefault="003A26F2" w:rsidP="003A26F2">
      <w:pPr>
        <w:pStyle w:val="Nadpis3"/>
      </w:pPr>
      <w:bookmarkStart w:id="18" w:name="_Toc27569558"/>
      <w:r>
        <w:t>Normy a předpisy</w:t>
      </w:r>
      <w:bookmarkEnd w:id="18"/>
    </w:p>
    <w:p w14:paraId="32719457" w14:textId="77777777" w:rsidR="003A26F2" w:rsidRDefault="003A26F2" w:rsidP="003A26F2">
      <w:pPr>
        <w:pStyle w:val="Zkladntext"/>
      </w:pPr>
      <w:r>
        <w:t>Při pracích na vypracování projektové dokumentace byly používány zejména následující normy a předpisy, všechny v posledním platném znění včetně příslušných změn, oprav a dalších souvisejících předpisů.</w:t>
      </w:r>
    </w:p>
    <w:p w14:paraId="4A54AE43" w14:textId="77777777" w:rsidR="003A26F2" w:rsidRDefault="003A26F2" w:rsidP="003A26F2">
      <w:pPr>
        <w:pStyle w:val="Zkladntext0"/>
        <w:numPr>
          <w:ilvl w:val="0"/>
          <w:numId w:val="12"/>
        </w:numPr>
      </w:pPr>
      <w:r>
        <w:t xml:space="preserve">Vyhláška č. 230/2012 Sb. </w:t>
      </w:r>
    </w:p>
    <w:p w14:paraId="2DAE2652" w14:textId="77777777" w:rsidR="003A26F2" w:rsidRPr="00E60890" w:rsidRDefault="003A26F2" w:rsidP="003A26F2">
      <w:pPr>
        <w:pStyle w:val="Zkladntext0"/>
        <w:numPr>
          <w:ilvl w:val="0"/>
          <w:numId w:val="12"/>
        </w:numPr>
      </w:pPr>
      <w:r>
        <w:t xml:space="preserve">Technické kvalitativní podmínky staveb </w:t>
      </w:r>
      <w:r w:rsidR="003C6FB1">
        <w:rPr>
          <w:lang w:val="cs-CZ"/>
        </w:rPr>
        <w:t>pozemních komunikací</w:t>
      </w:r>
    </w:p>
    <w:p w14:paraId="0D00D36F" w14:textId="77777777" w:rsidR="00E60890" w:rsidRPr="00BF024E" w:rsidRDefault="00E60890" w:rsidP="003A26F2">
      <w:pPr>
        <w:pStyle w:val="Zkladntext0"/>
        <w:numPr>
          <w:ilvl w:val="0"/>
          <w:numId w:val="12"/>
        </w:numPr>
      </w:pPr>
      <w:r>
        <w:rPr>
          <w:lang w:val="cs-CZ"/>
        </w:rPr>
        <w:t>Vzorové listy staveb pozemních komunikací</w:t>
      </w:r>
    </w:p>
    <w:p w14:paraId="73BC1347" w14:textId="77777777" w:rsidR="00BF024E" w:rsidRDefault="00BF024E" w:rsidP="003A26F2">
      <w:pPr>
        <w:pStyle w:val="Zkladntext0"/>
        <w:numPr>
          <w:ilvl w:val="0"/>
          <w:numId w:val="12"/>
        </w:numPr>
      </w:pPr>
      <w:r>
        <w:rPr>
          <w:lang w:val="cs-CZ"/>
        </w:rPr>
        <w:t>Technické podmínky staveb pozemních komunikací</w:t>
      </w:r>
    </w:p>
    <w:p w14:paraId="113C6F5A" w14:textId="77777777" w:rsidR="003A26F2" w:rsidRDefault="003A26F2" w:rsidP="003A26F2">
      <w:pPr>
        <w:pStyle w:val="Zkladntext"/>
        <w:numPr>
          <w:ilvl w:val="0"/>
          <w:numId w:val="12"/>
        </w:numPr>
      </w:pPr>
      <w:r>
        <w:t>ČSN EN 206 Beton – Specifikace, vlastnosti, výroba a shoda</w:t>
      </w:r>
    </w:p>
    <w:p w14:paraId="56887A2E" w14:textId="77777777" w:rsidR="003A26F2" w:rsidRDefault="003A26F2" w:rsidP="003A26F2">
      <w:pPr>
        <w:pStyle w:val="Zkladntext"/>
        <w:numPr>
          <w:ilvl w:val="0"/>
          <w:numId w:val="12"/>
        </w:numPr>
      </w:pPr>
      <w:r>
        <w:t>ČSN P 73 2404 Beton – Specifikace, vlastnosti, výroba a shoda – Doplňující informace</w:t>
      </w:r>
    </w:p>
    <w:p w14:paraId="4CC4102D" w14:textId="77777777" w:rsidR="003A26F2" w:rsidRDefault="003A26F2" w:rsidP="003A26F2">
      <w:pPr>
        <w:pStyle w:val="Zkladntext"/>
        <w:numPr>
          <w:ilvl w:val="0"/>
          <w:numId w:val="12"/>
        </w:numPr>
      </w:pPr>
      <w:r>
        <w:t>ČSN EN 1990 Eurokód: Zásady navrhování konstrukcí</w:t>
      </w:r>
    </w:p>
    <w:p w14:paraId="18AD638B" w14:textId="77777777" w:rsidR="003A26F2" w:rsidRDefault="003A26F2" w:rsidP="003A26F2">
      <w:pPr>
        <w:pStyle w:val="Zkladntext"/>
        <w:numPr>
          <w:ilvl w:val="0"/>
          <w:numId w:val="12"/>
        </w:numPr>
      </w:pPr>
      <w:r>
        <w:t>ČSN EN 1991 Eurokód 1: Zatížení konstrukcí</w:t>
      </w:r>
    </w:p>
    <w:p w14:paraId="4ED09321" w14:textId="77777777" w:rsidR="003A26F2" w:rsidRDefault="003A26F2" w:rsidP="003A26F2">
      <w:pPr>
        <w:pStyle w:val="Zkladntext"/>
        <w:numPr>
          <w:ilvl w:val="0"/>
          <w:numId w:val="12"/>
        </w:numPr>
      </w:pPr>
      <w:r>
        <w:t>ČSN EN 1992 Eurokód 2: Navrhování betonových konstrukcí</w:t>
      </w:r>
    </w:p>
    <w:p w14:paraId="32A92557" w14:textId="77777777" w:rsidR="003A26F2" w:rsidRDefault="003A26F2" w:rsidP="003A26F2">
      <w:pPr>
        <w:pStyle w:val="Zkladntext"/>
        <w:numPr>
          <w:ilvl w:val="0"/>
          <w:numId w:val="12"/>
        </w:numPr>
      </w:pPr>
      <w:r>
        <w:lastRenderedPageBreak/>
        <w:t>ČSN EN 1997 Eurokód 7: Navrhování geotechnických konstrukcí</w:t>
      </w:r>
    </w:p>
    <w:p w14:paraId="1E0A57F8" w14:textId="77777777" w:rsidR="003A26F2" w:rsidRDefault="003A26F2" w:rsidP="003A26F2">
      <w:pPr>
        <w:pStyle w:val="Zkladntext"/>
        <w:numPr>
          <w:ilvl w:val="0"/>
          <w:numId w:val="12"/>
        </w:numPr>
      </w:pPr>
      <w:r>
        <w:t>ČSN EN 13670 Provádění betonových konstrukcí</w:t>
      </w:r>
    </w:p>
    <w:p w14:paraId="0DDD8503" w14:textId="77777777" w:rsidR="003A26F2" w:rsidRDefault="003A26F2" w:rsidP="003A26F2">
      <w:pPr>
        <w:pStyle w:val="Zkladntext0"/>
        <w:numPr>
          <w:ilvl w:val="0"/>
          <w:numId w:val="12"/>
        </w:numPr>
      </w:pPr>
      <w:r>
        <w:t>ČSN 73 61</w:t>
      </w:r>
      <w:r>
        <w:rPr>
          <w:lang w:val="cs-CZ"/>
        </w:rPr>
        <w:t>01</w:t>
      </w:r>
      <w:r>
        <w:t xml:space="preserve"> Projektování </w:t>
      </w:r>
      <w:r>
        <w:rPr>
          <w:lang w:val="cs-CZ"/>
        </w:rPr>
        <w:t>silnic a dálnic</w:t>
      </w:r>
    </w:p>
    <w:p w14:paraId="0644753F" w14:textId="77777777" w:rsidR="003A26F2" w:rsidRDefault="003A26F2" w:rsidP="003A26F2">
      <w:pPr>
        <w:pStyle w:val="Zkladntext"/>
        <w:numPr>
          <w:ilvl w:val="0"/>
          <w:numId w:val="12"/>
        </w:numPr>
      </w:pPr>
      <w:r>
        <w:t>ČSN 73 6200 Mosty – terminologie a třídění</w:t>
      </w:r>
    </w:p>
    <w:p w14:paraId="0B52AB5C" w14:textId="77777777" w:rsidR="003A26F2" w:rsidRDefault="003A26F2" w:rsidP="003A26F2">
      <w:pPr>
        <w:pStyle w:val="Zkladntext0"/>
        <w:numPr>
          <w:ilvl w:val="0"/>
          <w:numId w:val="12"/>
        </w:numPr>
      </w:pPr>
      <w:r>
        <w:t>ČSN 73 6201 Projektování mostních objektů</w:t>
      </w:r>
    </w:p>
    <w:p w14:paraId="7D84A81C" w14:textId="77777777" w:rsidR="00BF024E" w:rsidRPr="005567F8" w:rsidRDefault="00BF024E" w:rsidP="003A26F2">
      <w:pPr>
        <w:pStyle w:val="Zkladntext0"/>
        <w:numPr>
          <w:ilvl w:val="0"/>
          <w:numId w:val="12"/>
        </w:numPr>
      </w:pPr>
      <w:r>
        <w:rPr>
          <w:lang w:val="cs-CZ"/>
        </w:rPr>
        <w:t>ČSN 73 0037 Zemní tlak na stavební konstrukce</w:t>
      </w:r>
    </w:p>
    <w:p w14:paraId="65322325" w14:textId="77777777" w:rsidR="005567F8" w:rsidRDefault="005567F8" w:rsidP="005567F8">
      <w:pPr>
        <w:pStyle w:val="Zkladntext0"/>
      </w:pPr>
    </w:p>
    <w:p w14:paraId="4F7B2EB6" w14:textId="77777777" w:rsidR="003A26F2" w:rsidRDefault="003A26F2" w:rsidP="003A26F2">
      <w:pPr>
        <w:pStyle w:val="Nadpis3"/>
      </w:pPr>
      <w:bookmarkStart w:id="19" w:name="_Toc453059858"/>
      <w:bookmarkStart w:id="20" w:name="_Toc27569559"/>
      <w:r>
        <w:t>Výjimky z předpisů a norem</w:t>
      </w:r>
      <w:bookmarkEnd w:id="19"/>
      <w:bookmarkEnd w:id="20"/>
    </w:p>
    <w:p w14:paraId="43BBE804" w14:textId="77777777" w:rsidR="003A26F2" w:rsidRDefault="003A26F2" w:rsidP="003A26F2">
      <w:pPr>
        <w:pStyle w:val="Zkladntext"/>
      </w:pPr>
      <w:r>
        <w:t>Navrhované technické řešení není podmíněno žádnými výjimkami z předpisů a norem ani jinými úlevovými řešeními.</w:t>
      </w:r>
    </w:p>
    <w:p w14:paraId="1AC0AA83" w14:textId="77777777" w:rsidR="00532887" w:rsidRDefault="00532887" w:rsidP="00DC5CEF">
      <w:pPr>
        <w:pStyle w:val="Nadpis10"/>
        <w:rPr>
          <w:lang w:val="cs-CZ"/>
        </w:rPr>
      </w:pPr>
      <w:bookmarkStart w:id="21" w:name="_Toc27569560"/>
      <w:r>
        <w:rPr>
          <w:lang w:val="cs-CZ"/>
        </w:rPr>
        <w:t>Stávající stav</w:t>
      </w:r>
      <w:bookmarkEnd w:id="21"/>
    </w:p>
    <w:p w14:paraId="6C5A1AE2" w14:textId="77777777" w:rsidR="00532887" w:rsidRDefault="00532887" w:rsidP="00532887">
      <w:pPr>
        <w:pStyle w:val="Nadpis2"/>
      </w:pPr>
      <w:bookmarkStart w:id="22" w:name="_Toc27569561"/>
      <w:r>
        <w:t>Celkový popis objektu</w:t>
      </w:r>
      <w:bookmarkEnd w:id="22"/>
    </w:p>
    <w:p w14:paraId="57C65240" w14:textId="77777777" w:rsidR="00F357A0" w:rsidRDefault="00F357A0" w:rsidP="00F357A0">
      <w:pPr>
        <w:pStyle w:val="Zkladntext"/>
      </w:pPr>
      <w:r>
        <w:t>Nosnou konstrukci stávajícího propustku tvoří klenba z lomového kamene. Opěry jsou z kamenného zdiva, navazující šikmá křídla jsou betonová. Čelo na vtoku a výtoku je dodatečně obetonováno v tl. asi 20 cm. Světlost otvoru je cca 1,75 m, šířka propustku je 9,92 m, volná výška nad dnem koryta je proměnná 2,55-3,19 m.</w:t>
      </w:r>
    </w:p>
    <w:p w14:paraId="6E4E4EB8" w14:textId="77777777" w:rsidR="00F357A0" w:rsidRPr="00F357A0" w:rsidRDefault="00F357A0" w:rsidP="00F357A0">
      <w:pPr>
        <w:pStyle w:val="Zkladntext"/>
      </w:pPr>
      <w:r>
        <w:t xml:space="preserve">Stavební stav propustku je hodnocen jako VI – velmi špatný (nosná konstrukce i spodní stavba. </w:t>
      </w:r>
      <w:r w:rsidR="00CD47AE">
        <w:t>Spodní stavba je narušena systémem svislých a šikmých trhlin, zhruba uprostřed šířky mostu, které procházejí přes opěry i klenbu. Dochází k hloubkové degradaci malty ve zdivu opěr i nosné konstrukce a degradaci betonu do hl až 300 mm. Dochází k vyplavování zemního tělesa a rozpadu kamenné zdi navazující na křídlo opěry 1 vlevo. Podrobný popis závad je součástí mimořádné mostní prohlídky a diagnostiky propustku.</w:t>
      </w:r>
    </w:p>
    <w:p w14:paraId="4D2ED125" w14:textId="77777777" w:rsidR="00FD06CC" w:rsidRDefault="00FD06CC" w:rsidP="00FD06CC">
      <w:pPr>
        <w:pStyle w:val="Zkladntext"/>
      </w:pPr>
    </w:p>
    <w:p w14:paraId="181A4C4A" w14:textId="77777777" w:rsidR="00114E91" w:rsidRDefault="00CD47AE" w:rsidP="00114E91">
      <w:pPr>
        <w:pStyle w:val="Zkladntext"/>
        <w:keepNext/>
      </w:pPr>
      <w:r>
        <w:rPr>
          <w:noProof/>
        </w:rPr>
        <w:lastRenderedPageBreak/>
        <w:drawing>
          <wp:inline distT="0" distB="0" distL="0" distR="0" wp14:anchorId="33D7CC30" wp14:editId="687BE71E">
            <wp:extent cx="2360428" cy="3147320"/>
            <wp:effectExtent l="0" t="0" r="190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67909" cy="315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4E91">
        <w:tab/>
      </w:r>
      <w:r w:rsidR="00114E91">
        <w:rPr>
          <w:noProof/>
        </w:rPr>
        <w:drawing>
          <wp:inline distT="0" distB="0" distL="0" distR="0" wp14:anchorId="3AE6AF34" wp14:editId="1B57159A">
            <wp:extent cx="2317897" cy="3090610"/>
            <wp:effectExtent l="0" t="0" r="635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27345" cy="3103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D702D" w14:textId="77777777" w:rsidR="00FD06CC" w:rsidRDefault="00114E91" w:rsidP="00114E91">
      <w:pPr>
        <w:pStyle w:val="Titulek"/>
        <w:jc w:val="both"/>
      </w:pPr>
      <w:r>
        <w:t xml:space="preserve">Obr. </w:t>
      </w:r>
      <w:fldSimple w:instr=" SEQ Obr. \* ARABIC ">
        <w:r w:rsidR="0025485F">
          <w:rPr>
            <w:noProof/>
          </w:rPr>
          <w:t>1</w:t>
        </w:r>
      </w:fldSimple>
      <w:r>
        <w:t>: pohled na vtok</w:t>
      </w:r>
      <w:r>
        <w:tab/>
      </w:r>
      <w:r>
        <w:tab/>
      </w:r>
      <w:r>
        <w:tab/>
      </w:r>
      <w:r>
        <w:tab/>
      </w:r>
      <w:r>
        <w:tab/>
      </w:r>
      <w:r w:rsidR="00CD47AE">
        <w:t xml:space="preserve">Obr. </w:t>
      </w:r>
      <w:fldSimple w:instr=" SEQ Obr. \* ARABIC ">
        <w:r w:rsidR="0025485F">
          <w:rPr>
            <w:noProof/>
          </w:rPr>
          <w:t>2</w:t>
        </w:r>
      </w:fldSimple>
      <w:r w:rsidR="00CD47AE">
        <w:t>: pohled na výtok</w:t>
      </w:r>
      <w:r w:rsidR="00FD06CC">
        <w:tab/>
      </w:r>
    </w:p>
    <w:p w14:paraId="06F53828" w14:textId="77777777" w:rsidR="00FD06CC" w:rsidRPr="00532887" w:rsidRDefault="00FD06CC" w:rsidP="00FD06CC">
      <w:pPr>
        <w:pStyle w:val="Zkladntext"/>
        <w:ind w:left="1418" w:firstLine="709"/>
      </w:pPr>
    </w:p>
    <w:p w14:paraId="087806CA" w14:textId="77777777" w:rsidR="00A23473" w:rsidRDefault="00A23473" w:rsidP="00A23473">
      <w:pPr>
        <w:pStyle w:val="Nadpis3"/>
      </w:pPr>
      <w:bookmarkStart w:id="23" w:name="_Toc493759475"/>
      <w:bookmarkStart w:id="24" w:name="_Toc27569562"/>
      <w:r>
        <w:t>Technický popis</w:t>
      </w:r>
      <w:bookmarkEnd w:id="23"/>
      <w:bookmarkEnd w:id="24"/>
    </w:p>
    <w:tbl>
      <w:tblPr>
        <w:tblW w:w="8647" w:type="dxa"/>
        <w:tblInd w:w="73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250"/>
        <w:gridCol w:w="5397"/>
      </w:tblGrid>
      <w:tr w:rsidR="00A23473" w:rsidRPr="005A734B" w14:paraId="122B8513" w14:textId="77777777" w:rsidTr="00B02695">
        <w:trPr>
          <w:trHeight w:val="247"/>
        </w:trPr>
        <w:tc>
          <w:tcPr>
            <w:tcW w:w="3250" w:type="dxa"/>
          </w:tcPr>
          <w:p w14:paraId="7FA925F5" w14:textId="77777777" w:rsidR="00A23473" w:rsidRPr="00A426A2" w:rsidRDefault="00A23473" w:rsidP="00B02695">
            <w:pPr>
              <w:pStyle w:val="Tabulka"/>
              <w:ind w:right="20"/>
              <w:rPr>
                <w:i/>
              </w:rPr>
            </w:pPr>
            <w:r w:rsidRPr="00A426A2">
              <w:rPr>
                <w:i/>
              </w:rPr>
              <w:t>Druh nosné konstrukce</w:t>
            </w:r>
          </w:p>
        </w:tc>
        <w:tc>
          <w:tcPr>
            <w:tcW w:w="5397" w:type="dxa"/>
          </w:tcPr>
          <w:p w14:paraId="17221926" w14:textId="77777777" w:rsidR="00A23473" w:rsidRPr="00A426A2" w:rsidRDefault="00114E91" w:rsidP="00B02695">
            <w:pPr>
              <w:pStyle w:val="Tabulka"/>
              <w:ind w:right="20"/>
            </w:pPr>
            <w:r>
              <w:t>Klenba z lomového kamene</w:t>
            </w:r>
          </w:p>
        </w:tc>
      </w:tr>
      <w:tr w:rsidR="00A23473" w:rsidRPr="005A734B" w14:paraId="2CD3FC35" w14:textId="77777777" w:rsidTr="00B02695">
        <w:trPr>
          <w:trHeight w:val="247"/>
        </w:trPr>
        <w:tc>
          <w:tcPr>
            <w:tcW w:w="3250" w:type="dxa"/>
          </w:tcPr>
          <w:p w14:paraId="2A9CDB35" w14:textId="77777777" w:rsidR="00A23473" w:rsidRPr="00A426A2" w:rsidRDefault="00A23473" w:rsidP="00B02695">
            <w:pPr>
              <w:pStyle w:val="Tabulka"/>
              <w:ind w:right="20"/>
              <w:rPr>
                <w:i/>
              </w:rPr>
            </w:pPr>
            <w:r w:rsidRPr="00A426A2">
              <w:rPr>
                <w:i/>
              </w:rPr>
              <w:t>Popis spodní stavby včetně křídel</w:t>
            </w:r>
          </w:p>
        </w:tc>
        <w:tc>
          <w:tcPr>
            <w:tcW w:w="5397" w:type="dxa"/>
          </w:tcPr>
          <w:p w14:paraId="5E9247A9" w14:textId="77777777" w:rsidR="00A23473" w:rsidRPr="00A426A2" w:rsidRDefault="00114E91" w:rsidP="002F4A73">
            <w:pPr>
              <w:pStyle w:val="Tabulka"/>
              <w:ind w:right="20"/>
            </w:pPr>
            <w:r>
              <w:t>Opěry z kamenného zdiva, betonová křídla</w:t>
            </w:r>
          </w:p>
        </w:tc>
      </w:tr>
      <w:tr w:rsidR="00A23473" w:rsidRPr="005A734B" w14:paraId="68808F84" w14:textId="77777777" w:rsidTr="00B02695">
        <w:trPr>
          <w:trHeight w:val="247"/>
        </w:trPr>
        <w:tc>
          <w:tcPr>
            <w:tcW w:w="3250" w:type="dxa"/>
          </w:tcPr>
          <w:p w14:paraId="5B7F409D" w14:textId="77777777" w:rsidR="00A23473" w:rsidRPr="00A426A2" w:rsidRDefault="00A23473" w:rsidP="00B02695">
            <w:pPr>
              <w:pStyle w:val="Tabulka"/>
              <w:ind w:right="20"/>
              <w:rPr>
                <w:i/>
              </w:rPr>
            </w:pPr>
            <w:r w:rsidRPr="00A426A2">
              <w:rPr>
                <w:i/>
              </w:rPr>
              <w:t>Počet mostních otvorů</w:t>
            </w:r>
          </w:p>
        </w:tc>
        <w:tc>
          <w:tcPr>
            <w:tcW w:w="5397" w:type="dxa"/>
          </w:tcPr>
          <w:p w14:paraId="3BDEAC30" w14:textId="77777777" w:rsidR="00A23473" w:rsidRPr="00A426A2" w:rsidRDefault="002F4A73" w:rsidP="00B02695">
            <w:pPr>
              <w:pStyle w:val="Tabulka"/>
              <w:ind w:right="20"/>
            </w:pPr>
            <w:r>
              <w:t>1</w:t>
            </w:r>
          </w:p>
        </w:tc>
      </w:tr>
      <w:tr w:rsidR="00A23473" w:rsidRPr="005A734B" w14:paraId="08AECE4B" w14:textId="77777777" w:rsidTr="00B02695">
        <w:trPr>
          <w:trHeight w:val="247"/>
        </w:trPr>
        <w:tc>
          <w:tcPr>
            <w:tcW w:w="3250" w:type="dxa"/>
          </w:tcPr>
          <w:p w14:paraId="270EB23E" w14:textId="77777777" w:rsidR="00A23473" w:rsidRPr="00A426A2" w:rsidRDefault="00A23473" w:rsidP="00B02695">
            <w:pPr>
              <w:pStyle w:val="Tabulka"/>
              <w:ind w:right="20"/>
              <w:rPr>
                <w:i/>
              </w:rPr>
            </w:pPr>
            <w:r w:rsidRPr="00A426A2">
              <w:rPr>
                <w:i/>
              </w:rPr>
              <w:t>Délka přemostění</w:t>
            </w:r>
          </w:p>
        </w:tc>
        <w:tc>
          <w:tcPr>
            <w:tcW w:w="5397" w:type="dxa"/>
          </w:tcPr>
          <w:p w14:paraId="79D8AE97" w14:textId="77777777" w:rsidR="00A23473" w:rsidRPr="00A426A2" w:rsidRDefault="00114E91" w:rsidP="00B02695">
            <w:pPr>
              <w:pStyle w:val="Tabulka"/>
              <w:ind w:right="20"/>
            </w:pPr>
            <w:r>
              <w:t>1,75</w:t>
            </w:r>
            <w:r w:rsidR="002F4A73">
              <w:t xml:space="preserve"> m</w:t>
            </w:r>
          </w:p>
        </w:tc>
      </w:tr>
      <w:tr w:rsidR="00A23473" w:rsidRPr="005A734B" w14:paraId="69A452F3" w14:textId="77777777" w:rsidTr="00B02695">
        <w:trPr>
          <w:trHeight w:val="247"/>
        </w:trPr>
        <w:tc>
          <w:tcPr>
            <w:tcW w:w="3250" w:type="dxa"/>
          </w:tcPr>
          <w:p w14:paraId="352CDB67" w14:textId="77777777" w:rsidR="00A23473" w:rsidRPr="001F2172" w:rsidRDefault="00A23473" w:rsidP="00B02695">
            <w:pPr>
              <w:pStyle w:val="Tabulka"/>
              <w:ind w:right="20"/>
              <w:rPr>
                <w:i/>
              </w:rPr>
            </w:pPr>
            <w:r w:rsidRPr="001F2172">
              <w:rPr>
                <w:i/>
              </w:rPr>
              <w:t>Délka mostu</w:t>
            </w:r>
          </w:p>
        </w:tc>
        <w:tc>
          <w:tcPr>
            <w:tcW w:w="5397" w:type="dxa"/>
          </w:tcPr>
          <w:p w14:paraId="14E9D530" w14:textId="77777777" w:rsidR="00A23473" w:rsidRPr="001F2172" w:rsidRDefault="00114E91" w:rsidP="00B02695">
            <w:pPr>
              <w:pStyle w:val="Tabulka"/>
              <w:ind w:right="20"/>
            </w:pPr>
            <w:r>
              <w:t>5,2</w:t>
            </w:r>
            <w:r w:rsidR="002F4A73">
              <w:t xml:space="preserve"> m</w:t>
            </w:r>
          </w:p>
        </w:tc>
      </w:tr>
      <w:tr w:rsidR="00A23473" w:rsidRPr="005A734B" w14:paraId="12BDEC74" w14:textId="77777777" w:rsidTr="00B02695">
        <w:trPr>
          <w:trHeight w:val="247"/>
        </w:trPr>
        <w:tc>
          <w:tcPr>
            <w:tcW w:w="3250" w:type="dxa"/>
          </w:tcPr>
          <w:p w14:paraId="600F1D2D" w14:textId="77777777" w:rsidR="00A23473" w:rsidRPr="001F2172" w:rsidRDefault="00A23473" w:rsidP="00B02695">
            <w:pPr>
              <w:pStyle w:val="Tabulka"/>
              <w:ind w:right="20"/>
              <w:rPr>
                <w:i/>
              </w:rPr>
            </w:pPr>
            <w:r w:rsidRPr="001F2172">
              <w:rPr>
                <w:i/>
              </w:rPr>
              <w:t>Rozpětí nosné konstrukce</w:t>
            </w:r>
          </w:p>
        </w:tc>
        <w:tc>
          <w:tcPr>
            <w:tcW w:w="5397" w:type="dxa"/>
          </w:tcPr>
          <w:p w14:paraId="3EDF2C94" w14:textId="77777777" w:rsidR="00A23473" w:rsidRPr="001F2172" w:rsidRDefault="00114E91" w:rsidP="00B02695">
            <w:pPr>
              <w:pStyle w:val="Tabulka"/>
              <w:ind w:right="20"/>
            </w:pPr>
            <w:r>
              <w:t>2,35</w:t>
            </w:r>
            <w:r w:rsidR="002F4A73">
              <w:t xml:space="preserve"> m</w:t>
            </w:r>
          </w:p>
        </w:tc>
      </w:tr>
      <w:tr w:rsidR="00A23473" w:rsidRPr="005A734B" w14:paraId="685896F8" w14:textId="77777777" w:rsidTr="00B02695">
        <w:trPr>
          <w:trHeight w:val="247"/>
        </w:trPr>
        <w:tc>
          <w:tcPr>
            <w:tcW w:w="3250" w:type="dxa"/>
          </w:tcPr>
          <w:p w14:paraId="1B24EAF2" w14:textId="77777777" w:rsidR="00A23473" w:rsidRPr="001F2172" w:rsidRDefault="00A23473" w:rsidP="00B02695">
            <w:pPr>
              <w:pStyle w:val="Tabulka"/>
              <w:ind w:right="20"/>
              <w:rPr>
                <w:i/>
              </w:rPr>
            </w:pPr>
            <w:r w:rsidRPr="001F2172">
              <w:rPr>
                <w:i/>
              </w:rPr>
              <w:t>Stavební výška</w:t>
            </w:r>
          </w:p>
        </w:tc>
        <w:tc>
          <w:tcPr>
            <w:tcW w:w="5397" w:type="dxa"/>
          </w:tcPr>
          <w:p w14:paraId="7256005B" w14:textId="77777777" w:rsidR="00A23473" w:rsidRPr="001F2172" w:rsidRDefault="00114E91" w:rsidP="00B02695">
            <w:pPr>
              <w:pStyle w:val="Tabulka"/>
              <w:ind w:right="20"/>
            </w:pPr>
            <w:r>
              <w:t>1,7</w:t>
            </w:r>
            <w:r w:rsidR="002F4A73">
              <w:t xml:space="preserve"> m</w:t>
            </w:r>
          </w:p>
        </w:tc>
      </w:tr>
      <w:tr w:rsidR="00A23473" w:rsidRPr="005A734B" w14:paraId="2510CC8C" w14:textId="77777777" w:rsidTr="00B02695">
        <w:trPr>
          <w:trHeight w:val="247"/>
        </w:trPr>
        <w:tc>
          <w:tcPr>
            <w:tcW w:w="3250" w:type="dxa"/>
          </w:tcPr>
          <w:p w14:paraId="29A4A84C" w14:textId="77777777" w:rsidR="00A23473" w:rsidRPr="001F2172" w:rsidRDefault="00A23473" w:rsidP="00B02695">
            <w:pPr>
              <w:pStyle w:val="Tabulka"/>
              <w:ind w:right="20"/>
              <w:rPr>
                <w:i/>
              </w:rPr>
            </w:pPr>
            <w:r w:rsidRPr="001F2172">
              <w:rPr>
                <w:i/>
              </w:rPr>
              <w:t>Volná výška pod mostem</w:t>
            </w:r>
          </w:p>
        </w:tc>
        <w:tc>
          <w:tcPr>
            <w:tcW w:w="5397" w:type="dxa"/>
          </w:tcPr>
          <w:p w14:paraId="2CD93D48" w14:textId="77777777" w:rsidR="00A23473" w:rsidRPr="001F2172" w:rsidRDefault="00114E91" w:rsidP="00B02695">
            <w:pPr>
              <w:pStyle w:val="Tabulka"/>
              <w:ind w:right="20"/>
            </w:pPr>
            <w:r>
              <w:t>2,55-3,19</w:t>
            </w:r>
            <w:r w:rsidR="002F4A73">
              <w:t xml:space="preserve"> m</w:t>
            </w:r>
          </w:p>
        </w:tc>
      </w:tr>
      <w:tr w:rsidR="00A23473" w:rsidRPr="005A734B" w14:paraId="060B935E" w14:textId="77777777" w:rsidTr="00B02695">
        <w:trPr>
          <w:trHeight w:val="247"/>
        </w:trPr>
        <w:tc>
          <w:tcPr>
            <w:tcW w:w="3250" w:type="dxa"/>
          </w:tcPr>
          <w:p w14:paraId="1083E516" w14:textId="77777777" w:rsidR="00A23473" w:rsidRPr="008E3BED" w:rsidRDefault="00A23473" w:rsidP="00B02695">
            <w:pPr>
              <w:pStyle w:val="Tabulka"/>
              <w:ind w:right="20"/>
              <w:rPr>
                <w:i/>
              </w:rPr>
            </w:pPr>
            <w:r w:rsidRPr="008E3BED">
              <w:rPr>
                <w:i/>
              </w:rPr>
              <w:t>Světlost</w:t>
            </w:r>
          </w:p>
        </w:tc>
        <w:tc>
          <w:tcPr>
            <w:tcW w:w="5397" w:type="dxa"/>
          </w:tcPr>
          <w:p w14:paraId="2EF848BF" w14:textId="77777777" w:rsidR="00A23473" w:rsidRPr="008E3BED" w:rsidRDefault="00114E91" w:rsidP="00B02695">
            <w:pPr>
              <w:pStyle w:val="Tabulka"/>
              <w:ind w:right="20"/>
            </w:pPr>
            <w:r>
              <w:t>1,75</w:t>
            </w:r>
            <w:r w:rsidR="002F4A73">
              <w:t xml:space="preserve"> m</w:t>
            </w:r>
          </w:p>
        </w:tc>
      </w:tr>
      <w:tr w:rsidR="00A23473" w:rsidRPr="005A734B" w14:paraId="4304BC39" w14:textId="77777777" w:rsidTr="00B02695">
        <w:trPr>
          <w:trHeight w:val="247"/>
        </w:trPr>
        <w:tc>
          <w:tcPr>
            <w:tcW w:w="3250" w:type="dxa"/>
          </w:tcPr>
          <w:p w14:paraId="052137AC" w14:textId="77777777" w:rsidR="00A23473" w:rsidRPr="008E3BED" w:rsidRDefault="00A23473" w:rsidP="00B02695">
            <w:pPr>
              <w:pStyle w:val="Tabulka"/>
              <w:ind w:right="20"/>
              <w:rPr>
                <w:i/>
              </w:rPr>
            </w:pPr>
            <w:r w:rsidRPr="008E3BED">
              <w:rPr>
                <w:i/>
              </w:rPr>
              <w:t>Šikmost mostu</w:t>
            </w:r>
          </w:p>
        </w:tc>
        <w:tc>
          <w:tcPr>
            <w:tcW w:w="5397" w:type="dxa"/>
          </w:tcPr>
          <w:p w14:paraId="66616FA3" w14:textId="77777777" w:rsidR="00A23473" w:rsidRPr="008E3BED" w:rsidRDefault="002F4A73" w:rsidP="00B02695">
            <w:pPr>
              <w:pStyle w:val="Tabulka"/>
              <w:ind w:right="20"/>
            </w:pPr>
            <w:r>
              <w:t>Kolmý</w:t>
            </w:r>
          </w:p>
        </w:tc>
      </w:tr>
      <w:tr w:rsidR="00A23473" w:rsidRPr="005A734B" w14:paraId="3F180A56" w14:textId="77777777" w:rsidTr="00B02695">
        <w:trPr>
          <w:trHeight w:val="247"/>
        </w:trPr>
        <w:tc>
          <w:tcPr>
            <w:tcW w:w="3250" w:type="dxa"/>
          </w:tcPr>
          <w:p w14:paraId="27B5A1C9" w14:textId="77777777" w:rsidR="00A23473" w:rsidRPr="008E3BED" w:rsidRDefault="00A23473" w:rsidP="00B02695">
            <w:pPr>
              <w:pStyle w:val="Tabulka"/>
              <w:ind w:right="20"/>
              <w:rPr>
                <w:i/>
              </w:rPr>
            </w:pPr>
            <w:r w:rsidRPr="008E3BED">
              <w:rPr>
                <w:i/>
              </w:rPr>
              <w:t>Úhel křížení</w:t>
            </w:r>
          </w:p>
        </w:tc>
        <w:tc>
          <w:tcPr>
            <w:tcW w:w="5397" w:type="dxa"/>
          </w:tcPr>
          <w:p w14:paraId="7E0C7601" w14:textId="77777777" w:rsidR="00A23473" w:rsidRPr="008E3BED" w:rsidRDefault="002F4A73" w:rsidP="00B02695">
            <w:pPr>
              <w:pStyle w:val="Tabulka"/>
              <w:ind w:right="20"/>
              <w:rPr>
                <w:vertAlign w:val="superscript"/>
              </w:rPr>
            </w:pPr>
            <w:r>
              <w:t>90</w:t>
            </w:r>
            <w:r w:rsidR="00A23473">
              <w:t xml:space="preserve"> </w:t>
            </w:r>
            <w:r w:rsidR="00A23473" w:rsidRPr="008E3BED">
              <w:t>°</w:t>
            </w:r>
          </w:p>
        </w:tc>
      </w:tr>
      <w:tr w:rsidR="00A23473" w:rsidRPr="005A734B" w14:paraId="62ADBA0B" w14:textId="77777777" w:rsidTr="00B02695">
        <w:trPr>
          <w:trHeight w:val="247"/>
        </w:trPr>
        <w:tc>
          <w:tcPr>
            <w:tcW w:w="3250" w:type="dxa"/>
          </w:tcPr>
          <w:p w14:paraId="18515664" w14:textId="77777777" w:rsidR="00A23473" w:rsidRPr="008E3BED" w:rsidRDefault="00A23473" w:rsidP="00B02695">
            <w:pPr>
              <w:pStyle w:val="Tabulka"/>
              <w:ind w:right="20"/>
              <w:rPr>
                <w:i/>
              </w:rPr>
            </w:pPr>
            <w:r w:rsidRPr="008E3BED">
              <w:rPr>
                <w:i/>
              </w:rPr>
              <w:t>Šířka mostu</w:t>
            </w:r>
          </w:p>
        </w:tc>
        <w:tc>
          <w:tcPr>
            <w:tcW w:w="5397" w:type="dxa"/>
          </w:tcPr>
          <w:p w14:paraId="036C094E" w14:textId="77777777" w:rsidR="00A23473" w:rsidRPr="008E3BED" w:rsidRDefault="002F4A73" w:rsidP="00B02695">
            <w:pPr>
              <w:pStyle w:val="Tabulka"/>
              <w:ind w:right="20"/>
            </w:pPr>
            <w:r>
              <w:t>6,4 m</w:t>
            </w:r>
          </w:p>
        </w:tc>
      </w:tr>
      <w:tr w:rsidR="00A23473" w:rsidRPr="005A734B" w14:paraId="4974164C" w14:textId="77777777" w:rsidTr="00B02695">
        <w:trPr>
          <w:trHeight w:val="247"/>
        </w:trPr>
        <w:tc>
          <w:tcPr>
            <w:tcW w:w="3250" w:type="dxa"/>
          </w:tcPr>
          <w:p w14:paraId="3DC7277D" w14:textId="77777777" w:rsidR="00A23473" w:rsidRDefault="00A23473" w:rsidP="00B02695">
            <w:pPr>
              <w:pStyle w:val="Tabulka"/>
              <w:ind w:right="20"/>
              <w:rPr>
                <w:i/>
              </w:rPr>
            </w:pPr>
            <w:r>
              <w:rPr>
                <w:i/>
              </w:rPr>
              <w:t>Rok výstavby</w:t>
            </w:r>
          </w:p>
        </w:tc>
        <w:tc>
          <w:tcPr>
            <w:tcW w:w="5397" w:type="dxa"/>
          </w:tcPr>
          <w:p w14:paraId="1C42CB0B" w14:textId="77777777" w:rsidR="00A23473" w:rsidRDefault="00114E91" w:rsidP="00B02695">
            <w:pPr>
              <w:pStyle w:val="Tabulka"/>
              <w:ind w:right="20"/>
            </w:pPr>
            <w:r>
              <w:t>-</w:t>
            </w:r>
          </w:p>
        </w:tc>
      </w:tr>
      <w:tr w:rsidR="00A23473" w:rsidRPr="005A734B" w14:paraId="70A62815" w14:textId="77777777" w:rsidTr="00B02695">
        <w:trPr>
          <w:trHeight w:val="247"/>
        </w:trPr>
        <w:tc>
          <w:tcPr>
            <w:tcW w:w="3250" w:type="dxa"/>
          </w:tcPr>
          <w:p w14:paraId="05884F62" w14:textId="77777777" w:rsidR="00A23473" w:rsidRPr="008E3BED" w:rsidRDefault="00DA61C6" w:rsidP="00B02695">
            <w:pPr>
              <w:pStyle w:val="Tabulka"/>
              <w:ind w:right="20"/>
              <w:rPr>
                <w:i/>
              </w:rPr>
            </w:pPr>
            <w:r>
              <w:rPr>
                <w:i/>
              </w:rPr>
              <w:t>Zatížitelnost</w:t>
            </w:r>
          </w:p>
        </w:tc>
        <w:tc>
          <w:tcPr>
            <w:tcW w:w="5397" w:type="dxa"/>
          </w:tcPr>
          <w:p w14:paraId="595A1A0C" w14:textId="77777777" w:rsidR="00A23473" w:rsidRPr="008E3BED" w:rsidRDefault="00DA61C6" w:rsidP="002F4A73">
            <w:pPr>
              <w:pStyle w:val="Tabulka"/>
              <w:ind w:right="20"/>
            </w:pPr>
            <w:r>
              <w:t>V</w:t>
            </w:r>
            <w:r w:rsidRPr="00DA61C6">
              <w:rPr>
                <w:vertAlign w:val="subscript"/>
              </w:rPr>
              <w:t>n</w:t>
            </w:r>
            <w:r>
              <w:t xml:space="preserve"> =</w:t>
            </w:r>
            <w:r w:rsidR="00114E91">
              <w:t xml:space="preserve"> -</w:t>
            </w:r>
            <w:r>
              <w:t>, V</w:t>
            </w:r>
            <w:r w:rsidRPr="00DA61C6">
              <w:rPr>
                <w:vertAlign w:val="subscript"/>
              </w:rPr>
              <w:t>r</w:t>
            </w:r>
            <w:r>
              <w:t xml:space="preserve"> = </w:t>
            </w:r>
            <w:r w:rsidR="00114E91">
              <w:t>-</w:t>
            </w:r>
            <w:r>
              <w:t>, V</w:t>
            </w:r>
            <w:r w:rsidRPr="00DA61C6">
              <w:rPr>
                <w:vertAlign w:val="subscript"/>
              </w:rPr>
              <w:t>e</w:t>
            </w:r>
            <w:r>
              <w:t xml:space="preserve"> = </w:t>
            </w:r>
            <w:r w:rsidR="00114E91">
              <w:t>-</w:t>
            </w:r>
          </w:p>
        </w:tc>
      </w:tr>
      <w:tr w:rsidR="00A23473" w:rsidRPr="005A734B" w14:paraId="2D49C358" w14:textId="77777777" w:rsidTr="00B02695">
        <w:trPr>
          <w:trHeight w:val="247"/>
        </w:trPr>
        <w:tc>
          <w:tcPr>
            <w:tcW w:w="3250" w:type="dxa"/>
          </w:tcPr>
          <w:p w14:paraId="315C92C9" w14:textId="77777777" w:rsidR="00A23473" w:rsidRPr="008E3BED" w:rsidRDefault="00A23473" w:rsidP="00B02695">
            <w:pPr>
              <w:pStyle w:val="Tabulka"/>
              <w:ind w:right="20"/>
              <w:rPr>
                <w:i/>
              </w:rPr>
            </w:pPr>
            <w:r w:rsidRPr="008E3BED">
              <w:rPr>
                <w:i/>
              </w:rPr>
              <w:t>Stavební stav objektu</w:t>
            </w:r>
          </w:p>
        </w:tc>
        <w:tc>
          <w:tcPr>
            <w:tcW w:w="5397" w:type="dxa"/>
          </w:tcPr>
          <w:p w14:paraId="4777E4E3" w14:textId="77777777" w:rsidR="00A23473" w:rsidRPr="008E3BED" w:rsidRDefault="00A23473" w:rsidP="00B02695">
            <w:pPr>
              <w:pStyle w:val="Tabulka"/>
              <w:ind w:right="20"/>
            </w:pPr>
            <w:r w:rsidRPr="008E3BED">
              <w:t>nosná konstrukce</w:t>
            </w:r>
            <w:r w:rsidR="00DA61C6">
              <w:t>:</w:t>
            </w:r>
            <w:r w:rsidRPr="008E3BED">
              <w:t xml:space="preserve"> </w:t>
            </w:r>
            <w:r w:rsidR="00DA61C6">
              <w:t>V</w:t>
            </w:r>
            <w:r w:rsidR="002F4A73">
              <w:t>I</w:t>
            </w:r>
            <w:r w:rsidR="00DA61C6">
              <w:t xml:space="preserve"> – </w:t>
            </w:r>
            <w:r w:rsidR="002F4A73">
              <w:t xml:space="preserve">velmi </w:t>
            </w:r>
            <w:r w:rsidR="00DA61C6">
              <w:t>špatný</w:t>
            </w:r>
          </w:p>
          <w:p w14:paraId="5D94B753" w14:textId="77777777" w:rsidR="00A23473" w:rsidRPr="008E3BED" w:rsidRDefault="00DA61C6" w:rsidP="002F4A73">
            <w:pPr>
              <w:pStyle w:val="Tabulka"/>
              <w:ind w:right="20"/>
            </w:pPr>
            <w:r>
              <w:t xml:space="preserve">spodní stavba: </w:t>
            </w:r>
            <w:r w:rsidR="002F4A73">
              <w:t>I</w:t>
            </w:r>
            <w:r>
              <w:t xml:space="preserve">V – </w:t>
            </w:r>
            <w:r w:rsidR="002F4A73">
              <w:t>uspokojivý</w:t>
            </w:r>
          </w:p>
        </w:tc>
      </w:tr>
    </w:tbl>
    <w:p w14:paraId="01D7D8CB" w14:textId="77777777" w:rsidR="00DC5CEF" w:rsidRDefault="00713F4D" w:rsidP="00DC5CEF">
      <w:pPr>
        <w:pStyle w:val="Nadpis10"/>
        <w:rPr>
          <w:lang w:val="cs-CZ"/>
        </w:rPr>
      </w:pPr>
      <w:bookmarkStart w:id="25" w:name="_Toc27569563"/>
      <w:r>
        <w:rPr>
          <w:lang w:val="cs-CZ"/>
        </w:rPr>
        <w:lastRenderedPageBreak/>
        <w:t>Navržené t</w:t>
      </w:r>
      <w:r w:rsidR="0057038F">
        <w:rPr>
          <w:lang w:val="cs-CZ"/>
        </w:rPr>
        <w:t>echnické řešení</w:t>
      </w:r>
      <w:bookmarkEnd w:id="25"/>
    </w:p>
    <w:p w14:paraId="50A4A4B5" w14:textId="77777777" w:rsidR="003D566C" w:rsidRDefault="00114E91" w:rsidP="00114E91">
      <w:pPr>
        <w:rPr>
          <w:lang w:eastAsia="x-none"/>
        </w:rPr>
      </w:pPr>
      <w:r>
        <w:rPr>
          <w:lang w:eastAsia="x-none"/>
        </w:rPr>
        <w:t>Do stávajícího mostního otvoru bude zasunuta nová nosná konstrukce tvořena flexibilní ocelovou troubou z vlnitého ocelového plechu.</w:t>
      </w:r>
      <w:r w:rsidR="003D566C">
        <w:rPr>
          <w:lang w:eastAsia="x-none"/>
        </w:rPr>
        <w:t xml:space="preserve"> Ocelová nosná konstrukce bude mít světlou šířku 1,</w:t>
      </w:r>
      <w:r w:rsidR="00412C33">
        <w:rPr>
          <w:lang w:eastAsia="x-none"/>
        </w:rPr>
        <w:t>29</w:t>
      </w:r>
      <w:r w:rsidR="003D566C">
        <w:rPr>
          <w:lang w:eastAsia="x-none"/>
        </w:rPr>
        <w:t xml:space="preserve"> m a výšku 2,</w:t>
      </w:r>
      <w:r w:rsidR="00412C33">
        <w:rPr>
          <w:lang w:eastAsia="x-none"/>
        </w:rPr>
        <w:t>29</w:t>
      </w:r>
      <w:r w:rsidR="003D566C">
        <w:rPr>
          <w:lang w:eastAsia="x-none"/>
        </w:rPr>
        <w:t xml:space="preserve"> m</w:t>
      </w:r>
      <w:r w:rsidR="00412C33">
        <w:rPr>
          <w:lang w:eastAsia="x-none"/>
        </w:rPr>
        <w:t>. Nová nosná konstrukce bude půdorysně zatočena dle tvaru koryta vodoteče.</w:t>
      </w:r>
    </w:p>
    <w:p w14:paraId="574FA01A" w14:textId="77777777" w:rsidR="00114E91" w:rsidRDefault="003D566C" w:rsidP="00114E91">
      <w:pPr>
        <w:rPr>
          <w:lang w:eastAsia="x-none"/>
        </w:rPr>
      </w:pPr>
      <w:r>
        <w:rPr>
          <w:lang w:eastAsia="x-none"/>
        </w:rPr>
        <w:t>Prostor mezi novou a stávající konstrukcí bude po definitivním usazení ocelové konstrukce vyplněn cemento-popílkovou suspenzí.</w:t>
      </w:r>
    </w:p>
    <w:p w14:paraId="24BDE8F4" w14:textId="77777777" w:rsidR="00114E91" w:rsidRDefault="00DC0AC9" w:rsidP="00114E91">
      <w:pPr>
        <w:rPr>
          <w:lang w:eastAsia="x-none"/>
        </w:rPr>
      </w:pPr>
      <w:r>
        <w:rPr>
          <w:lang w:eastAsia="x-none"/>
        </w:rPr>
        <w:t xml:space="preserve">Stávající nosná konstrukce nebude demolována, bude provedeno </w:t>
      </w:r>
      <w:r w:rsidR="007D3D8D">
        <w:rPr>
          <w:lang w:eastAsia="x-none"/>
        </w:rPr>
        <w:t xml:space="preserve">pouze </w:t>
      </w:r>
      <w:r>
        <w:rPr>
          <w:lang w:eastAsia="x-none"/>
        </w:rPr>
        <w:t xml:space="preserve">částečné </w:t>
      </w:r>
      <w:r w:rsidR="008D2E6E">
        <w:rPr>
          <w:lang w:eastAsia="x-none"/>
        </w:rPr>
        <w:t>ubourán</w:t>
      </w:r>
      <w:r>
        <w:rPr>
          <w:lang w:eastAsia="x-none"/>
        </w:rPr>
        <w:t>í čelních zdí a horní části křídel</w:t>
      </w:r>
      <w:r w:rsidR="008D2E6E">
        <w:rPr>
          <w:lang w:eastAsia="x-none"/>
        </w:rPr>
        <w:t xml:space="preserve"> tak, aby bylo umožněno zasunutí nové nosné konstrukce a následně její zasypání a ukončení do svahu ve sklonu </w:t>
      </w:r>
      <w:r w:rsidR="00F53E75">
        <w:rPr>
          <w:lang w:eastAsia="x-none"/>
        </w:rPr>
        <w:t xml:space="preserve">max </w:t>
      </w:r>
      <w:r w:rsidR="008D2E6E">
        <w:rPr>
          <w:lang w:eastAsia="x-none"/>
        </w:rPr>
        <w:t>1:1,5.</w:t>
      </w:r>
    </w:p>
    <w:p w14:paraId="249E9483" w14:textId="77777777" w:rsidR="008D2E6E" w:rsidRDefault="008D2E6E" w:rsidP="00114E91">
      <w:pPr>
        <w:rPr>
          <w:lang w:eastAsia="x-none"/>
        </w:rPr>
      </w:pPr>
      <w:r>
        <w:rPr>
          <w:lang w:eastAsia="x-none"/>
        </w:rPr>
        <w:t>Silnice na mostě bude provedena se zvýšenými obrubami v. 150 mm a doplněna jednostranným chodníkem š. 1,75 m vpravo (vtok).</w:t>
      </w:r>
    </w:p>
    <w:p w14:paraId="72B41E15" w14:textId="77777777" w:rsidR="008D2E6E" w:rsidRDefault="008D2E6E" w:rsidP="00114E91">
      <w:pPr>
        <w:rPr>
          <w:lang w:eastAsia="x-none"/>
        </w:rPr>
      </w:pPr>
      <w:r>
        <w:rPr>
          <w:lang w:eastAsia="x-none"/>
        </w:rPr>
        <w:t xml:space="preserve">Na obou stranách komunikace je navrženo </w:t>
      </w:r>
      <w:r w:rsidR="00822C65">
        <w:rPr>
          <w:lang w:eastAsia="x-none"/>
        </w:rPr>
        <w:t>silniční bezpečnostní</w:t>
      </w:r>
      <w:r>
        <w:rPr>
          <w:lang w:eastAsia="x-none"/>
        </w:rPr>
        <w:t xml:space="preserve"> zábradlí </w:t>
      </w:r>
      <w:r w:rsidR="003D566C">
        <w:rPr>
          <w:lang w:eastAsia="x-none"/>
        </w:rPr>
        <w:t>kotvené do železobetonových patek.</w:t>
      </w:r>
    </w:p>
    <w:p w14:paraId="02F30A30" w14:textId="77777777" w:rsidR="00412C33" w:rsidRPr="00114E91" w:rsidRDefault="00412C33" w:rsidP="00114E91">
      <w:pPr>
        <w:rPr>
          <w:lang w:eastAsia="x-none"/>
        </w:rPr>
      </w:pPr>
      <w:r>
        <w:rPr>
          <w:lang w:eastAsia="x-none"/>
        </w:rPr>
        <w:t xml:space="preserve">Úpravy koryta zahrnují vytvoření přelivných betonových stupňů na výtoku pro výškové napojení na stávající koryto a </w:t>
      </w:r>
      <w:r w:rsidR="00822C65">
        <w:rPr>
          <w:lang w:eastAsia="x-none"/>
        </w:rPr>
        <w:t>odláždění</w:t>
      </w:r>
      <w:r>
        <w:rPr>
          <w:lang w:eastAsia="x-none"/>
        </w:rPr>
        <w:t xml:space="preserve"> vtoku a výtoku kamennou dlažbou pro zabránění vymílání násypu. Koryto uvnitř propustku bude vybetonováno.</w:t>
      </w:r>
    </w:p>
    <w:p w14:paraId="40DA7EF9" w14:textId="77777777" w:rsidR="00F42B7C" w:rsidRPr="00ED43CB" w:rsidRDefault="00F42B7C" w:rsidP="00AE583E">
      <w:pPr>
        <w:pStyle w:val="Nadpis2"/>
      </w:pPr>
      <w:bookmarkStart w:id="26" w:name="_Toc493759478"/>
      <w:bookmarkStart w:id="27" w:name="_Toc27569564"/>
      <w:r w:rsidRPr="00ED43CB">
        <w:t>Technický popis</w:t>
      </w:r>
      <w:bookmarkEnd w:id="26"/>
      <w:bookmarkEnd w:id="27"/>
    </w:p>
    <w:tbl>
      <w:tblPr>
        <w:tblW w:w="8647" w:type="dxa"/>
        <w:tblInd w:w="739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402"/>
        <w:gridCol w:w="5245"/>
      </w:tblGrid>
      <w:tr w:rsidR="00F42B7C" w:rsidRPr="00ED43CB" w14:paraId="248FF0FA" w14:textId="77777777" w:rsidTr="00B02695">
        <w:trPr>
          <w:trHeight w:val="247"/>
        </w:trPr>
        <w:tc>
          <w:tcPr>
            <w:tcW w:w="3402" w:type="dxa"/>
          </w:tcPr>
          <w:p w14:paraId="1945DE65" w14:textId="77777777" w:rsidR="00F42B7C" w:rsidRPr="00ED43CB" w:rsidRDefault="00F42B7C" w:rsidP="00B02695">
            <w:pPr>
              <w:pStyle w:val="Tabulka"/>
              <w:ind w:right="20"/>
              <w:rPr>
                <w:i/>
              </w:rPr>
            </w:pPr>
            <w:r w:rsidRPr="00ED43CB">
              <w:rPr>
                <w:i/>
              </w:rPr>
              <w:t>Druh nosné konstrukce</w:t>
            </w:r>
          </w:p>
        </w:tc>
        <w:tc>
          <w:tcPr>
            <w:tcW w:w="5245" w:type="dxa"/>
          </w:tcPr>
          <w:p w14:paraId="28717B32" w14:textId="77777777" w:rsidR="00F42B7C" w:rsidRPr="00ED43CB" w:rsidRDefault="00412C33" w:rsidP="00B02695">
            <w:pPr>
              <w:pStyle w:val="Tabulka"/>
              <w:ind w:right="20"/>
            </w:pPr>
            <w:r>
              <w:t>Flexibilní ocelová konstrukce uzavřeného profilu</w:t>
            </w:r>
          </w:p>
        </w:tc>
      </w:tr>
      <w:tr w:rsidR="00F42B7C" w:rsidRPr="00ED43CB" w14:paraId="1AA50B02" w14:textId="77777777" w:rsidTr="00B02695">
        <w:trPr>
          <w:trHeight w:val="247"/>
        </w:trPr>
        <w:tc>
          <w:tcPr>
            <w:tcW w:w="3402" w:type="dxa"/>
          </w:tcPr>
          <w:p w14:paraId="411C690F" w14:textId="77777777" w:rsidR="00F42B7C" w:rsidRPr="00ED43CB" w:rsidRDefault="00F42B7C" w:rsidP="00B02695">
            <w:pPr>
              <w:pStyle w:val="Tabulka"/>
              <w:ind w:right="20"/>
              <w:rPr>
                <w:i/>
              </w:rPr>
            </w:pPr>
            <w:r w:rsidRPr="00ED43CB">
              <w:rPr>
                <w:i/>
              </w:rPr>
              <w:t>Počet mostních otvorů</w:t>
            </w:r>
          </w:p>
        </w:tc>
        <w:tc>
          <w:tcPr>
            <w:tcW w:w="5245" w:type="dxa"/>
          </w:tcPr>
          <w:p w14:paraId="79F72DCD" w14:textId="77777777" w:rsidR="00F42B7C" w:rsidRPr="00ED43CB" w:rsidRDefault="001379C4" w:rsidP="00B02695">
            <w:pPr>
              <w:pStyle w:val="Tabulka"/>
              <w:ind w:right="20"/>
            </w:pPr>
            <w:r>
              <w:t>1</w:t>
            </w:r>
          </w:p>
        </w:tc>
      </w:tr>
      <w:tr w:rsidR="00F42B7C" w:rsidRPr="00ED43CB" w14:paraId="35D1ADB7" w14:textId="77777777" w:rsidTr="00B02695">
        <w:trPr>
          <w:trHeight w:val="247"/>
        </w:trPr>
        <w:tc>
          <w:tcPr>
            <w:tcW w:w="3402" w:type="dxa"/>
          </w:tcPr>
          <w:p w14:paraId="48A4172E" w14:textId="77777777" w:rsidR="00F42B7C" w:rsidRPr="00A426A2" w:rsidRDefault="00F42B7C" w:rsidP="00B02695">
            <w:pPr>
              <w:pStyle w:val="Tabulka"/>
              <w:ind w:right="20"/>
              <w:rPr>
                <w:i/>
              </w:rPr>
            </w:pPr>
            <w:r w:rsidRPr="00A426A2">
              <w:rPr>
                <w:i/>
              </w:rPr>
              <w:t>Délka přemostění</w:t>
            </w:r>
          </w:p>
        </w:tc>
        <w:tc>
          <w:tcPr>
            <w:tcW w:w="5245" w:type="dxa"/>
          </w:tcPr>
          <w:p w14:paraId="5A1A162D" w14:textId="77777777" w:rsidR="00F42B7C" w:rsidRPr="00A426A2" w:rsidRDefault="00412C33" w:rsidP="00B02695">
            <w:pPr>
              <w:pStyle w:val="Tabulka"/>
              <w:ind w:right="20"/>
            </w:pPr>
            <w:r>
              <w:t>1,29</w:t>
            </w:r>
            <w:r w:rsidR="00E12037">
              <w:t xml:space="preserve"> m</w:t>
            </w:r>
          </w:p>
        </w:tc>
      </w:tr>
      <w:tr w:rsidR="00F42B7C" w:rsidRPr="005A734B" w14:paraId="35C50A35" w14:textId="77777777" w:rsidTr="00B02695">
        <w:trPr>
          <w:trHeight w:val="247"/>
        </w:trPr>
        <w:tc>
          <w:tcPr>
            <w:tcW w:w="3402" w:type="dxa"/>
          </w:tcPr>
          <w:p w14:paraId="48021880" w14:textId="77777777" w:rsidR="00F42B7C" w:rsidRPr="001F2172" w:rsidRDefault="00F42B7C" w:rsidP="00B02695">
            <w:pPr>
              <w:pStyle w:val="Tabulka"/>
              <w:ind w:right="20"/>
              <w:rPr>
                <w:i/>
              </w:rPr>
            </w:pPr>
            <w:r w:rsidRPr="001F2172">
              <w:rPr>
                <w:i/>
              </w:rPr>
              <w:t>Délka mostu</w:t>
            </w:r>
          </w:p>
        </w:tc>
        <w:tc>
          <w:tcPr>
            <w:tcW w:w="5245" w:type="dxa"/>
          </w:tcPr>
          <w:p w14:paraId="1372CA3C" w14:textId="77777777" w:rsidR="00F42B7C" w:rsidRPr="001F2172" w:rsidRDefault="00412C33" w:rsidP="00B02695">
            <w:pPr>
              <w:pStyle w:val="Tabulka"/>
              <w:ind w:right="20"/>
            </w:pPr>
            <w:r>
              <w:t>1,4</w:t>
            </w:r>
            <w:r w:rsidR="00E12037">
              <w:t xml:space="preserve"> m</w:t>
            </w:r>
          </w:p>
        </w:tc>
      </w:tr>
      <w:tr w:rsidR="00F42B7C" w:rsidRPr="005A734B" w14:paraId="75B5636E" w14:textId="77777777" w:rsidTr="00B02695">
        <w:trPr>
          <w:trHeight w:val="247"/>
        </w:trPr>
        <w:tc>
          <w:tcPr>
            <w:tcW w:w="3402" w:type="dxa"/>
          </w:tcPr>
          <w:p w14:paraId="632565C0" w14:textId="77777777" w:rsidR="00F42B7C" w:rsidRPr="001F2172" w:rsidRDefault="00F42B7C" w:rsidP="00B02695">
            <w:pPr>
              <w:pStyle w:val="Tabulka"/>
              <w:ind w:right="20"/>
              <w:rPr>
                <w:i/>
              </w:rPr>
            </w:pPr>
            <w:r w:rsidRPr="001F2172">
              <w:rPr>
                <w:i/>
              </w:rPr>
              <w:t>Rozpětí nosné konstrukce</w:t>
            </w:r>
          </w:p>
        </w:tc>
        <w:tc>
          <w:tcPr>
            <w:tcW w:w="5245" w:type="dxa"/>
          </w:tcPr>
          <w:p w14:paraId="2CBD5011" w14:textId="77777777" w:rsidR="00F42B7C" w:rsidRPr="001F2172" w:rsidRDefault="00412C33" w:rsidP="00B02695">
            <w:pPr>
              <w:pStyle w:val="Tabulka"/>
              <w:ind w:right="20"/>
            </w:pPr>
            <w:r>
              <w:t>1,35</w:t>
            </w:r>
            <w:r w:rsidR="00E12037">
              <w:t xml:space="preserve"> m</w:t>
            </w:r>
          </w:p>
        </w:tc>
      </w:tr>
      <w:tr w:rsidR="00F42B7C" w:rsidRPr="005A734B" w14:paraId="2A4FB723" w14:textId="77777777" w:rsidTr="00B02695">
        <w:trPr>
          <w:trHeight w:val="247"/>
        </w:trPr>
        <w:tc>
          <w:tcPr>
            <w:tcW w:w="3402" w:type="dxa"/>
          </w:tcPr>
          <w:p w14:paraId="4AB46933" w14:textId="77777777" w:rsidR="00F42B7C" w:rsidRPr="001F2172" w:rsidRDefault="00F42B7C" w:rsidP="00B02695">
            <w:pPr>
              <w:pStyle w:val="Tabulka"/>
              <w:ind w:right="20"/>
              <w:rPr>
                <w:i/>
              </w:rPr>
            </w:pPr>
            <w:r w:rsidRPr="001F2172">
              <w:rPr>
                <w:i/>
              </w:rPr>
              <w:t>Stavební výška</w:t>
            </w:r>
          </w:p>
        </w:tc>
        <w:tc>
          <w:tcPr>
            <w:tcW w:w="5245" w:type="dxa"/>
          </w:tcPr>
          <w:p w14:paraId="06349549" w14:textId="77777777" w:rsidR="00F42B7C" w:rsidRPr="001F2172" w:rsidRDefault="001379C4" w:rsidP="00E12037">
            <w:pPr>
              <w:pStyle w:val="Tabulka"/>
              <w:ind w:right="20"/>
            </w:pPr>
            <w:r>
              <w:t xml:space="preserve">Proměnná, uprostřed rozpětí </w:t>
            </w:r>
            <w:r w:rsidR="00E12037">
              <w:t xml:space="preserve">v ose mostu </w:t>
            </w:r>
            <w:r w:rsidR="00412C33">
              <w:t>2,35</w:t>
            </w:r>
            <w:r>
              <w:t xml:space="preserve"> m</w:t>
            </w:r>
          </w:p>
        </w:tc>
      </w:tr>
      <w:tr w:rsidR="00F42B7C" w:rsidRPr="005A734B" w14:paraId="6BAA5711" w14:textId="77777777" w:rsidTr="00B02695">
        <w:trPr>
          <w:trHeight w:val="247"/>
        </w:trPr>
        <w:tc>
          <w:tcPr>
            <w:tcW w:w="3402" w:type="dxa"/>
          </w:tcPr>
          <w:p w14:paraId="4F31743C" w14:textId="77777777" w:rsidR="00F42B7C" w:rsidRPr="001F2172" w:rsidRDefault="00F42B7C" w:rsidP="00B02695">
            <w:pPr>
              <w:pStyle w:val="Tabulka"/>
              <w:ind w:right="20"/>
              <w:rPr>
                <w:i/>
              </w:rPr>
            </w:pPr>
            <w:r w:rsidRPr="001F2172">
              <w:rPr>
                <w:i/>
              </w:rPr>
              <w:t>Volná výška pod mostem</w:t>
            </w:r>
          </w:p>
        </w:tc>
        <w:tc>
          <w:tcPr>
            <w:tcW w:w="5245" w:type="dxa"/>
          </w:tcPr>
          <w:p w14:paraId="3744F651" w14:textId="77777777" w:rsidR="00F42B7C" w:rsidRPr="001F2172" w:rsidRDefault="00412C33" w:rsidP="00B02695">
            <w:pPr>
              <w:pStyle w:val="Tabulka"/>
              <w:ind w:right="20"/>
            </w:pPr>
            <w:r>
              <w:t>2,0</w:t>
            </w:r>
            <w:r w:rsidR="00E12037">
              <w:t xml:space="preserve"> m</w:t>
            </w:r>
          </w:p>
        </w:tc>
      </w:tr>
      <w:tr w:rsidR="00F42B7C" w:rsidRPr="005A734B" w14:paraId="382E5851" w14:textId="77777777" w:rsidTr="00B02695">
        <w:trPr>
          <w:trHeight w:val="247"/>
        </w:trPr>
        <w:tc>
          <w:tcPr>
            <w:tcW w:w="3402" w:type="dxa"/>
          </w:tcPr>
          <w:p w14:paraId="00DB189F" w14:textId="77777777" w:rsidR="00F42B7C" w:rsidRPr="008E3BED" w:rsidRDefault="00F42B7C" w:rsidP="00B02695">
            <w:pPr>
              <w:pStyle w:val="Tabulka"/>
              <w:ind w:right="20"/>
              <w:rPr>
                <w:i/>
              </w:rPr>
            </w:pPr>
            <w:r w:rsidRPr="008E3BED">
              <w:rPr>
                <w:i/>
              </w:rPr>
              <w:t>Světlost</w:t>
            </w:r>
          </w:p>
        </w:tc>
        <w:tc>
          <w:tcPr>
            <w:tcW w:w="5245" w:type="dxa"/>
          </w:tcPr>
          <w:p w14:paraId="704C3F89" w14:textId="77777777" w:rsidR="00F42B7C" w:rsidRPr="008E3BED" w:rsidRDefault="00412C33" w:rsidP="00B02695">
            <w:pPr>
              <w:pStyle w:val="Tabulka"/>
              <w:ind w:right="20"/>
            </w:pPr>
            <w:r>
              <w:t>1,29</w:t>
            </w:r>
            <w:r w:rsidR="00E12037">
              <w:t xml:space="preserve"> m</w:t>
            </w:r>
          </w:p>
        </w:tc>
      </w:tr>
      <w:tr w:rsidR="00F42B7C" w:rsidRPr="005A734B" w14:paraId="2B048B23" w14:textId="77777777" w:rsidTr="00B02695">
        <w:trPr>
          <w:trHeight w:val="247"/>
        </w:trPr>
        <w:tc>
          <w:tcPr>
            <w:tcW w:w="3402" w:type="dxa"/>
          </w:tcPr>
          <w:p w14:paraId="64FEEFDE" w14:textId="77777777" w:rsidR="00F42B7C" w:rsidRPr="008E3BED" w:rsidRDefault="00F42B7C" w:rsidP="00B02695">
            <w:pPr>
              <w:pStyle w:val="Tabulka"/>
              <w:ind w:right="20"/>
              <w:rPr>
                <w:i/>
              </w:rPr>
            </w:pPr>
            <w:r w:rsidRPr="008E3BED">
              <w:rPr>
                <w:i/>
              </w:rPr>
              <w:t>Šikmost mostu</w:t>
            </w:r>
          </w:p>
        </w:tc>
        <w:tc>
          <w:tcPr>
            <w:tcW w:w="5245" w:type="dxa"/>
          </w:tcPr>
          <w:p w14:paraId="23450CB0" w14:textId="77777777" w:rsidR="00F42B7C" w:rsidRPr="008E3BED" w:rsidRDefault="00E12037" w:rsidP="00B02695">
            <w:pPr>
              <w:pStyle w:val="Tabulka"/>
              <w:ind w:right="20"/>
            </w:pPr>
            <w:r>
              <w:t>Kolmý</w:t>
            </w:r>
          </w:p>
        </w:tc>
      </w:tr>
      <w:tr w:rsidR="00F42B7C" w:rsidRPr="005A734B" w14:paraId="34F823B2" w14:textId="77777777" w:rsidTr="00B02695">
        <w:trPr>
          <w:trHeight w:val="247"/>
        </w:trPr>
        <w:tc>
          <w:tcPr>
            <w:tcW w:w="3402" w:type="dxa"/>
          </w:tcPr>
          <w:p w14:paraId="685A9754" w14:textId="77777777" w:rsidR="00F42B7C" w:rsidRPr="00E66045" w:rsidRDefault="00F42B7C" w:rsidP="00B02695">
            <w:pPr>
              <w:pStyle w:val="Tabulka"/>
              <w:ind w:right="20"/>
              <w:rPr>
                <w:i/>
              </w:rPr>
            </w:pPr>
            <w:r w:rsidRPr="00E66045">
              <w:rPr>
                <w:i/>
              </w:rPr>
              <w:t>Úhel křížení</w:t>
            </w:r>
          </w:p>
        </w:tc>
        <w:tc>
          <w:tcPr>
            <w:tcW w:w="5245" w:type="dxa"/>
          </w:tcPr>
          <w:p w14:paraId="766C54A5" w14:textId="77777777" w:rsidR="00F42B7C" w:rsidRPr="00E66045" w:rsidRDefault="00E12037" w:rsidP="00B02695">
            <w:pPr>
              <w:pStyle w:val="Tabulka"/>
              <w:ind w:right="20"/>
              <w:rPr>
                <w:vertAlign w:val="superscript"/>
              </w:rPr>
            </w:pPr>
            <w:r>
              <w:t>90</w:t>
            </w:r>
            <w:r w:rsidR="00F42B7C">
              <w:t xml:space="preserve"> °</w:t>
            </w:r>
          </w:p>
        </w:tc>
      </w:tr>
      <w:tr w:rsidR="00F42B7C" w:rsidRPr="005A734B" w14:paraId="14649688" w14:textId="77777777" w:rsidTr="00B02695">
        <w:trPr>
          <w:trHeight w:val="247"/>
        </w:trPr>
        <w:tc>
          <w:tcPr>
            <w:tcW w:w="3402" w:type="dxa"/>
          </w:tcPr>
          <w:p w14:paraId="2E7E30EB" w14:textId="77777777" w:rsidR="00F42B7C" w:rsidRPr="00E66045" w:rsidRDefault="00F42B7C" w:rsidP="00B02695">
            <w:pPr>
              <w:pStyle w:val="Tabulka"/>
              <w:ind w:right="20"/>
              <w:rPr>
                <w:i/>
              </w:rPr>
            </w:pPr>
            <w:r>
              <w:rPr>
                <w:i/>
              </w:rPr>
              <w:t>Uvažované zatížení</w:t>
            </w:r>
          </w:p>
        </w:tc>
        <w:tc>
          <w:tcPr>
            <w:tcW w:w="5245" w:type="dxa"/>
          </w:tcPr>
          <w:p w14:paraId="3A276543" w14:textId="77777777" w:rsidR="00F42B7C" w:rsidRDefault="009179B9" w:rsidP="00B02695">
            <w:pPr>
              <w:pStyle w:val="Tabulka"/>
              <w:ind w:right="20"/>
            </w:pPr>
            <w:r>
              <w:t>Dle ČSN EN 1991-2</w:t>
            </w:r>
          </w:p>
        </w:tc>
      </w:tr>
    </w:tbl>
    <w:p w14:paraId="71EF950D" w14:textId="77777777" w:rsidR="00AD10A8" w:rsidRDefault="00AE583E" w:rsidP="00AE583E">
      <w:pPr>
        <w:pStyle w:val="Nadpis2"/>
      </w:pPr>
      <w:bookmarkStart w:id="28" w:name="_Toc27569565"/>
      <w:bookmarkStart w:id="29" w:name="_Toc399339267"/>
      <w:r>
        <w:t>Založení mostu</w:t>
      </w:r>
      <w:bookmarkEnd w:id="28"/>
    </w:p>
    <w:p w14:paraId="0F361607" w14:textId="77777777" w:rsidR="00AE583E" w:rsidRDefault="00AE583E" w:rsidP="00AE583E">
      <w:pPr>
        <w:pStyle w:val="Zkladntext"/>
      </w:pPr>
      <w:r>
        <w:t>Nosná konstrukce je založena na zabetonované části zavážení dráhy, která následně tvoří desku z betonu C25/30-</w:t>
      </w:r>
      <w:r w:rsidR="00822C65">
        <w:t xml:space="preserve">XC2, </w:t>
      </w:r>
      <w:r>
        <w:t>XF3. Na vtoku a výtoku je vytvořen ukončovací práh z betonu C25/30-</w:t>
      </w:r>
      <w:r w:rsidR="00822C65">
        <w:t xml:space="preserve">XC2, </w:t>
      </w:r>
      <w:r>
        <w:t>XF3</w:t>
      </w:r>
      <w:r w:rsidR="00822C65">
        <w:t>.</w:t>
      </w:r>
    </w:p>
    <w:p w14:paraId="28F7B93A" w14:textId="77777777" w:rsidR="00AE583E" w:rsidRDefault="00AE583E" w:rsidP="00AE583E">
      <w:pPr>
        <w:pStyle w:val="Nadpis2"/>
      </w:pPr>
      <w:bookmarkStart w:id="30" w:name="_Toc27569566"/>
      <w:r>
        <w:t>Nosná konstrukce</w:t>
      </w:r>
      <w:bookmarkEnd w:id="30"/>
    </w:p>
    <w:p w14:paraId="42899FC4" w14:textId="77777777" w:rsidR="00AE583E" w:rsidRPr="00AE583E" w:rsidRDefault="00AE583E" w:rsidP="00AE583E">
      <w:pPr>
        <w:pStyle w:val="Zkladntext"/>
      </w:pPr>
      <w:r>
        <w:t>Novou nosnou konstrukci objektu tvoří flexibilní ocelová konstrukce uzavřeného pro</w:t>
      </w:r>
      <w:r w:rsidR="00FC68CA">
        <w:t>filu š. 1,35 m, v. 2,35 m, konstrukce je ukončena šikmo do svahu na vtoku i výtoku. Prostor mezi stávající konstrukcí kamenného propustku a konstrukcí nového mostu bude vyplněn cementopopílkovou suspenzí s kamenivem frakce 0-4 mm. Konstrukce je uložena na základové desce z betonu C25/30-</w:t>
      </w:r>
      <w:r w:rsidR="00822C65">
        <w:t xml:space="preserve">XC2, </w:t>
      </w:r>
      <w:r w:rsidR="00FC68CA">
        <w:t>XF3. Propustek je navržen ve spánu</w:t>
      </w:r>
      <w:r w:rsidR="00822C65">
        <w:t xml:space="preserve"> 9,5</w:t>
      </w:r>
      <w:r w:rsidR="00FC68CA">
        <w:t xml:space="preserve"> %. Dno v propustku je vybetonováno betonem C 25/30-</w:t>
      </w:r>
      <w:r w:rsidR="00822C65">
        <w:t xml:space="preserve">XC2, </w:t>
      </w:r>
      <w:r w:rsidR="00BA0F82">
        <w:t>XF3 v</w:t>
      </w:r>
      <w:r w:rsidR="00822C65">
        <w:t>e</w:t>
      </w:r>
      <w:r w:rsidR="00BA0F82">
        <w:t xml:space="preserve"> sklonu </w:t>
      </w:r>
      <w:r w:rsidR="00822C65">
        <w:t>10</w:t>
      </w:r>
      <w:r w:rsidR="00BA0F82">
        <w:t>% směrem k ose propustku.</w:t>
      </w:r>
    </w:p>
    <w:p w14:paraId="34C2F6CC" w14:textId="77777777" w:rsidR="008F6BD4" w:rsidRPr="002F7DC9" w:rsidRDefault="008F6BD4" w:rsidP="00AE583E">
      <w:pPr>
        <w:pStyle w:val="Nadpis2"/>
      </w:pPr>
      <w:bookmarkStart w:id="31" w:name="_Toc27569567"/>
      <w:r w:rsidRPr="002F7DC9">
        <w:lastRenderedPageBreak/>
        <w:t>Prostorové parametry</w:t>
      </w:r>
      <w:bookmarkEnd w:id="31"/>
    </w:p>
    <w:p w14:paraId="3682CCB9" w14:textId="77777777" w:rsidR="008F6BD4" w:rsidRPr="002F7DC9" w:rsidRDefault="001E63D7" w:rsidP="008F6BD4">
      <w:pPr>
        <w:pStyle w:val="Nadpis3"/>
      </w:pPr>
      <w:bookmarkStart w:id="32" w:name="_Toc27569568"/>
      <w:r w:rsidRPr="002F7DC9">
        <w:rPr>
          <w:lang w:val="cs-CZ"/>
        </w:rPr>
        <w:t>Prostorové uspořádání na mostě</w:t>
      </w:r>
      <w:bookmarkEnd w:id="32"/>
    </w:p>
    <w:p w14:paraId="52F49C2A" w14:textId="77777777" w:rsidR="00877ECC" w:rsidRDefault="006618AA" w:rsidP="00877ECC">
      <w:pPr>
        <w:pStyle w:val="Zkladntext"/>
      </w:pPr>
      <w:r>
        <w:t>Prostorové uspořádání na mostě v</w:t>
      </w:r>
      <w:r w:rsidR="00B21435" w:rsidRPr="002F7DC9">
        <w:t>ychází z návrhu SO 101,</w:t>
      </w:r>
      <w:r w:rsidR="002F7DC9">
        <w:t xml:space="preserve"> šířkové </w:t>
      </w:r>
      <w:r>
        <w:t>parametry komunikace ctí stávájící stav s šířkou jízdního pruhu 3,25 m. Na pravé straně (při pohledu ve směru staničení) je doplněn chodník pro pěší š. 1,75</w:t>
      </w:r>
    </w:p>
    <w:p w14:paraId="0D17D1A0" w14:textId="77777777" w:rsidR="008F6BD4" w:rsidRDefault="008F6BD4" w:rsidP="008F6BD4">
      <w:pPr>
        <w:pStyle w:val="Nadpis3"/>
      </w:pPr>
      <w:bookmarkStart w:id="33" w:name="_Toc27569569"/>
      <w:r>
        <w:t>Prostorové uspořádání pod mostem</w:t>
      </w:r>
      <w:bookmarkEnd w:id="33"/>
    </w:p>
    <w:p w14:paraId="65D19CD9" w14:textId="77777777" w:rsidR="00822C65" w:rsidRPr="00822C65" w:rsidRDefault="00822C65" w:rsidP="00822C65">
      <w:pPr>
        <w:pStyle w:val="Zkladntext"/>
        <w:rPr>
          <w:lang w:eastAsia="x-none"/>
        </w:rPr>
      </w:pPr>
      <w:r>
        <w:rPr>
          <w:lang w:eastAsia="x-none"/>
        </w:rPr>
        <w:t>Světlá šířka průtočného profilu je 1,29 m, výška 2,0 m. Dno propustku je vybetonováno betonem C 25/30 XC2, XF3 tl. cca 0,3 m. Vtok a výtok jsou ukončeny šikmými čely ve sklonu 1:1,5 a plynule navázány na stávající koryto potoka. Výtok je ukončen pěti přelivnými betonovými hranami výšku 0,35 m pro výškové navázání na koryto potoka.</w:t>
      </w:r>
    </w:p>
    <w:p w14:paraId="357B13BD" w14:textId="77777777" w:rsidR="00A47B39" w:rsidRDefault="00A47B39" w:rsidP="000D606A">
      <w:pPr>
        <w:pStyle w:val="Nadpis10"/>
      </w:pPr>
      <w:bookmarkStart w:id="34" w:name="_Toc27569570"/>
      <w:bookmarkEnd w:id="29"/>
      <w:r>
        <w:t>Ochrana inženýrských sítí</w:t>
      </w:r>
      <w:bookmarkEnd w:id="34"/>
    </w:p>
    <w:p w14:paraId="4DB10A82" w14:textId="77777777" w:rsidR="00822CC4" w:rsidRDefault="00822CC4" w:rsidP="00822CC4">
      <w:pPr>
        <w:pStyle w:val="Zkladntext"/>
      </w:pPr>
      <w:r>
        <w:t xml:space="preserve">Dle vyjádření dodaných jednotlivými správci inženýrských sítí prostorem stavby prochází </w:t>
      </w:r>
      <w:r w:rsidR="004F34FA">
        <w:t>následující</w:t>
      </w:r>
      <w:r>
        <w:t xml:space="preserve"> vedení</w:t>
      </w:r>
      <w:r w:rsidR="00822C65">
        <w:t xml:space="preserve"> inženýrských sítí:</w:t>
      </w:r>
    </w:p>
    <w:p w14:paraId="1BECF6B2" w14:textId="77777777" w:rsidR="00822CC4" w:rsidRDefault="00822C65" w:rsidP="00822CC4">
      <w:pPr>
        <w:pStyle w:val="Zkladntext"/>
        <w:numPr>
          <w:ilvl w:val="0"/>
          <w:numId w:val="28"/>
        </w:numPr>
      </w:pPr>
      <w:r>
        <w:t xml:space="preserve">Podzemní vedení </w:t>
      </w:r>
      <w:r w:rsidR="00822CC4">
        <w:t>CETIN a.s.</w:t>
      </w:r>
    </w:p>
    <w:p w14:paraId="6CC0B97E" w14:textId="77777777" w:rsidR="00822CC4" w:rsidRDefault="00822C65" w:rsidP="00822CC4">
      <w:pPr>
        <w:pStyle w:val="Zkladntext"/>
        <w:numPr>
          <w:ilvl w:val="0"/>
          <w:numId w:val="28"/>
        </w:numPr>
      </w:pPr>
      <w:r>
        <w:t>Vodovod ve správě obce Křelovice</w:t>
      </w:r>
    </w:p>
    <w:p w14:paraId="389904C5" w14:textId="77777777" w:rsidR="00822C65" w:rsidRDefault="004F34FA" w:rsidP="00822CC4">
      <w:pPr>
        <w:pStyle w:val="Zkladntext"/>
        <w:numPr>
          <w:ilvl w:val="0"/>
          <w:numId w:val="28"/>
        </w:numPr>
      </w:pPr>
      <w:r>
        <w:t>Kanalizace ve správě obce Křelovice</w:t>
      </w:r>
    </w:p>
    <w:p w14:paraId="6158C5EB" w14:textId="77777777" w:rsidR="004F34FA" w:rsidRDefault="004F34FA" w:rsidP="00822CC4">
      <w:pPr>
        <w:pStyle w:val="Zkladntext"/>
        <w:numPr>
          <w:ilvl w:val="0"/>
          <w:numId w:val="28"/>
        </w:numPr>
      </w:pPr>
      <w:r>
        <w:t>Nadzemní vedení ve zprávě E.ON</w:t>
      </w:r>
    </w:p>
    <w:p w14:paraId="25ADA5BC" w14:textId="77777777" w:rsidR="00A47B39" w:rsidRDefault="00822CC4" w:rsidP="00822CC4">
      <w:pPr>
        <w:pStyle w:val="Zkladntext"/>
      </w:pPr>
      <w:r>
        <w:t>Po dobu zemních prací v blízkosti trasy inženýrské sítě bude zajištěn dozor správců. V ochranných pásmech a v blízkosti zařízení pod napětím se musí učinit opatření proti dotyku nebo přiblížení k částem s nebezpečným napětím. V ochranných pásmech nesmí být skládky a deponie zemin a nebudou budovány objekty zařízení staveniště a výrobní zařízení a plochy se nebudou používat pro parkování vozidel a mechanismů.</w:t>
      </w:r>
    </w:p>
    <w:p w14:paraId="11BBDD37" w14:textId="77777777" w:rsidR="00AA6C31" w:rsidRPr="006D1072" w:rsidRDefault="008926D1" w:rsidP="000D606A">
      <w:pPr>
        <w:pStyle w:val="Nadpis10"/>
      </w:pPr>
      <w:bookmarkStart w:id="35" w:name="_Toc27569571"/>
      <w:r w:rsidRPr="006D1072">
        <w:t>Výstavba mostu</w:t>
      </w:r>
      <w:bookmarkEnd w:id="35"/>
    </w:p>
    <w:p w14:paraId="6F223822" w14:textId="77777777" w:rsidR="00F724A4" w:rsidRPr="006618AA" w:rsidRDefault="00F724A4" w:rsidP="00F724A4">
      <w:pPr>
        <w:pStyle w:val="Zkladntext"/>
      </w:pPr>
      <w:r w:rsidRPr="006618AA">
        <w:t xml:space="preserve">Seznam pozemků </w:t>
      </w:r>
      <w:r w:rsidR="008C5F37" w:rsidRPr="006618AA">
        <w:t xml:space="preserve">určených pro provedení stavby </w:t>
      </w:r>
      <w:r w:rsidRPr="006618AA">
        <w:t>je uveden</w:t>
      </w:r>
      <w:r w:rsidR="008C5F37" w:rsidRPr="006618AA">
        <w:t xml:space="preserve"> </w:t>
      </w:r>
      <w:r w:rsidRPr="006618AA">
        <w:t>v příloze Záborový elaborát a v dokladové části.</w:t>
      </w:r>
      <w:r w:rsidR="008C5F37" w:rsidRPr="006618AA">
        <w:t xml:space="preserve"> Pro umístění zařízení staveniště vybere zhotovitel vhodné místo dle svých zkušeností a možností a projedná jeho umístění s vlastníkem pozemku.</w:t>
      </w:r>
    </w:p>
    <w:p w14:paraId="0ED05030" w14:textId="77777777" w:rsidR="006618AA" w:rsidRDefault="00824C16" w:rsidP="00F724A4">
      <w:pPr>
        <w:pStyle w:val="Zkladntext"/>
      </w:pPr>
      <w:r w:rsidRPr="006618AA">
        <w:t xml:space="preserve">Po dobu </w:t>
      </w:r>
      <w:r w:rsidR="006618AA" w:rsidRPr="006618AA">
        <w:t xml:space="preserve">rekonstrukce propustku bude provoz na </w:t>
      </w:r>
      <w:r w:rsidRPr="006618AA">
        <w:t>silnic</w:t>
      </w:r>
      <w:r w:rsidR="006618AA" w:rsidRPr="006618AA">
        <w:t>i</w:t>
      </w:r>
      <w:r w:rsidRPr="006618AA">
        <w:t xml:space="preserve"> II/1</w:t>
      </w:r>
      <w:r w:rsidR="006618AA" w:rsidRPr="006618AA">
        <w:t>12</w:t>
      </w:r>
      <w:r w:rsidR="006618AA">
        <w:t xml:space="preserve"> sveden do jednoho pruhu a řízen světelnou signalizací.</w:t>
      </w:r>
    </w:p>
    <w:p w14:paraId="68A10133" w14:textId="77777777" w:rsidR="000F2E31" w:rsidRPr="006618AA" w:rsidRDefault="006618AA" w:rsidP="000F2E31">
      <w:pPr>
        <w:pStyle w:val="Zkladntext"/>
      </w:pPr>
      <w:bookmarkStart w:id="36" w:name="_Hlk29890266"/>
      <w:r>
        <w:t>Po zřízení dopravního značení bude provedeno ubourání stávajících betonových říms.</w:t>
      </w:r>
      <w:r w:rsidR="000F2E31">
        <w:t xml:space="preserve"> Na vtoku bude proveden hutněný zásyp ze zeminy vhodné pro vyrovnání výškového rozdílu mezi stávajícím dnem a betonovým ložem pro novou nosnou konstrukci</w:t>
      </w:r>
      <w:r>
        <w:t xml:space="preserve"> Ve stávajícím propustku bude provedeno odkopání dna potoka a bude zhotoveno železobetonové lože a železobetonové ukončovací prahy z betonu C25/30 XC2, XF3</w:t>
      </w:r>
      <w:r w:rsidR="000F2E31">
        <w:t>, n</w:t>
      </w:r>
      <w:r>
        <w:t>a kterém bude následně zřízena zavážecí dráha z dřevěných hranol</w:t>
      </w:r>
      <w:r w:rsidR="00735EB1">
        <w:t>ů</w:t>
      </w:r>
      <w:r>
        <w:t xml:space="preserve"> 120x120 mm. Ocelová flexibilní konstrukce bude montována na místě z jednotlivých segmentů a postupně zasouvána do stávajícího otvoru ve směru od výtoku ke vtoku</w:t>
      </w:r>
      <w:r w:rsidR="000F2E31">
        <w:t xml:space="preserve">. Po zhotovení kompletní nosné konstrukce budou </w:t>
      </w:r>
      <w:r w:rsidR="000F2E31">
        <w:lastRenderedPageBreak/>
        <w:t>provedeny hutněné zásypy ze zeminy vhodné a odláždění vtoku a výtoku. Následně bude po polovinách provedena komunikace na mostě a pravostranný chodník.</w:t>
      </w:r>
      <w:bookmarkEnd w:id="36"/>
    </w:p>
    <w:p w14:paraId="03B7F179" w14:textId="77777777" w:rsidR="00F20F45" w:rsidRPr="000F2E31" w:rsidRDefault="00F20F45" w:rsidP="00F724A4">
      <w:pPr>
        <w:pStyle w:val="Zkladntext"/>
      </w:pPr>
      <w:r w:rsidRPr="000F2E31">
        <w:t>Pro provádění stavebních prací nebude nutné budovat rozsáhlé zařízení staveniště. Odtěžené hmoty budou ihned nakládány a odváženy na skládky nebo určená místa. Materiály pro stavbu budou přivezeny těsně před zabudováním a nebude nutné je na staveništi skladovat delší dobu.</w:t>
      </w:r>
    </w:p>
    <w:p w14:paraId="42B770AB" w14:textId="77777777" w:rsidR="00B72610" w:rsidRPr="000F2E31" w:rsidRDefault="00B72610" w:rsidP="00B72610">
      <w:pPr>
        <w:pStyle w:val="Zkladntext"/>
      </w:pPr>
      <w:r w:rsidRPr="000F2E31">
        <w:t>Předpokládaný termín zahájení realizace stavby je v roce 20</w:t>
      </w:r>
      <w:r w:rsidR="00826637" w:rsidRPr="000F2E31">
        <w:t>20</w:t>
      </w:r>
      <w:r w:rsidRPr="000F2E31">
        <w:t xml:space="preserve">, přesně bude určen investorem po výběru zhotovitele. </w:t>
      </w:r>
      <w:r w:rsidR="00486275" w:rsidRPr="000F2E31">
        <w:t>V rámci projektové dokumentace (D</w:t>
      </w:r>
      <w:r w:rsidR="000F2E31" w:rsidRPr="000F2E31">
        <w:t>U</w:t>
      </w:r>
      <w:r w:rsidR="00486275" w:rsidRPr="000F2E31">
        <w:t>SP) byl sestaven předpokládaný podrobný harmonogram prací. Před zahájením stavebních prací předloží zhotovitel stavby aktualizovaný podrobný harmonogram prací ke schválení investorovi.</w:t>
      </w:r>
    </w:p>
    <w:p w14:paraId="126A356D" w14:textId="77777777" w:rsidR="00826637" w:rsidRDefault="00B72610" w:rsidP="00826637">
      <w:pPr>
        <w:pStyle w:val="Zkladntext"/>
      </w:pPr>
      <w:r w:rsidRPr="000F2E31">
        <w:t xml:space="preserve">Doba výstavby je uvažována </w:t>
      </w:r>
      <w:r w:rsidR="006C4B7D" w:rsidRPr="000F2E31">
        <w:t>4-</w:t>
      </w:r>
      <w:r w:rsidR="00996F6D" w:rsidRPr="000F2E31">
        <w:t>5</w:t>
      </w:r>
      <w:r w:rsidRPr="000F2E31">
        <w:t xml:space="preserve"> měsíců (přípravné práce, realizace stavby, ukončení stavby).</w:t>
      </w:r>
      <w:r w:rsidR="00826637" w:rsidRPr="000F2E31">
        <w:t xml:space="preserve"> Je možné předat</w:t>
      </w:r>
      <w:r w:rsidR="0026387C" w:rsidRPr="000F2E31">
        <w:t xml:space="preserve"> stavbu</w:t>
      </w:r>
      <w:r w:rsidR="0026387C">
        <w:t xml:space="preserve"> </w:t>
      </w:r>
      <w:r w:rsidR="00826637" w:rsidRPr="00761255">
        <w:t>do předčasného užívání zejména s ohledem na zkrácení doby uzavírky převáděné komunikace.</w:t>
      </w:r>
    </w:p>
    <w:p w14:paraId="0F906041" w14:textId="77777777" w:rsidR="00281326" w:rsidRDefault="00281326" w:rsidP="00826637">
      <w:pPr>
        <w:pStyle w:val="Zkladntext"/>
      </w:pPr>
    </w:p>
    <w:p w14:paraId="30C9664C" w14:textId="77777777" w:rsidR="00281326" w:rsidRDefault="00281326" w:rsidP="00826637">
      <w:pPr>
        <w:pStyle w:val="Zkladntext"/>
      </w:pPr>
    </w:p>
    <w:p w14:paraId="39662C6E" w14:textId="77777777" w:rsidR="00281326" w:rsidRDefault="00281326" w:rsidP="00826637">
      <w:pPr>
        <w:pStyle w:val="Zkladntext"/>
      </w:pPr>
    </w:p>
    <w:p w14:paraId="1FC341FE" w14:textId="77777777" w:rsidR="00281326" w:rsidRDefault="00281326" w:rsidP="00826637">
      <w:pPr>
        <w:pStyle w:val="Zkladntext"/>
      </w:pPr>
    </w:p>
    <w:p w14:paraId="20C7726F" w14:textId="77777777" w:rsidR="00281326" w:rsidRDefault="00281326" w:rsidP="00826637">
      <w:pPr>
        <w:pStyle w:val="Zkladntext"/>
      </w:pPr>
    </w:p>
    <w:p w14:paraId="1E7DD8E7" w14:textId="77777777" w:rsidR="00281326" w:rsidRDefault="00281326" w:rsidP="00826637">
      <w:pPr>
        <w:pStyle w:val="Zkladntext"/>
      </w:pPr>
    </w:p>
    <w:p w14:paraId="5CF6E1D2" w14:textId="77777777" w:rsidR="00281326" w:rsidRDefault="00281326" w:rsidP="00826637">
      <w:pPr>
        <w:pStyle w:val="Zkladntext"/>
      </w:pPr>
    </w:p>
    <w:p w14:paraId="06420F35" w14:textId="77777777" w:rsidR="00281326" w:rsidRDefault="00281326" w:rsidP="00826637">
      <w:pPr>
        <w:pStyle w:val="Zkladntext"/>
      </w:pPr>
    </w:p>
    <w:p w14:paraId="2F4E1688" w14:textId="77777777" w:rsidR="00281326" w:rsidRDefault="00281326" w:rsidP="00826637">
      <w:pPr>
        <w:pStyle w:val="Zkladntext"/>
      </w:pPr>
    </w:p>
    <w:p w14:paraId="61C334AC" w14:textId="77777777" w:rsidR="00281326" w:rsidRDefault="00281326" w:rsidP="00826637">
      <w:pPr>
        <w:pStyle w:val="Zkladntext"/>
      </w:pPr>
    </w:p>
    <w:p w14:paraId="18C89F73" w14:textId="77777777" w:rsidR="00281326" w:rsidRDefault="00281326" w:rsidP="00826637">
      <w:pPr>
        <w:pStyle w:val="Zkladntext"/>
      </w:pPr>
    </w:p>
    <w:p w14:paraId="6399C702" w14:textId="77777777" w:rsidR="00281326" w:rsidRDefault="00281326" w:rsidP="00826637">
      <w:pPr>
        <w:pStyle w:val="Zkladntext"/>
      </w:pPr>
    </w:p>
    <w:p w14:paraId="1D747577" w14:textId="77777777" w:rsidR="00281326" w:rsidRDefault="00281326" w:rsidP="00826637">
      <w:pPr>
        <w:pStyle w:val="Zkladntext"/>
      </w:pPr>
    </w:p>
    <w:p w14:paraId="17CB12A0" w14:textId="77777777" w:rsidR="00281326" w:rsidRDefault="00281326" w:rsidP="00826637">
      <w:pPr>
        <w:pStyle w:val="Zkladntext"/>
      </w:pPr>
    </w:p>
    <w:p w14:paraId="64964709" w14:textId="77777777" w:rsidR="00281326" w:rsidRDefault="00281326" w:rsidP="00826637">
      <w:pPr>
        <w:pStyle w:val="Zkladntext"/>
      </w:pPr>
    </w:p>
    <w:p w14:paraId="743005F9" w14:textId="77777777" w:rsidR="00281326" w:rsidRDefault="00281326" w:rsidP="00826637">
      <w:pPr>
        <w:pStyle w:val="Zkladntext"/>
      </w:pPr>
    </w:p>
    <w:p w14:paraId="71621C43" w14:textId="77777777" w:rsidR="00281326" w:rsidRDefault="00281326" w:rsidP="00826637">
      <w:pPr>
        <w:pStyle w:val="Zkladntext"/>
      </w:pPr>
    </w:p>
    <w:p w14:paraId="5BE32B74" w14:textId="77777777" w:rsidR="00281326" w:rsidRDefault="00281326" w:rsidP="00826637">
      <w:pPr>
        <w:pStyle w:val="Zkladntext"/>
      </w:pPr>
    </w:p>
    <w:p w14:paraId="3506D762" w14:textId="77777777" w:rsidR="00281326" w:rsidRDefault="00281326" w:rsidP="00826637">
      <w:pPr>
        <w:pStyle w:val="Zkladntext"/>
      </w:pPr>
    </w:p>
    <w:p w14:paraId="6281A710" w14:textId="77777777" w:rsidR="00281326" w:rsidRDefault="00281326" w:rsidP="00826637">
      <w:pPr>
        <w:pStyle w:val="Zkladntext"/>
      </w:pPr>
    </w:p>
    <w:p w14:paraId="22F2F033" w14:textId="77777777" w:rsidR="00281326" w:rsidRDefault="00281326" w:rsidP="00826637">
      <w:pPr>
        <w:pStyle w:val="Zkladntext"/>
      </w:pPr>
    </w:p>
    <w:p w14:paraId="5CF590C5" w14:textId="77777777" w:rsidR="00281326" w:rsidRDefault="00281326" w:rsidP="00826637">
      <w:pPr>
        <w:pStyle w:val="Zkladntext"/>
      </w:pPr>
    </w:p>
    <w:p w14:paraId="53BFB0E7" w14:textId="77777777" w:rsidR="00EA64B8" w:rsidRDefault="00EA64B8" w:rsidP="00826637">
      <w:pPr>
        <w:pStyle w:val="Zkladntext"/>
        <w:ind w:firstLine="0"/>
      </w:pPr>
    </w:p>
    <w:p w14:paraId="7BF277DD" w14:textId="77777777" w:rsidR="00070832" w:rsidRPr="003E68F7" w:rsidRDefault="00305DF9" w:rsidP="00EA604E">
      <w:pPr>
        <w:pStyle w:val="Zkladntext"/>
      </w:pPr>
      <w:r w:rsidRPr="003E68F7">
        <w:t>V</w:t>
      </w:r>
      <w:r w:rsidR="00BC534E">
        <w:t> Ústí nad Labem</w:t>
      </w:r>
      <w:r w:rsidRPr="003E68F7">
        <w:t xml:space="preserve">, </w:t>
      </w:r>
      <w:r w:rsidR="00A11877">
        <w:t>leden 2020</w:t>
      </w:r>
      <w:r w:rsidR="0025485F">
        <w:t>p</w:t>
      </w:r>
      <w:r w:rsidR="00BD7D82">
        <w:t xml:space="preserve"> </w:t>
      </w:r>
      <w:r w:rsidR="00F579A8">
        <w:tab/>
      </w:r>
      <w:r w:rsidR="007B64F9">
        <w:tab/>
      </w:r>
      <w:r w:rsidR="007B64F9">
        <w:tab/>
      </w:r>
      <w:r w:rsidR="007B64F9">
        <w:tab/>
      </w:r>
      <w:r w:rsidR="00005146">
        <w:tab/>
      </w:r>
      <w:r w:rsidR="00822C65">
        <w:t>Ing. František Kortus</w:t>
      </w:r>
    </w:p>
    <w:p w14:paraId="1FED5358" w14:textId="77777777" w:rsidR="00F359D6" w:rsidRDefault="00E70AA9" w:rsidP="006C139D">
      <w:pPr>
        <w:pStyle w:val="Zkladntext"/>
      </w:pPr>
      <w:r w:rsidRPr="003E68F7">
        <w:tab/>
      </w:r>
      <w:r w:rsidRPr="003E68F7">
        <w:tab/>
      </w:r>
      <w:r w:rsidRPr="003E68F7">
        <w:tab/>
      </w:r>
      <w:r w:rsidRPr="003E68F7">
        <w:tab/>
      </w:r>
      <w:r w:rsidRPr="003E68F7">
        <w:tab/>
      </w:r>
      <w:r w:rsidRPr="003E68F7">
        <w:tab/>
      </w:r>
      <w:r w:rsidRPr="003E68F7">
        <w:tab/>
      </w:r>
      <w:r w:rsidRPr="003E68F7">
        <w:tab/>
      </w:r>
      <w:r w:rsidRPr="003E68F7">
        <w:tab/>
      </w:r>
      <w:r w:rsidR="00BC534E">
        <w:tab/>
      </w:r>
      <w:r w:rsidR="00A8424B" w:rsidRPr="003E68F7">
        <w:t>D</w:t>
      </w:r>
      <w:r w:rsidR="007B64F9">
        <w:t>IPONT</w:t>
      </w:r>
      <w:r w:rsidR="006C139D">
        <w:t xml:space="preserve"> s.r.o.</w:t>
      </w:r>
      <w:r w:rsidR="006C139D" w:rsidRPr="00F359D6">
        <w:t xml:space="preserve"> </w:t>
      </w:r>
    </w:p>
    <w:p w14:paraId="6EA32CC2" w14:textId="77777777" w:rsidR="00281326" w:rsidRDefault="00281326">
      <w:pPr>
        <w:ind w:firstLine="0"/>
      </w:pPr>
      <w:r>
        <w:br w:type="page"/>
      </w:r>
    </w:p>
    <w:p w14:paraId="04F90DDC" w14:textId="77777777" w:rsidR="00281326" w:rsidRDefault="00281326" w:rsidP="00281326">
      <w:pPr>
        <w:pStyle w:val="Nadpis10"/>
        <w:rPr>
          <w:lang w:val="cs-CZ"/>
        </w:rPr>
      </w:pPr>
      <w:bookmarkStart w:id="37" w:name="_Toc27569572"/>
      <w:r>
        <w:rPr>
          <w:lang w:val="cs-CZ"/>
        </w:rPr>
        <w:lastRenderedPageBreak/>
        <w:t>Příloha 1 – posouzení kapacity průtočného profilu</w:t>
      </w:r>
      <w:bookmarkEnd w:id="37"/>
    </w:p>
    <w:p w14:paraId="61955C4E" w14:textId="77777777" w:rsidR="00281326" w:rsidRDefault="00B96CD1" w:rsidP="00B96CD1">
      <w:pPr>
        <w:suppressAutoHyphens/>
        <w:rPr>
          <w:lang w:eastAsia="x-none"/>
        </w:rPr>
      </w:pPr>
      <w:r>
        <w:rPr>
          <w:lang w:eastAsia="x-none"/>
        </w:rPr>
        <w:t>Bude posouzena průtočná kapacita profilu propustku na kontrolní návrhový průtok dle ČSN 73 6201. Je uvažována 1. kategorie dopravního významu mostního objektu.</w:t>
      </w:r>
    </w:p>
    <w:p w14:paraId="3A02FCB2" w14:textId="77777777" w:rsidR="00B96CD1" w:rsidRDefault="00B96CD1" w:rsidP="00B96CD1">
      <w:pPr>
        <w:pStyle w:val="Nadpis2"/>
      </w:pPr>
      <w:bookmarkStart w:id="38" w:name="_Toc27569573"/>
      <w:r>
        <w:t>Hydrologická data</w:t>
      </w:r>
      <w:bookmarkEnd w:id="38"/>
    </w:p>
    <w:p w14:paraId="1FA502C5" w14:textId="77777777" w:rsidR="00B96CD1" w:rsidRDefault="00B96CD1" w:rsidP="00B96CD1">
      <w:pPr>
        <w:pStyle w:val="Zkladntext"/>
      </w:pPr>
      <w:r>
        <w:t>Hydrologická data byla poskytnuta ČHMÚ pobočka Praha:</w:t>
      </w:r>
    </w:p>
    <w:p w14:paraId="18680BB2" w14:textId="77777777" w:rsidR="00B96CD1" w:rsidRDefault="00B96CD1" w:rsidP="00B96CD1">
      <w:pPr>
        <w:pStyle w:val="Zkladntext"/>
      </w:pPr>
    </w:p>
    <w:p w14:paraId="6A95741E" w14:textId="77777777" w:rsidR="00B96CD1" w:rsidRDefault="00B96CD1" w:rsidP="00B96CD1">
      <w:pPr>
        <w:pStyle w:val="Zkladntext"/>
      </w:pPr>
      <w:r>
        <w:rPr>
          <w:noProof/>
        </w:rPr>
        <w:drawing>
          <wp:inline distT="0" distB="0" distL="0" distR="0" wp14:anchorId="046E1EB9" wp14:editId="6F19D9E6">
            <wp:extent cx="5784111" cy="2517255"/>
            <wp:effectExtent l="0" t="0" r="762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93604" cy="2521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4958B" w14:textId="77777777" w:rsidR="00B96CD1" w:rsidRDefault="00B96CD1" w:rsidP="00B96CD1">
      <w:pPr>
        <w:pStyle w:val="Nadpis2"/>
      </w:pPr>
      <w:bookmarkStart w:id="39" w:name="_Toc27569574"/>
      <w:r>
        <w:t>Výpočet</w:t>
      </w:r>
      <w:bookmarkEnd w:id="39"/>
    </w:p>
    <w:p w14:paraId="1939A587" w14:textId="77777777" w:rsidR="00B96CD1" w:rsidRDefault="00B96CD1" w:rsidP="008D2DA7">
      <w:pPr>
        <w:pStyle w:val="Zkladntext"/>
        <w:spacing w:before="240"/>
      </w:pPr>
      <w:r>
        <w:t>Variační rozpětí kříženého toku:</w:t>
      </w:r>
    </w:p>
    <w:p w14:paraId="538FF014" w14:textId="77777777" w:rsidR="00B96CD1" w:rsidRPr="008D2DA7" w:rsidRDefault="00996E44" w:rsidP="00B96CD1">
      <w:pPr>
        <w:pStyle w:val="Zkladntext"/>
      </w:pPr>
      <m:oMathPara>
        <m:oMathParaPr>
          <m:jc m:val="left"/>
        </m:oMathParaPr>
        <m:oMath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Q100</m:t>
              </m:r>
            </m:num>
            <m:den>
              <m:r>
                <w:rPr>
                  <w:rFonts w:ascii="Cambria Math" w:hAnsi="Cambria Math"/>
                </w:rPr>
                <m:t>Q1</m:t>
              </m:r>
            </m:den>
          </m:f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3,2</m:t>
              </m:r>
            </m:num>
            <m:den>
              <m:r>
                <w:rPr>
                  <w:rFonts w:ascii="Cambria Math" w:hAnsi="Cambria Math"/>
                </w:rPr>
                <m:t>0,6</m:t>
              </m:r>
            </m:den>
          </m:f>
          <m:r>
            <w:rPr>
              <w:rFonts w:ascii="Cambria Math" w:hAnsi="Cambria Math"/>
            </w:rPr>
            <m:t>=5,3 ⇒KNP=1,25⋅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100</m:t>
              </m:r>
            </m:sub>
          </m:sSub>
          <m:r>
            <w:rPr>
              <w:rFonts w:ascii="Cambria Math" w:hAnsi="Cambria Math"/>
            </w:rPr>
            <m:t xml:space="preserve">=1,25⋅3,2=4,0 </m:t>
          </m:r>
          <m:f>
            <m:fPr>
              <m:type m:val="lin"/>
              <m:ctrlPr>
                <w:rPr>
                  <w:rFonts w:ascii="Cambria Math" w:hAnsi="Cambria Math"/>
                  <w:i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p>
                  <m:r>
                    <w:rPr>
                      <w:rFonts w:ascii="Cambria Math" w:hAnsi="Cambria Math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</w:rPr>
                <m:t>s</m:t>
              </m:r>
            </m:den>
          </m:f>
        </m:oMath>
      </m:oMathPara>
    </w:p>
    <w:p w14:paraId="00C98746" w14:textId="77777777" w:rsidR="008D2DA7" w:rsidRDefault="008D2DA7" w:rsidP="008D2DA7">
      <w:pPr>
        <w:pStyle w:val="Zkladntext"/>
        <w:spacing w:before="240"/>
      </w:pPr>
      <w:r>
        <w:t>Výpočet podle Chézyho rovnice:</w:t>
      </w:r>
    </w:p>
    <w:p w14:paraId="4E57268D" w14:textId="77777777" w:rsidR="008D2DA7" w:rsidRPr="008D2DA7" w:rsidRDefault="00996E44" w:rsidP="008D2DA7">
      <w:pPr>
        <w:pStyle w:val="Zkladntext"/>
        <w:spacing w:before="24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KAP</m:t>
              </m:r>
            </m:sub>
          </m:sSub>
          <m:r>
            <w:rPr>
              <w:rFonts w:ascii="Cambria Math" w:hAnsi="Cambria Math"/>
            </w:rPr>
            <m:t>=C⋅S⋅</m:t>
          </m:r>
          <m:rad>
            <m:radPr>
              <m:degHide m:val="1"/>
              <m:ctrlPr>
                <w:rPr>
                  <w:rFonts w:ascii="Cambria Math" w:hAnsi="Cambria Math"/>
                  <w:i/>
                </w:rPr>
              </m:ctrlPr>
            </m:radPr>
            <m:deg/>
            <m:e>
              <m:r>
                <w:rPr>
                  <w:rFonts w:ascii="Cambria Math" w:hAnsi="Cambria Math"/>
                </w:rPr>
                <m:t>R⋅i</m:t>
              </m:r>
            </m:e>
          </m:rad>
        </m:oMath>
      </m:oMathPara>
    </w:p>
    <w:p w14:paraId="5823D484" w14:textId="77777777" w:rsidR="008D2DA7" w:rsidRPr="008D2DA7" w:rsidRDefault="00996E44" w:rsidP="008D2DA7">
      <w:pPr>
        <w:pStyle w:val="Zkladntext"/>
        <w:spacing w:before="240"/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V</m:t>
              </m:r>
            </m:e>
            <m:sub>
              <m:r>
                <w:rPr>
                  <w:rFonts w:ascii="Cambria Math" w:hAnsi="Cambria Math"/>
                </w:rPr>
                <m:t>KAP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KAP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S</m:t>
              </m:r>
            </m:den>
          </m:f>
        </m:oMath>
      </m:oMathPara>
    </w:p>
    <w:tbl>
      <w:tblPr>
        <w:tblW w:w="9132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40"/>
        <w:gridCol w:w="1652"/>
        <w:gridCol w:w="530"/>
        <w:gridCol w:w="641"/>
        <w:gridCol w:w="641"/>
        <w:gridCol w:w="641"/>
        <w:gridCol w:w="641"/>
        <w:gridCol w:w="926"/>
        <w:gridCol w:w="1101"/>
        <w:gridCol w:w="653"/>
        <w:gridCol w:w="966"/>
      </w:tblGrid>
      <w:tr w:rsidR="007D6F70" w:rsidRPr="007D6F70" w14:paraId="090DD9C4" w14:textId="77777777" w:rsidTr="00B52B07">
        <w:trPr>
          <w:trHeight w:val="315"/>
        </w:trPr>
        <w:tc>
          <w:tcPr>
            <w:tcW w:w="35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4759B7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b/>
                <w:bCs/>
                <w:szCs w:val="24"/>
              </w:rPr>
            </w:pPr>
            <w:r w:rsidRPr="007D6F70">
              <w:rPr>
                <w:rFonts w:ascii="Arial CE" w:hAnsi="Arial CE" w:cs="Arial CE"/>
                <w:b/>
                <w:bCs/>
                <w:szCs w:val="24"/>
              </w:rPr>
              <w:lastRenderedPageBreak/>
              <w:t>Posouzení profilu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49C2A8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Cs w:val="24"/>
              </w:rPr>
            </w:pPr>
            <w:r w:rsidRPr="007D6F70">
              <w:rPr>
                <w:rFonts w:ascii="Arial CE" w:hAnsi="Arial CE" w:cs="Arial CE"/>
                <w:szCs w:val="24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0BD8691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Cs w:val="24"/>
              </w:rPr>
            </w:pPr>
            <w:r w:rsidRPr="007D6F70">
              <w:rPr>
                <w:rFonts w:ascii="Arial CE" w:hAnsi="Arial CE" w:cs="Arial CE"/>
                <w:szCs w:val="24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1E032DB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Cs w:val="24"/>
              </w:rPr>
            </w:pPr>
            <w:r w:rsidRPr="007D6F70">
              <w:rPr>
                <w:rFonts w:ascii="Arial CE" w:hAnsi="Arial CE" w:cs="Arial CE"/>
                <w:szCs w:val="24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10BCEA8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Cs w:val="24"/>
              </w:rPr>
            </w:pPr>
            <w:r w:rsidRPr="007D6F70">
              <w:rPr>
                <w:rFonts w:ascii="Arial CE" w:hAnsi="Arial CE" w:cs="Arial CE"/>
                <w:szCs w:val="24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03C75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5042DC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C5DE459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0EE5E44A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67E6D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10314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C405DC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5A1FB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87F7E7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E23133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2A4EE1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C4F8CC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2D96C2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16687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B33ADB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37C24D84" w14:textId="77777777" w:rsidTr="00B52B07">
        <w:trPr>
          <w:trHeight w:val="342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473A0C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2EAFCF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KNP</w:t>
            </w:r>
            <w:r w:rsidRPr="007D6F70">
              <w:rPr>
                <w:rFonts w:ascii="Arial CE" w:hAnsi="Arial CE" w:cs="Arial CE"/>
                <w:sz w:val="20"/>
                <w:vertAlign w:val="subscript"/>
              </w:rPr>
              <w:t xml:space="preserve"> </w:t>
            </w:r>
            <w:r w:rsidRPr="007D6F70">
              <w:rPr>
                <w:rFonts w:ascii="Arial CE" w:hAnsi="Arial CE" w:cs="Arial CE"/>
                <w:sz w:val="20"/>
              </w:rPr>
              <w:t>=4,0 m</w:t>
            </w:r>
            <w:r w:rsidRPr="007D6F70">
              <w:rPr>
                <w:rFonts w:ascii="Arial CE" w:hAnsi="Arial CE" w:cs="Arial CE"/>
                <w:sz w:val="20"/>
                <w:vertAlign w:val="superscript"/>
              </w:rPr>
              <w:t>3</w:t>
            </w:r>
            <w:r w:rsidRPr="007D6F70">
              <w:rPr>
                <w:rFonts w:ascii="Arial CE" w:hAnsi="Arial CE" w:cs="Arial CE"/>
                <w:sz w:val="20"/>
              </w:rPr>
              <w:t>.s</w:t>
            </w:r>
            <w:r w:rsidRPr="007D6F70">
              <w:rPr>
                <w:rFonts w:ascii="Arial CE" w:hAnsi="Arial CE" w:cs="Arial CE"/>
                <w:sz w:val="20"/>
                <w:vertAlign w:val="superscript"/>
              </w:rPr>
              <w:t>-1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F70B9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8539E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50A9E9C" w14:textId="77777777" w:rsidR="007D6F70" w:rsidRPr="007D6F70" w:rsidRDefault="007D6F70" w:rsidP="007D6F70">
            <w:pPr>
              <w:keepNext/>
              <w:ind w:firstLine="0"/>
              <w:jc w:val="right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i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373998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=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D4CF51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95,0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3222E05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‰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14C364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3CA3D8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0A7FDD9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528D50FD" w14:textId="77777777" w:rsidTr="00B52B07">
        <w:trPr>
          <w:trHeight w:val="270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24991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11126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FB71C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148A50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AF0C1A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4327E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5D72E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0EAA9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1B2468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F49932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9FD3CE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14D59B3F" w14:textId="77777777" w:rsidTr="00B52B07">
        <w:trPr>
          <w:trHeight w:val="360"/>
        </w:trPr>
        <w:tc>
          <w:tcPr>
            <w:tcW w:w="7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1268DAD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h (m)</w:t>
            </w:r>
          </w:p>
        </w:tc>
        <w:tc>
          <w:tcPr>
            <w:tcW w:w="165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5BA1522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S (m</w:t>
            </w:r>
            <w:r w:rsidRPr="007D6F70">
              <w:rPr>
                <w:rFonts w:ascii="Arial CE" w:hAnsi="Arial CE" w:cs="Arial CE"/>
                <w:sz w:val="20"/>
                <w:vertAlign w:val="superscript"/>
              </w:rPr>
              <w:t>2</w:t>
            </w:r>
            <w:r w:rsidRPr="007D6F70">
              <w:rPr>
                <w:rFonts w:ascii="Arial CE" w:hAnsi="Arial CE" w:cs="Arial CE"/>
                <w:sz w:val="20"/>
              </w:rPr>
              <w:t>)</w:t>
            </w:r>
          </w:p>
        </w:tc>
        <w:tc>
          <w:tcPr>
            <w:tcW w:w="530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56D8DA3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O (m)</w:t>
            </w:r>
          </w:p>
        </w:tc>
        <w:tc>
          <w:tcPr>
            <w:tcW w:w="64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5839219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R</w:t>
            </w:r>
          </w:p>
        </w:tc>
        <w:tc>
          <w:tcPr>
            <w:tcW w:w="64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22CB5A8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i</w:t>
            </w:r>
          </w:p>
        </w:tc>
        <w:tc>
          <w:tcPr>
            <w:tcW w:w="64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6E5BD1D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n</w:t>
            </w:r>
          </w:p>
        </w:tc>
        <w:tc>
          <w:tcPr>
            <w:tcW w:w="64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538F04A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C</w:t>
            </w:r>
          </w:p>
        </w:tc>
        <w:tc>
          <w:tcPr>
            <w:tcW w:w="926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C0C0C0"/>
            <w:noWrap/>
            <w:vAlign w:val="center"/>
            <w:hideMark/>
          </w:tcPr>
          <w:p w14:paraId="30B2F7D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v (m.s</w:t>
            </w:r>
            <w:r w:rsidRPr="007D6F70">
              <w:rPr>
                <w:rFonts w:ascii="Arial CE" w:hAnsi="Arial CE" w:cs="Arial CE"/>
                <w:sz w:val="20"/>
                <w:vertAlign w:val="superscript"/>
              </w:rPr>
              <w:t>-1</w:t>
            </w:r>
            <w:r w:rsidRPr="007D6F70">
              <w:rPr>
                <w:rFonts w:ascii="Arial CE" w:hAnsi="Arial CE" w:cs="Arial CE"/>
                <w:sz w:val="20"/>
              </w:rPr>
              <w:t>)</w:t>
            </w:r>
          </w:p>
        </w:tc>
        <w:tc>
          <w:tcPr>
            <w:tcW w:w="110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C0C0C0"/>
            <w:noWrap/>
            <w:vAlign w:val="center"/>
            <w:hideMark/>
          </w:tcPr>
          <w:p w14:paraId="5CDB36F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Q (m</w:t>
            </w:r>
            <w:r w:rsidRPr="007D6F70">
              <w:rPr>
                <w:rFonts w:ascii="Arial CE" w:hAnsi="Arial CE" w:cs="Arial CE"/>
                <w:sz w:val="20"/>
                <w:vertAlign w:val="superscript"/>
              </w:rPr>
              <w:t>3</w:t>
            </w:r>
            <w:r w:rsidRPr="007D6F70">
              <w:rPr>
                <w:rFonts w:ascii="Arial CE" w:hAnsi="Arial CE" w:cs="Arial CE"/>
                <w:sz w:val="20"/>
              </w:rPr>
              <w:t>.s</w:t>
            </w:r>
            <w:r w:rsidRPr="007D6F70">
              <w:rPr>
                <w:rFonts w:ascii="Arial CE" w:hAnsi="Arial CE" w:cs="Arial CE"/>
                <w:sz w:val="20"/>
                <w:vertAlign w:val="superscript"/>
              </w:rPr>
              <w:t>-1</w:t>
            </w:r>
            <w:r w:rsidRPr="007D6F70">
              <w:rPr>
                <w:rFonts w:ascii="Arial CE" w:hAnsi="Arial CE" w:cs="Arial CE"/>
                <w:sz w:val="20"/>
              </w:rPr>
              <w:t>)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D89A97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0AF6C2B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308EDEFD" w14:textId="77777777" w:rsidTr="00B52B07">
        <w:trPr>
          <w:trHeight w:val="139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1B1697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E28198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368305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12C9B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D1BBC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F1DF85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BCD182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624048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CF8F9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C4125B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C0114FC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72904D43" w14:textId="77777777" w:rsidTr="00B52B07">
        <w:trPr>
          <w:trHeight w:val="282"/>
        </w:trPr>
        <w:tc>
          <w:tcPr>
            <w:tcW w:w="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0D68C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0,20</w:t>
            </w:r>
          </w:p>
        </w:tc>
        <w:tc>
          <w:tcPr>
            <w:tcW w:w="16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1795E1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0,19</w:t>
            </w:r>
          </w:p>
        </w:tc>
        <w:tc>
          <w:tcPr>
            <w:tcW w:w="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1BF41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1,38</w:t>
            </w:r>
          </w:p>
        </w:tc>
        <w:tc>
          <w:tcPr>
            <w:tcW w:w="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371199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0,139</w:t>
            </w:r>
          </w:p>
        </w:tc>
        <w:tc>
          <w:tcPr>
            <w:tcW w:w="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4EF5E8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0,095</w:t>
            </w:r>
          </w:p>
        </w:tc>
        <w:tc>
          <w:tcPr>
            <w:tcW w:w="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0AC62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0,025</w:t>
            </w:r>
          </w:p>
        </w:tc>
        <w:tc>
          <w:tcPr>
            <w:tcW w:w="6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E61718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28,79</w:t>
            </w:r>
          </w:p>
        </w:tc>
        <w:tc>
          <w:tcPr>
            <w:tcW w:w="9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B4C54C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3,31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A5E2EB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b/>
                <w:bCs/>
                <w:sz w:val="20"/>
              </w:rPr>
            </w:pPr>
            <w:r w:rsidRPr="007D6F70">
              <w:rPr>
                <w:rFonts w:ascii="Arial CE" w:hAnsi="Arial CE" w:cs="Arial CE"/>
                <w:b/>
                <w:bCs/>
                <w:sz w:val="20"/>
              </w:rPr>
              <w:t>0,64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A33E292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387FA0A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3F612ADB" w14:textId="77777777" w:rsidTr="00B52B07">
        <w:trPr>
          <w:trHeight w:val="282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F0F84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0,40</w:t>
            </w:r>
          </w:p>
        </w:tc>
        <w:tc>
          <w:tcPr>
            <w:tcW w:w="16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B7290A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0,43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523C84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1,79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C750C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0,241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1733F0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0,095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D45F41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0,025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FB1FC8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31,56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32CA7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4,78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8F4E1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b/>
                <w:bCs/>
                <w:sz w:val="20"/>
              </w:rPr>
            </w:pPr>
            <w:r w:rsidRPr="007D6F70">
              <w:rPr>
                <w:rFonts w:ascii="Arial CE" w:hAnsi="Arial CE" w:cs="Arial CE"/>
                <w:b/>
                <w:bCs/>
                <w:sz w:val="20"/>
              </w:rPr>
              <w:t>2,06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9B3AE09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D285566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56E00819" w14:textId="77777777" w:rsidTr="00B52B07">
        <w:trPr>
          <w:trHeight w:val="282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B5F6B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0,60</w:t>
            </w:r>
          </w:p>
        </w:tc>
        <w:tc>
          <w:tcPr>
            <w:tcW w:w="16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C5A3B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0,68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1258A6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2,19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83B67B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0,311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077AB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0,095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BFC0CD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0,025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852A5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32,92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2B6E35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5,65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D3B506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b/>
                <w:bCs/>
                <w:sz w:val="20"/>
              </w:rPr>
            </w:pPr>
            <w:r w:rsidRPr="007D6F70">
              <w:rPr>
                <w:rFonts w:ascii="Arial CE" w:hAnsi="Arial CE" w:cs="Arial CE"/>
                <w:b/>
                <w:bCs/>
                <w:sz w:val="20"/>
              </w:rPr>
              <w:t>3,84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7874454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B54FFA5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1D0DAE04" w14:textId="77777777" w:rsidTr="00B52B07">
        <w:trPr>
          <w:trHeight w:val="282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BA398E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0,80</w:t>
            </w:r>
          </w:p>
        </w:tc>
        <w:tc>
          <w:tcPr>
            <w:tcW w:w="16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E2D860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0,94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37B5F5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2,59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F0520E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0,362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2CC6D1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0,095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7824BD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0,025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CA48FA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33,77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028195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6,26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D60FB7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b/>
                <w:bCs/>
                <w:sz w:val="20"/>
              </w:rPr>
            </w:pPr>
            <w:r w:rsidRPr="007D6F70">
              <w:rPr>
                <w:rFonts w:ascii="Arial CE" w:hAnsi="Arial CE" w:cs="Arial CE"/>
                <w:b/>
                <w:bCs/>
                <w:sz w:val="20"/>
              </w:rPr>
              <w:t>5,87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9AF9E9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0725402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65B393DF" w14:textId="77777777" w:rsidTr="00B52B07">
        <w:trPr>
          <w:trHeight w:val="282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D9886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1,00</w:t>
            </w:r>
          </w:p>
        </w:tc>
        <w:tc>
          <w:tcPr>
            <w:tcW w:w="16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4528CB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1,20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DEC41C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2,99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BA3990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0,400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335EF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0,095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3CE078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0,025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202FCC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34,33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A7AC5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6,69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8A736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b/>
                <w:bCs/>
                <w:sz w:val="20"/>
              </w:rPr>
            </w:pPr>
            <w:r w:rsidRPr="007D6F70">
              <w:rPr>
                <w:rFonts w:ascii="Arial CE" w:hAnsi="Arial CE" w:cs="Arial CE"/>
                <w:b/>
                <w:bCs/>
                <w:sz w:val="20"/>
              </w:rPr>
              <w:t>8,00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7AC18A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5F93BD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0A93E158" w14:textId="77777777" w:rsidTr="00B52B07">
        <w:trPr>
          <w:trHeight w:val="282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53CC68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1,20</w:t>
            </w:r>
          </w:p>
        </w:tc>
        <w:tc>
          <w:tcPr>
            <w:tcW w:w="16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798EDD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1,45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E8AE1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3,39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96C6F1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0,427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EFB0E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0,095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9629A6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0,025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56CA77B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34,72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05FDC6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7,00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8985B3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b/>
                <w:bCs/>
                <w:sz w:val="20"/>
              </w:rPr>
            </w:pPr>
            <w:r w:rsidRPr="007D6F70">
              <w:rPr>
                <w:rFonts w:ascii="Arial CE" w:hAnsi="Arial CE" w:cs="Arial CE"/>
                <w:b/>
                <w:bCs/>
                <w:sz w:val="20"/>
              </w:rPr>
              <w:t>10,14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EF9B4E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25C8C3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2F4D3596" w14:textId="77777777" w:rsidTr="00B52B07">
        <w:trPr>
          <w:trHeight w:val="282"/>
        </w:trPr>
        <w:tc>
          <w:tcPr>
            <w:tcW w:w="7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6638B43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1,40</w:t>
            </w:r>
          </w:p>
        </w:tc>
        <w:tc>
          <w:tcPr>
            <w:tcW w:w="16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866E4F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1,69</w:t>
            </w:r>
          </w:p>
        </w:tc>
        <w:tc>
          <w:tcPr>
            <w:tcW w:w="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E69E38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3,79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0F4A235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0,446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3B432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0,095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E8D35D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0,025</w:t>
            </w:r>
          </w:p>
        </w:tc>
        <w:tc>
          <w:tcPr>
            <w:tcW w:w="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A577C2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34,97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942D87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7,20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3476D6B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b/>
                <w:bCs/>
                <w:sz w:val="20"/>
              </w:rPr>
            </w:pPr>
            <w:r w:rsidRPr="007D6F70">
              <w:rPr>
                <w:rFonts w:ascii="Arial CE" w:hAnsi="Arial CE" w:cs="Arial CE"/>
                <w:b/>
                <w:bCs/>
                <w:sz w:val="20"/>
              </w:rPr>
              <w:t>12,20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1939D9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8CD1937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4CE12BDF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00D96D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4602CF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A9D36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20D25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313F7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5CDAD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43B0A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0DC2AD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645AD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9FDB0C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730DB3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6174A06D" w14:textId="77777777" w:rsidTr="007D6F70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55CEB6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28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8C046CF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 xml:space="preserve">i  - podélný sklon 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3692C1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CC833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D26BD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26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77FB395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>C - rychlostní součinitel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190F81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063D1411" w14:textId="77777777" w:rsidTr="007D6F70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3B6A4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28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C685F0F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>S - průtočná plocha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13B0A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6D716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AA3673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26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9BC5033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>n  - drsnostní součinitel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5D817C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09B7CB14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037957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2823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F6E9090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>O - omočený obvod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ACA7F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B4D61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87350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20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7096E16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>h  - výška hladiny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FD10C18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C9E736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309223D1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F6642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346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96E0F1B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>R - hydraulický poloměr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4642E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8820F7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202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098C0EB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>Q - průtok profilem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F2DCC0A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AF97F36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2A6A4E70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174E3A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C4EC953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58E439A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DC44B9B" w14:textId="77777777" w:rsidR="007D6F70" w:rsidRPr="007D6F70" w:rsidRDefault="007D6F70" w:rsidP="007D6F70">
            <w:pPr>
              <w:keepNext/>
              <w:ind w:firstLine="0"/>
              <w:rPr>
                <w:rFonts w:ascii="Arial" w:hAnsi="Arial" w:cs="Arial"/>
                <w:sz w:val="20"/>
              </w:rPr>
            </w:pPr>
            <w:r w:rsidRPr="007D6F70">
              <w:rPr>
                <w:rFonts w:ascii="Arial" w:hAnsi="Arial" w:cs="Arial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E9538E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DB597B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A8B1DF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09E46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8B079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AE5DE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5650E6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3BECA62A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4FF215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600"/>
            </w:tblGrid>
            <w:tr w:rsidR="007D6F70" w:rsidRPr="007D6F70" w14:paraId="062BC747" w14:textId="77777777">
              <w:trPr>
                <w:trHeight w:val="255"/>
                <w:tblCellSpacing w:w="0" w:type="dxa"/>
              </w:trPr>
              <w:tc>
                <w:tcPr>
                  <w:tcW w:w="60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FFFFFF"/>
                  <w:noWrap/>
                  <w:vAlign w:val="bottom"/>
                  <w:hideMark/>
                </w:tcPr>
                <w:p w14:paraId="5506EFD6" w14:textId="77777777" w:rsidR="007D6F70" w:rsidRPr="007D6F70" w:rsidRDefault="007D6F70" w:rsidP="007D6F70">
                  <w:pPr>
                    <w:keepNext/>
                    <w:ind w:firstLine="0"/>
                    <w:jc w:val="center"/>
                    <w:rPr>
                      <w:rFonts w:ascii="Arial CE" w:hAnsi="Arial CE" w:cs="Arial CE"/>
                      <w:sz w:val="20"/>
                    </w:rPr>
                  </w:pPr>
                  <w:r w:rsidRPr="007D6F70">
                    <w:rPr>
                      <w:rFonts w:ascii="Arial CE" w:hAnsi="Arial CE" w:cs="Arial CE"/>
                      <w:sz w:val="20"/>
                    </w:rPr>
                    <w:t> </w:t>
                  </w:r>
                </w:p>
              </w:tc>
            </w:tr>
          </w:tbl>
          <w:p w14:paraId="58889CCC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F42C2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14FB40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BA702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6D221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C1C6B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5F125B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F4078A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noProof/>
                <w:sz w:val="20"/>
              </w:rPr>
              <w:drawing>
                <wp:anchor distT="0" distB="0" distL="114300" distR="114300" simplePos="0" relativeHeight="251662336" behindDoc="0" locked="0" layoutInCell="1" allowOverlap="1" wp14:anchorId="65FF9D44" wp14:editId="1A4113D8">
                  <wp:simplePos x="0" y="0"/>
                  <wp:positionH relativeFrom="column">
                    <wp:posOffset>-3251200</wp:posOffset>
                  </wp:positionH>
                  <wp:positionV relativeFrom="paragraph">
                    <wp:posOffset>-128270</wp:posOffset>
                  </wp:positionV>
                  <wp:extent cx="5372100" cy="3886200"/>
                  <wp:effectExtent l="0" t="0" r="0" b="0"/>
                  <wp:wrapNone/>
                  <wp:docPr id="5" name="Graf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1CAEEB6-B87D-4FDC-9B5A-01717AAF73A6}"/>
                      </a:ext>
                    </a:extLst>
                  </wp:docPr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762829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3839A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08F6B0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725BE424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0AF662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3EE0E2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A0D16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8EDB7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586967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747F19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E0CA9F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E2313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86F0C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D1094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5D6E43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3174159E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4C372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8EDD48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FEF95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EB03E3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4FCC5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5F62A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0585ED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93BEEC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B43D50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50691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DCD215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4FF9E906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6E2BC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9197C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A779EA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A0D665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F1B3DD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204A1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C6CD7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C50CC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88BB4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85BCC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A90A38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75C0A0EC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16D6D7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E0E13E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1D4C7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0A839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67DB7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95BAF1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D57C73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81562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D1F3B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7FE1D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07C294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08184823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EA72E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47A4D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18CD07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26035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75B6E4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9A2BCA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32C117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A6979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E12266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95890F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5BD3EA0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32CB546A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694092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3118D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E92652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13FE88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C86EF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354DC9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9A003F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AC51CE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F1D12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F0E6A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5CE9F8B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1F7DA237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D7233D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13B5D9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D82B40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A40B37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F3227B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2B3E0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FF7473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73FD6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CDD60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9984F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8DF1AF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430D13D1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1C4D11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95AF7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779B28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C31C1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21994E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71D64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C37424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EF5B93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3D03C4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6A5C8A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10EE251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0B069900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7BE235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5DFE4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F1669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F9F63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F68694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9B06C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D5FFF8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DA7B7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C0531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B40435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634979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50C430F1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7285A0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211E3B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5A511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E5456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A583A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0B7EA5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AA5FB8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CB011F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ACE32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9232A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ADAC9E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116C1EC7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967E0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6D51F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ED795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55FDC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F604C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C220A6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0F5EF8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F2ED4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385917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62A3F7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DD0E19D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250CD5A9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E56A7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B33587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D4937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2ACAD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B5AA2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54D452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063B33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DF96C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BA840E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CF131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31C0587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2B66633C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6D8CC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BFC7E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165AA2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3CCEC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D5FF8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BA0B8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B59408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A0DC9B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FF8A2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63E7F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6C5C013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00C678FE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F9AF7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CD4AB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B70F5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1D4486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EB9D4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FD3CE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21645D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82B78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0C78F2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CAE41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C9C3C6A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03C04C13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1C4A8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63842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D23F3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D0C3E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F940D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939B84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66011E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9C948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7FADA6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98A53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405F622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0E959A38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33209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75F05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692D96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AAB4F6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91246C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3360F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1BE7F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49F528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F2D4C9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7E1523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1BFBBF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62A6165C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4A02E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5F1AD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1963ED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BF4AA0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2C6B3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71944A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6B1B9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0DA1A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4FE856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3510AE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1B0545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1633EE77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B4AFA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6C3402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820C7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25E0D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32F724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E3EA22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3DF355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50D470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6AD93E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1D0978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C013AA7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0CFDC04D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14FFDE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4CB98D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B39D3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2A22AE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254D26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B18CE9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1BACD3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65FF76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A2C8EA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202901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75E054B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50E06357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C70A5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7E46034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4B9882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226A97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04005FB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332608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EADD59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DE6C9D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9D9C60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8E9F43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8080F8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23D8093F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4FD1C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02EA81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8F33F1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C7384F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3C7ECF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7DA976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7EEEB9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3D1AB6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DAA098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F3B6757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4F84766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  <w:tr w:rsidR="007D6F70" w:rsidRPr="007D6F70" w14:paraId="32E81EC1" w14:textId="77777777" w:rsidTr="00B52B07">
        <w:trPr>
          <w:trHeight w:val="255"/>
        </w:trPr>
        <w:tc>
          <w:tcPr>
            <w:tcW w:w="74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1E76CA9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65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4060C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53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CD231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C7BB5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F6AC2DC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C24BFD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4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E9E920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A13DA6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5C6FF05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322401" w14:textId="77777777" w:rsidR="007D6F70" w:rsidRPr="007D6F70" w:rsidRDefault="007D6F70" w:rsidP="007D6F70">
            <w:pPr>
              <w:keepNext/>
              <w:ind w:firstLine="0"/>
              <w:jc w:val="center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49C1540" w14:textId="77777777" w:rsidR="007D6F70" w:rsidRPr="007D6F70" w:rsidRDefault="007D6F70" w:rsidP="007D6F70">
            <w:pPr>
              <w:keepNext/>
              <w:ind w:firstLine="0"/>
              <w:rPr>
                <w:rFonts w:ascii="Arial CE" w:hAnsi="Arial CE" w:cs="Arial CE"/>
                <w:sz w:val="20"/>
              </w:rPr>
            </w:pPr>
            <w:r w:rsidRPr="007D6F70">
              <w:rPr>
                <w:rFonts w:ascii="Arial CE" w:hAnsi="Arial CE" w:cs="Arial CE"/>
                <w:sz w:val="20"/>
              </w:rPr>
              <w:t> </w:t>
            </w:r>
          </w:p>
        </w:tc>
      </w:tr>
    </w:tbl>
    <w:p w14:paraId="0DF0982D" w14:textId="77777777" w:rsidR="008D2DA7" w:rsidRPr="008D2DA7" w:rsidRDefault="007D6F70" w:rsidP="008D2DA7">
      <w:pPr>
        <w:pStyle w:val="Zkladntext"/>
        <w:spacing w:before="240"/>
      </w:pPr>
      <w:r w:rsidRPr="007D6F70">
        <w:rPr>
          <w:b/>
          <w:bCs/>
        </w:rPr>
        <w:t>ZÁVĚR:</w:t>
      </w:r>
      <w:r w:rsidRPr="007D6F70">
        <w:t xml:space="preserve"> Most tvořený ocelovou troubou světlé šířky 1,29, výšky 2,0 m ve sklonu 9,5% provede navrhovaný průtok KNP =4,0 m3.s-1 při výšce hladiny 0,62 m.</w:t>
      </w:r>
    </w:p>
    <w:sectPr w:rsidR="008D2DA7" w:rsidRPr="008D2DA7" w:rsidSect="00C23258">
      <w:headerReference w:type="default" r:id="rId12"/>
      <w:footerReference w:type="default" r:id="rId13"/>
      <w:type w:val="continuous"/>
      <w:pgSz w:w="11906" w:h="16838"/>
      <w:pgMar w:top="2268" w:right="851" w:bottom="1843" w:left="993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07A0944" w14:textId="77777777" w:rsidR="00735EB1" w:rsidRDefault="00735EB1">
      <w:r>
        <w:separator/>
      </w:r>
    </w:p>
    <w:p w14:paraId="14C27C21" w14:textId="77777777" w:rsidR="00735EB1" w:rsidRDefault="00735EB1"/>
  </w:endnote>
  <w:endnote w:type="continuationSeparator" w:id="0">
    <w:p w14:paraId="0420AC5F" w14:textId="77777777" w:rsidR="00735EB1" w:rsidRDefault="00735EB1">
      <w:r>
        <w:continuationSeparator/>
      </w:r>
    </w:p>
    <w:p w14:paraId="74817CB2" w14:textId="77777777" w:rsidR="00735EB1" w:rsidRDefault="00735EB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CE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99440B8" w14:textId="77777777" w:rsidR="00735EB1" w:rsidRPr="002304FC" w:rsidRDefault="00735EB1" w:rsidP="00C23258">
    <w:pPr>
      <w:pStyle w:val="Zpat"/>
      <w:tabs>
        <w:tab w:val="clear" w:pos="9072"/>
        <w:tab w:val="right" w:pos="9900"/>
      </w:tabs>
      <w:spacing w:line="240" w:lineRule="exact"/>
      <w:rPr>
        <w:rFonts w:ascii="Calibri" w:hAnsi="Calibri" w:cs="Arial"/>
        <w:sz w:val="22"/>
        <w:szCs w:val="22"/>
      </w:rPr>
    </w:pPr>
    <w:r>
      <w:rPr>
        <w:rFonts w:ascii="Calibri" w:hAnsi="Calibri" w:cs="Arial"/>
        <w:b/>
        <w:bCs/>
        <w:sz w:val="22"/>
        <w:szCs w:val="22"/>
      </w:rPr>
      <w:t>Technická zpráva</w:t>
    </w:r>
    <w:r>
      <w:rPr>
        <w:rFonts w:ascii="Calibri" w:hAnsi="Calibri" w:cs="Arial"/>
        <w:b/>
        <w:bCs/>
        <w:sz w:val="22"/>
        <w:szCs w:val="22"/>
      </w:rPr>
      <w:tab/>
    </w:r>
    <w:r>
      <w:rPr>
        <w:rFonts w:ascii="Calibri" w:hAnsi="Calibri" w:cs="Arial"/>
        <w:b/>
        <w:bCs/>
        <w:sz w:val="22"/>
        <w:szCs w:val="22"/>
      </w:rPr>
      <w:tab/>
    </w:r>
    <w:r w:rsidRPr="00EE6A47">
      <w:rPr>
        <w:rFonts w:ascii="Calibri" w:hAnsi="Calibri" w:cs="Arial"/>
        <w:b/>
        <w:sz w:val="16"/>
        <w:szCs w:val="16"/>
      </w:rPr>
      <w:t xml:space="preserve">STRANA  </w:t>
    </w:r>
    <w:r w:rsidRPr="00EE6A47">
      <w:rPr>
        <w:rFonts w:ascii="Calibri" w:hAnsi="Calibri" w:cs="Arial"/>
        <w:b/>
        <w:sz w:val="16"/>
        <w:szCs w:val="16"/>
      </w:rPr>
      <w:fldChar w:fldCharType="begin"/>
    </w:r>
    <w:r w:rsidRPr="00EE6A47">
      <w:rPr>
        <w:rFonts w:ascii="Calibri" w:hAnsi="Calibri" w:cs="Arial"/>
        <w:b/>
        <w:sz w:val="16"/>
        <w:szCs w:val="16"/>
      </w:rPr>
      <w:instrText xml:space="preserve"> PAGE </w:instrText>
    </w:r>
    <w:r w:rsidRPr="00EE6A47">
      <w:rPr>
        <w:rFonts w:ascii="Calibri" w:hAnsi="Calibri" w:cs="Arial"/>
        <w:b/>
        <w:sz w:val="16"/>
        <w:szCs w:val="16"/>
      </w:rPr>
      <w:fldChar w:fldCharType="separate"/>
    </w:r>
    <w:r>
      <w:rPr>
        <w:rFonts w:ascii="Calibri" w:hAnsi="Calibri" w:cs="Arial"/>
        <w:b/>
        <w:noProof/>
        <w:sz w:val="16"/>
        <w:szCs w:val="16"/>
      </w:rPr>
      <w:t>2</w:t>
    </w:r>
    <w:r w:rsidRPr="00EE6A47">
      <w:rPr>
        <w:rFonts w:ascii="Calibri" w:hAnsi="Calibri" w:cs="Arial"/>
        <w:b/>
        <w:sz w:val="16"/>
        <w:szCs w:val="16"/>
      </w:rPr>
      <w:fldChar w:fldCharType="end"/>
    </w:r>
    <w:r w:rsidRPr="00EE6A47">
      <w:rPr>
        <w:rFonts w:ascii="Calibri" w:hAnsi="Calibri" w:cs="Arial"/>
        <w:b/>
        <w:sz w:val="16"/>
        <w:szCs w:val="16"/>
      </w:rPr>
      <w:t>/</w:t>
    </w:r>
    <w:r w:rsidRPr="00EE6A47">
      <w:rPr>
        <w:rFonts w:ascii="Calibri" w:hAnsi="Calibri" w:cs="Arial"/>
        <w:b/>
        <w:sz w:val="16"/>
        <w:szCs w:val="16"/>
      </w:rPr>
      <w:fldChar w:fldCharType="begin"/>
    </w:r>
    <w:r w:rsidRPr="00EE6A47">
      <w:rPr>
        <w:rFonts w:ascii="Calibri" w:hAnsi="Calibri" w:cs="Arial"/>
        <w:b/>
        <w:sz w:val="16"/>
        <w:szCs w:val="16"/>
      </w:rPr>
      <w:instrText xml:space="preserve"> NUMPAGES </w:instrText>
    </w:r>
    <w:r w:rsidRPr="00EE6A47">
      <w:rPr>
        <w:rFonts w:ascii="Calibri" w:hAnsi="Calibri" w:cs="Arial"/>
        <w:b/>
        <w:sz w:val="16"/>
        <w:szCs w:val="16"/>
      </w:rPr>
      <w:fldChar w:fldCharType="separate"/>
    </w:r>
    <w:r>
      <w:rPr>
        <w:rFonts w:ascii="Calibri" w:hAnsi="Calibri" w:cs="Arial"/>
        <w:b/>
        <w:noProof/>
        <w:sz w:val="16"/>
        <w:szCs w:val="16"/>
      </w:rPr>
      <w:t>9</w:t>
    </w:r>
    <w:r w:rsidRPr="00EE6A47">
      <w:rPr>
        <w:rFonts w:ascii="Calibri" w:hAnsi="Calibri" w:cs="Arial"/>
        <w:b/>
        <w:sz w:val="16"/>
        <w:szCs w:val="16"/>
      </w:rPr>
      <w:fldChar w:fldCharType="end"/>
    </w:r>
  </w:p>
  <w:p w14:paraId="7783CE3F" w14:textId="77777777" w:rsidR="00735EB1" w:rsidRPr="002304FC" w:rsidRDefault="00735EB1" w:rsidP="003E0BD4">
    <w:pPr>
      <w:pStyle w:val="Zpat"/>
      <w:tabs>
        <w:tab w:val="clear" w:pos="9072"/>
        <w:tab w:val="right" w:pos="10080"/>
      </w:tabs>
      <w:spacing w:line="240" w:lineRule="exact"/>
      <w:rPr>
        <w:rFonts w:ascii="Calibri" w:hAnsi="Calibri" w:cs="Arial"/>
        <w:sz w:val="16"/>
        <w:szCs w:val="16"/>
      </w:rPr>
    </w:pPr>
    <w:r w:rsidRPr="002304FC">
      <w:rPr>
        <w:rFonts w:ascii="Calibri" w:hAnsi="Calibri" w:cs="Arial"/>
        <w:sz w:val="16"/>
        <w:szCs w:val="16"/>
      </w:rPr>
      <w:t>DIPONT s.r.o. | Ús</w:t>
    </w:r>
    <w:r>
      <w:rPr>
        <w:rFonts w:ascii="Calibri" w:hAnsi="Calibri" w:cs="Arial"/>
        <w:sz w:val="16"/>
        <w:szCs w:val="16"/>
      </w:rPr>
      <w:t xml:space="preserve">tí nad Labem | Datum: </w:t>
    </w:r>
    <w:r w:rsidR="00A11877">
      <w:rPr>
        <w:rFonts w:ascii="Calibri" w:hAnsi="Calibri" w:cs="Arial"/>
        <w:sz w:val="16"/>
        <w:szCs w:val="16"/>
      </w:rPr>
      <w:t>01</w:t>
    </w:r>
    <w:r>
      <w:rPr>
        <w:rFonts w:ascii="Calibri" w:hAnsi="Calibri" w:cs="Arial"/>
        <w:sz w:val="16"/>
        <w:szCs w:val="16"/>
      </w:rPr>
      <w:t>/20</w:t>
    </w:r>
    <w:r w:rsidR="00A11877">
      <w:rPr>
        <w:rFonts w:ascii="Calibri" w:hAnsi="Calibri" w:cs="Arial"/>
        <w:sz w:val="16"/>
        <w:szCs w:val="16"/>
      </w:rPr>
      <w:t>20</w:t>
    </w:r>
  </w:p>
  <w:p w14:paraId="168C4D50" w14:textId="77777777" w:rsidR="00735EB1" w:rsidRDefault="00735EB1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F7EA472" w14:textId="77777777" w:rsidR="00735EB1" w:rsidRDefault="00735EB1">
      <w:r>
        <w:separator/>
      </w:r>
    </w:p>
    <w:p w14:paraId="58776D99" w14:textId="77777777" w:rsidR="00735EB1" w:rsidRDefault="00735EB1"/>
  </w:footnote>
  <w:footnote w:type="continuationSeparator" w:id="0">
    <w:p w14:paraId="78B46BA8" w14:textId="77777777" w:rsidR="00735EB1" w:rsidRDefault="00735EB1">
      <w:r>
        <w:continuationSeparator/>
      </w:r>
    </w:p>
    <w:p w14:paraId="3C930D82" w14:textId="77777777" w:rsidR="00735EB1" w:rsidRDefault="00735EB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2D8051" w14:textId="77777777" w:rsidR="00735EB1" w:rsidRDefault="00735EB1" w:rsidP="00BA4D16">
    <w:pPr>
      <w:pStyle w:val="Zhlav"/>
      <w:rPr>
        <w:rFonts w:ascii="Calibri" w:hAnsi="Calibri"/>
        <w:sz w:val="22"/>
        <w:szCs w:val="22"/>
      </w:rPr>
    </w:pPr>
    <w:r w:rsidRPr="007500C9">
      <w:rPr>
        <w:rFonts w:ascii="Calibri" w:hAnsi="Calibri"/>
        <w:noProof/>
        <w:sz w:val="22"/>
        <w:szCs w:val="22"/>
      </w:rPr>
      <w:drawing>
        <wp:anchor distT="0" distB="0" distL="114300" distR="114300" simplePos="0" relativeHeight="251657728" behindDoc="1" locked="0" layoutInCell="1" allowOverlap="1" wp14:anchorId="7A69E92A" wp14:editId="4C22EA17">
          <wp:simplePos x="0" y="0"/>
          <wp:positionH relativeFrom="column">
            <wp:posOffset>-623570</wp:posOffset>
          </wp:positionH>
          <wp:positionV relativeFrom="paragraph">
            <wp:posOffset>-491490</wp:posOffset>
          </wp:positionV>
          <wp:extent cx="7595870" cy="10742930"/>
          <wp:effectExtent l="0" t="0" r="0" b="0"/>
          <wp:wrapNone/>
          <wp:docPr id="12" name="obrázek 12" descr="DIPONT_TZ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DIPONT_TZ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5870" cy="10742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7500C9">
      <w:rPr>
        <w:rFonts w:ascii="Calibri" w:hAnsi="Calibri"/>
        <w:sz w:val="22"/>
        <w:szCs w:val="22"/>
      </w:rPr>
      <w:t>Stavba:</w:t>
    </w:r>
    <w:r w:rsidRPr="00695820">
      <w:t xml:space="preserve"> </w:t>
    </w:r>
    <w:r w:rsidRPr="00695820">
      <w:rPr>
        <w:rFonts w:ascii="Calibri" w:hAnsi="Calibri"/>
        <w:sz w:val="22"/>
        <w:szCs w:val="22"/>
      </w:rPr>
      <w:t xml:space="preserve">II/112 Křelovice - propustek ev.č.112-219P </w:t>
    </w:r>
  </w:p>
  <w:p w14:paraId="65A081D5" w14:textId="77777777" w:rsidR="00735EB1" w:rsidRDefault="00735EB1" w:rsidP="00BA4D16">
    <w:pPr>
      <w:pStyle w:val="Zhlav"/>
      <w:rPr>
        <w:rFonts w:ascii="Calibri" w:hAnsi="Calibri"/>
        <w:sz w:val="22"/>
        <w:szCs w:val="22"/>
      </w:rPr>
    </w:pPr>
    <w:r>
      <w:rPr>
        <w:rFonts w:ascii="Calibri" w:hAnsi="Calibri"/>
        <w:sz w:val="22"/>
        <w:szCs w:val="22"/>
      </w:rPr>
      <w:t xml:space="preserve">Objekt: </w:t>
    </w:r>
    <w:r w:rsidRPr="00695820">
      <w:rPr>
        <w:rFonts w:ascii="Calibri" w:hAnsi="Calibri"/>
        <w:sz w:val="22"/>
        <w:szCs w:val="22"/>
      </w:rPr>
      <w:t xml:space="preserve">SO 201 </w:t>
    </w:r>
    <w:r>
      <w:rPr>
        <w:rFonts w:ascii="Calibri" w:hAnsi="Calibri"/>
        <w:sz w:val="22"/>
        <w:szCs w:val="22"/>
      </w:rPr>
      <w:t>–</w:t>
    </w:r>
    <w:r w:rsidRPr="00695820">
      <w:rPr>
        <w:rFonts w:ascii="Calibri" w:hAnsi="Calibri"/>
        <w:sz w:val="22"/>
        <w:szCs w:val="22"/>
      </w:rPr>
      <w:t xml:space="preserve"> </w:t>
    </w:r>
    <w:r>
      <w:rPr>
        <w:rFonts w:ascii="Calibri" w:hAnsi="Calibri"/>
        <w:sz w:val="22"/>
        <w:szCs w:val="22"/>
      </w:rPr>
      <w:t xml:space="preserve">propustek ev. č. </w:t>
    </w:r>
    <w:r w:rsidRPr="00695820">
      <w:rPr>
        <w:rFonts w:ascii="Calibri" w:hAnsi="Calibri"/>
        <w:sz w:val="22"/>
        <w:szCs w:val="22"/>
      </w:rPr>
      <w:t>112-219P</w:t>
    </w:r>
  </w:p>
  <w:p w14:paraId="59A1C37C" w14:textId="77777777" w:rsidR="00735EB1" w:rsidRDefault="00735EB1" w:rsidP="00BA4D16">
    <w:pPr>
      <w:pStyle w:val="Zhlav"/>
      <w:rPr>
        <w:rFonts w:ascii="Calibri" w:hAnsi="Calibri"/>
        <w:sz w:val="22"/>
        <w:szCs w:val="22"/>
      </w:rPr>
    </w:pPr>
    <w:r>
      <w:rPr>
        <w:rFonts w:ascii="Calibri" w:hAnsi="Calibri"/>
        <w:sz w:val="22"/>
        <w:szCs w:val="22"/>
      </w:rPr>
      <w:t>Stupeň PD: DÚSP</w:t>
    </w:r>
  </w:p>
  <w:p w14:paraId="2DD55699" w14:textId="77777777" w:rsidR="00735EB1" w:rsidRDefault="00735EB1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C98DD52"/>
    <w:lvl w:ilvl="0">
      <w:start w:val="1"/>
      <w:numFmt w:val="bullet"/>
      <w:pStyle w:val="Seznamsodrkami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88"/>
    <w:multiLevelType w:val="singleLevel"/>
    <w:tmpl w:val="93B87680"/>
    <w:lvl w:ilvl="0">
      <w:start w:val="1"/>
      <w:numFmt w:val="decimal"/>
      <w:pStyle w:val="slovanseznam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FFFFFF89"/>
    <w:multiLevelType w:val="singleLevel"/>
    <w:tmpl w:val="DCA8C64A"/>
    <w:lvl w:ilvl="0">
      <w:start w:val="1"/>
      <w:numFmt w:val="bullet"/>
      <w:pStyle w:val="Se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F027C74"/>
    <w:multiLevelType w:val="singleLevel"/>
    <w:tmpl w:val="73AE63C6"/>
    <w:lvl w:ilvl="0">
      <w:start w:val="1"/>
      <w:numFmt w:val="lowerLetter"/>
      <w:pStyle w:val="Seznamabecedn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4" w15:restartNumberingAfterBreak="0">
    <w:nsid w:val="14094F4E"/>
    <w:multiLevelType w:val="hybridMultilevel"/>
    <w:tmpl w:val="51023000"/>
    <w:lvl w:ilvl="0" w:tplc="0405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5" w15:restartNumberingAfterBreak="0">
    <w:nsid w:val="16572E64"/>
    <w:multiLevelType w:val="hybridMultilevel"/>
    <w:tmpl w:val="D0A03426"/>
    <w:lvl w:ilvl="0" w:tplc="306E40C6">
      <w:numFmt w:val="bullet"/>
      <w:lvlText w:val="-"/>
      <w:lvlJc w:val="left"/>
      <w:pPr>
        <w:ind w:left="140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6" w15:restartNumberingAfterBreak="0">
    <w:nsid w:val="242023FE"/>
    <w:multiLevelType w:val="singleLevel"/>
    <w:tmpl w:val="9ADC8D6A"/>
    <w:lvl w:ilvl="0">
      <w:start w:val="1"/>
      <w:numFmt w:val="bullet"/>
      <w:pStyle w:val="Seznamodrky"/>
      <w:lvlText w:val="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2DBD73C3"/>
    <w:multiLevelType w:val="singleLevel"/>
    <w:tmpl w:val="907A25F4"/>
    <w:lvl w:ilvl="0">
      <w:start w:val="1"/>
      <w:numFmt w:val="decimal"/>
      <w:pStyle w:val="Seznamslovan"/>
      <w:lvlText w:val="%1)"/>
      <w:lvlJc w:val="left"/>
      <w:pPr>
        <w:tabs>
          <w:tab w:val="num" w:pos="680"/>
        </w:tabs>
        <w:ind w:left="680" w:hanging="453"/>
      </w:pPr>
    </w:lvl>
  </w:abstractNum>
  <w:abstractNum w:abstractNumId="8" w15:restartNumberingAfterBreak="0">
    <w:nsid w:val="30A02B0B"/>
    <w:multiLevelType w:val="hybridMultilevel"/>
    <w:tmpl w:val="E59C1236"/>
    <w:lvl w:ilvl="0" w:tplc="0405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9" w15:restartNumberingAfterBreak="0">
    <w:nsid w:val="38FA0619"/>
    <w:multiLevelType w:val="hybridMultilevel"/>
    <w:tmpl w:val="74FC85CE"/>
    <w:lvl w:ilvl="0" w:tplc="0405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10" w15:restartNumberingAfterBreak="0">
    <w:nsid w:val="48454E6E"/>
    <w:multiLevelType w:val="multilevel"/>
    <w:tmpl w:val="5EB8319A"/>
    <w:lvl w:ilvl="0">
      <w:start w:val="1"/>
      <w:numFmt w:val="decimal"/>
      <w:pStyle w:val="Nadpis1"/>
      <w:lvlText w:val="%1."/>
      <w:lvlJc w:val="left"/>
      <w:pPr>
        <w:tabs>
          <w:tab w:val="num" w:pos="4650"/>
        </w:tabs>
        <w:ind w:left="4650" w:hanging="680"/>
      </w:pPr>
      <w:rPr>
        <w:rFonts w:hint="default"/>
      </w:rPr>
    </w:lvl>
    <w:lvl w:ilvl="1">
      <w:start w:val="1"/>
      <w:numFmt w:val="decimal"/>
      <w:pStyle w:val="Styl1"/>
      <w:lvlText w:val="%1.%2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2">
      <w:start w:val="1"/>
      <w:numFmt w:val="decimal"/>
      <w:pStyle w:val="Nadpismoje"/>
      <w:lvlText w:val="%1.%2.%3."/>
      <w:lvlJc w:val="left"/>
      <w:pPr>
        <w:tabs>
          <w:tab w:val="num" w:pos="720"/>
        </w:tabs>
        <w:ind w:left="680" w:hanging="6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6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6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4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4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5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280"/>
        </w:tabs>
        <w:ind w:left="4320" w:hanging="1440"/>
      </w:pPr>
      <w:rPr>
        <w:rFonts w:hint="default"/>
      </w:rPr>
    </w:lvl>
  </w:abstractNum>
  <w:abstractNum w:abstractNumId="11" w15:restartNumberingAfterBreak="0">
    <w:nsid w:val="489C5450"/>
    <w:multiLevelType w:val="hybridMultilevel"/>
    <w:tmpl w:val="CBE2540A"/>
    <w:lvl w:ilvl="0" w:tplc="D4F6748E">
      <w:start w:val="11"/>
      <w:numFmt w:val="bullet"/>
      <w:lvlText w:val="-"/>
      <w:lvlJc w:val="left"/>
      <w:pPr>
        <w:ind w:left="104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00" w:hanging="360"/>
      </w:pPr>
      <w:rPr>
        <w:rFonts w:ascii="Wingdings" w:hAnsi="Wingdings" w:hint="default"/>
      </w:rPr>
    </w:lvl>
  </w:abstractNum>
  <w:abstractNum w:abstractNumId="12" w15:restartNumberingAfterBreak="0">
    <w:nsid w:val="490A4089"/>
    <w:multiLevelType w:val="hybridMultilevel"/>
    <w:tmpl w:val="F17A8072"/>
    <w:lvl w:ilvl="0" w:tplc="0405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13" w15:restartNumberingAfterBreak="0">
    <w:nsid w:val="4D921C76"/>
    <w:multiLevelType w:val="hybridMultilevel"/>
    <w:tmpl w:val="0C5ECAB6"/>
    <w:lvl w:ilvl="0" w:tplc="0405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522B07F3"/>
    <w:multiLevelType w:val="hybridMultilevel"/>
    <w:tmpl w:val="60CCEE58"/>
    <w:lvl w:ilvl="0" w:tplc="989E7706">
      <w:start w:val="1"/>
      <w:numFmt w:val="bullet"/>
      <w:pStyle w:val="Odrky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C2B89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7EECB2B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B22D8F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E7A2F9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7C8814A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810C71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A5CA2F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5942AAD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BF6087F"/>
    <w:multiLevelType w:val="multilevel"/>
    <w:tmpl w:val="5E10FD1C"/>
    <w:lvl w:ilvl="0">
      <w:start w:val="1"/>
      <w:numFmt w:val="decimal"/>
      <w:pStyle w:val="slovannadpis"/>
      <w:lvlText w:val="%1."/>
      <w:lvlJc w:val="left"/>
      <w:pPr>
        <w:tabs>
          <w:tab w:val="num" w:pos="432"/>
        </w:tabs>
        <w:ind w:left="432" w:hanging="432"/>
      </w:pPr>
      <w:rPr>
        <w:rFonts w:ascii="Times New Roman" w:hAnsi="Times New Roman" w:hint="default"/>
        <w:b/>
        <w:i w:val="0"/>
        <w:sz w:val="32"/>
      </w:rPr>
    </w:lvl>
    <w:lvl w:ilvl="1">
      <w:start w:val="1"/>
      <w:numFmt w:val="decimal"/>
      <w:pStyle w:val="slovanpodnadpis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8"/>
      </w:rPr>
    </w:lvl>
    <w:lvl w:ilvl="2">
      <w:start w:val="1"/>
      <w:numFmt w:val="decimal"/>
      <w:pStyle w:val="slovanpodnadpsek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6" w15:restartNumberingAfterBreak="0">
    <w:nsid w:val="6E5B5C79"/>
    <w:multiLevelType w:val="hybridMultilevel"/>
    <w:tmpl w:val="4164E7F8"/>
    <w:lvl w:ilvl="0" w:tplc="9BEAE566">
      <w:start w:val="1"/>
      <w:numFmt w:val="decimal"/>
      <w:lvlText w:val="[%1]"/>
      <w:lvlJc w:val="left"/>
      <w:pPr>
        <w:ind w:left="1069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9" w:hanging="360"/>
      </w:pPr>
    </w:lvl>
    <w:lvl w:ilvl="2" w:tplc="0405001B" w:tentative="1">
      <w:start w:val="1"/>
      <w:numFmt w:val="lowerRoman"/>
      <w:lvlText w:val="%3."/>
      <w:lvlJc w:val="right"/>
      <w:pPr>
        <w:ind w:left="2509" w:hanging="180"/>
      </w:pPr>
    </w:lvl>
    <w:lvl w:ilvl="3" w:tplc="0405000F" w:tentative="1">
      <w:start w:val="1"/>
      <w:numFmt w:val="decimal"/>
      <w:lvlText w:val="%4."/>
      <w:lvlJc w:val="left"/>
      <w:pPr>
        <w:ind w:left="3229" w:hanging="360"/>
      </w:pPr>
    </w:lvl>
    <w:lvl w:ilvl="4" w:tplc="04050019" w:tentative="1">
      <w:start w:val="1"/>
      <w:numFmt w:val="lowerLetter"/>
      <w:lvlText w:val="%5."/>
      <w:lvlJc w:val="left"/>
      <w:pPr>
        <w:ind w:left="3949" w:hanging="360"/>
      </w:pPr>
    </w:lvl>
    <w:lvl w:ilvl="5" w:tplc="0405001B" w:tentative="1">
      <w:start w:val="1"/>
      <w:numFmt w:val="lowerRoman"/>
      <w:lvlText w:val="%6."/>
      <w:lvlJc w:val="right"/>
      <w:pPr>
        <w:ind w:left="4669" w:hanging="180"/>
      </w:pPr>
    </w:lvl>
    <w:lvl w:ilvl="6" w:tplc="0405000F" w:tentative="1">
      <w:start w:val="1"/>
      <w:numFmt w:val="decimal"/>
      <w:lvlText w:val="%7."/>
      <w:lvlJc w:val="left"/>
      <w:pPr>
        <w:ind w:left="5389" w:hanging="360"/>
      </w:pPr>
    </w:lvl>
    <w:lvl w:ilvl="7" w:tplc="04050019" w:tentative="1">
      <w:start w:val="1"/>
      <w:numFmt w:val="lowerLetter"/>
      <w:lvlText w:val="%8."/>
      <w:lvlJc w:val="left"/>
      <w:pPr>
        <w:ind w:left="6109" w:hanging="360"/>
      </w:pPr>
    </w:lvl>
    <w:lvl w:ilvl="8" w:tplc="040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6EA86037"/>
    <w:multiLevelType w:val="multilevel"/>
    <w:tmpl w:val="BDF05A96"/>
    <w:lvl w:ilvl="0">
      <w:start w:val="1"/>
      <w:numFmt w:val="decimal"/>
      <w:pStyle w:val="Nadpis1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 w15:restartNumberingAfterBreak="0">
    <w:nsid w:val="7A8F247F"/>
    <w:multiLevelType w:val="hybridMultilevel"/>
    <w:tmpl w:val="A0682638"/>
    <w:lvl w:ilvl="0" w:tplc="C1FA20CA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3"/>
  </w:num>
  <w:num w:numId="4">
    <w:abstractNumId w:val="6"/>
  </w:num>
  <w:num w:numId="5">
    <w:abstractNumId w:val="17"/>
  </w:num>
  <w:num w:numId="6">
    <w:abstractNumId w:val="0"/>
  </w:num>
  <w:num w:numId="7">
    <w:abstractNumId w:val="2"/>
  </w:num>
  <w:num w:numId="8">
    <w:abstractNumId w:val="14"/>
  </w:num>
  <w:num w:numId="9">
    <w:abstractNumId w:val="15"/>
  </w:num>
  <w:num w:numId="10">
    <w:abstractNumId w:val="1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16"/>
  </w:num>
  <w:num w:numId="13">
    <w:abstractNumId w:val="8"/>
  </w:num>
  <w:num w:numId="1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11"/>
  </w:num>
  <w:num w:numId="17">
    <w:abstractNumId w:val="4"/>
  </w:num>
  <w:num w:numId="18">
    <w:abstractNumId w:val="18"/>
  </w:num>
  <w:num w:numId="19">
    <w:abstractNumId w:val="17"/>
  </w:num>
  <w:num w:numId="20">
    <w:abstractNumId w:val="17"/>
  </w:num>
  <w:num w:numId="21">
    <w:abstractNumId w:val="17"/>
  </w:num>
  <w:num w:numId="22">
    <w:abstractNumId w:val="17"/>
  </w:num>
  <w:num w:numId="23">
    <w:abstractNumId w:val="17"/>
  </w:num>
  <w:num w:numId="24">
    <w:abstractNumId w:val="17"/>
  </w:num>
  <w:num w:numId="25">
    <w:abstractNumId w:val="17"/>
  </w:num>
  <w:num w:numId="26">
    <w:abstractNumId w:val="17"/>
  </w:num>
  <w:num w:numId="27">
    <w:abstractNumId w:val="17"/>
  </w:num>
  <w:num w:numId="28">
    <w:abstractNumId w:val="12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1505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3E06"/>
    <w:rsid w:val="0000012A"/>
    <w:rsid w:val="000003DD"/>
    <w:rsid w:val="00001FE1"/>
    <w:rsid w:val="00002A08"/>
    <w:rsid w:val="00002B25"/>
    <w:rsid w:val="00003517"/>
    <w:rsid w:val="000039AE"/>
    <w:rsid w:val="00003CFA"/>
    <w:rsid w:val="00003E12"/>
    <w:rsid w:val="00004598"/>
    <w:rsid w:val="00005146"/>
    <w:rsid w:val="00005541"/>
    <w:rsid w:val="000055A6"/>
    <w:rsid w:val="00005D61"/>
    <w:rsid w:val="000060FE"/>
    <w:rsid w:val="00006981"/>
    <w:rsid w:val="00006B60"/>
    <w:rsid w:val="00007027"/>
    <w:rsid w:val="00007292"/>
    <w:rsid w:val="00010D10"/>
    <w:rsid w:val="000116FA"/>
    <w:rsid w:val="000118C1"/>
    <w:rsid w:val="00011BFD"/>
    <w:rsid w:val="00011C90"/>
    <w:rsid w:val="00011EA1"/>
    <w:rsid w:val="000133ED"/>
    <w:rsid w:val="0001389D"/>
    <w:rsid w:val="00013A02"/>
    <w:rsid w:val="00015F1B"/>
    <w:rsid w:val="00016E1D"/>
    <w:rsid w:val="00017921"/>
    <w:rsid w:val="00017948"/>
    <w:rsid w:val="0002024F"/>
    <w:rsid w:val="000204ED"/>
    <w:rsid w:val="00020657"/>
    <w:rsid w:val="00020867"/>
    <w:rsid w:val="0002097D"/>
    <w:rsid w:val="00020A49"/>
    <w:rsid w:val="00020CDA"/>
    <w:rsid w:val="0002105C"/>
    <w:rsid w:val="00022896"/>
    <w:rsid w:val="00022B7D"/>
    <w:rsid w:val="00024107"/>
    <w:rsid w:val="000255C0"/>
    <w:rsid w:val="00026645"/>
    <w:rsid w:val="000266C5"/>
    <w:rsid w:val="0002674E"/>
    <w:rsid w:val="00026A0A"/>
    <w:rsid w:val="000278AC"/>
    <w:rsid w:val="0002796C"/>
    <w:rsid w:val="00027EC8"/>
    <w:rsid w:val="00030052"/>
    <w:rsid w:val="00030190"/>
    <w:rsid w:val="00030420"/>
    <w:rsid w:val="00030464"/>
    <w:rsid w:val="0003117E"/>
    <w:rsid w:val="00031314"/>
    <w:rsid w:val="000324DF"/>
    <w:rsid w:val="00032C18"/>
    <w:rsid w:val="00032CCD"/>
    <w:rsid w:val="0003335E"/>
    <w:rsid w:val="0003362A"/>
    <w:rsid w:val="00033F2F"/>
    <w:rsid w:val="00034176"/>
    <w:rsid w:val="00034DBE"/>
    <w:rsid w:val="00034FF1"/>
    <w:rsid w:val="00035DD1"/>
    <w:rsid w:val="000360E9"/>
    <w:rsid w:val="00037CF1"/>
    <w:rsid w:val="00037FEA"/>
    <w:rsid w:val="00040B96"/>
    <w:rsid w:val="00041485"/>
    <w:rsid w:val="0004176A"/>
    <w:rsid w:val="000419AB"/>
    <w:rsid w:val="00041A15"/>
    <w:rsid w:val="0004292F"/>
    <w:rsid w:val="000435CD"/>
    <w:rsid w:val="00043F9A"/>
    <w:rsid w:val="000472BF"/>
    <w:rsid w:val="000478F1"/>
    <w:rsid w:val="000479B4"/>
    <w:rsid w:val="0005095B"/>
    <w:rsid w:val="00050BA8"/>
    <w:rsid w:val="00050DED"/>
    <w:rsid w:val="000510B5"/>
    <w:rsid w:val="00051919"/>
    <w:rsid w:val="0005269A"/>
    <w:rsid w:val="0005397E"/>
    <w:rsid w:val="00054083"/>
    <w:rsid w:val="000549AF"/>
    <w:rsid w:val="000551BC"/>
    <w:rsid w:val="00055945"/>
    <w:rsid w:val="000559C7"/>
    <w:rsid w:val="00055D42"/>
    <w:rsid w:val="00055EB4"/>
    <w:rsid w:val="00056A72"/>
    <w:rsid w:val="00056CB4"/>
    <w:rsid w:val="000573F1"/>
    <w:rsid w:val="00057C03"/>
    <w:rsid w:val="00057CC3"/>
    <w:rsid w:val="000603CE"/>
    <w:rsid w:val="000609F1"/>
    <w:rsid w:val="00060C8C"/>
    <w:rsid w:val="000615CF"/>
    <w:rsid w:val="00062307"/>
    <w:rsid w:val="00062383"/>
    <w:rsid w:val="00062B77"/>
    <w:rsid w:val="00062BDE"/>
    <w:rsid w:val="00063B36"/>
    <w:rsid w:val="00064D1B"/>
    <w:rsid w:val="0006508E"/>
    <w:rsid w:val="00065516"/>
    <w:rsid w:val="00070832"/>
    <w:rsid w:val="00072BE3"/>
    <w:rsid w:val="0007364A"/>
    <w:rsid w:val="00074129"/>
    <w:rsid w:val="00075981"/>
    <w:rsid w:val="00076DB1"/>
    <w:rsid w:val="00076DBF"/>
    <w:rsid w:val="00077707"/>
    <w:rsid w:val="000802AA"/>
    <w:rsid w:val="00081033"/>
    <w:rsid w:val="000813ED"/>
    <w:rsid w:val="00081436"/>
    <w:rsid w:val="000816BE"/>
    <w:rsid w:val="00081A5C"/>
    <w:rsid w:val="000836C3"/>
    <w:rsid w:val="00083A3F"/>
    <w:rsid w:val="00083C37"/>
    <w:rsid w:val="00083CD9"/>
    <w:rsid w:val="00085950"/>
    <w:rsid w:val="00085E2F"/>
    <w:rsid w:val="000861DD"/>
    <w:rsid w:val="000873D6"/>
    <w:rsid w:val="000877DD"/>
    <w:rsid w:val="000905EA"/>
    <w:rsid w:val="00090A1A"/>
    <w:rsid w:val="00090CCE"/>
    <w:rsid w:val="00092043"/>
    <w:rsid w:val="000929B8"/>
    <w:rsid w:val="00092AF1"/>
    <w:rsid w:val="000934BE"/>
    <w:rsid w:val="000939EC"/>
    <w:rsid w:val="00093A41"/>
    <w:rsid w:val="00093A7D"/>
    <w:rsid w:val="00093CB4"/>
    <w:rsid w:val="00094230"/>
    <w:rsid w:val="00094B53"/>
    <w:rsid w:val="0009608E"/>
    <w:rsid w:val="00096C5F"/>
    <w:rsid w:val="0009748B"/>
    <w:rsid w:val="000A0E5F"/>
    <w:rsid w:val="000A1035"/>
    <w:rsid w:val="000A1574"/>
    <w:rsid w:val="000A23D2"/>
    <w:rsid w:val="000A242B"/>
    <w:rsid w:val="000A2968"/>
    <w:rsid w:val="000A2CEC"/>
    <w:rsid w:val="000A3764"/>
    <w:rsid w:val="000A5972"/>
    <w:rsid w:val="000A59D1"/>
    <w:rsid w:val="000A5E4E"/>
    <w:rsid w:val="000A5F11"/>
    <w:rsid w:val="000A6490"/>
    <w:rsid w:val="000A6AAB"/>
    <w:rsid w:val="000A79ED"/>
    <w:rsid w:val="000B0143"/>
    <w:rsid w:val="000B0E9C"/>
    <w:rsid w:val="000B151B"/>
    <w:rsid w:val="000B286D"/>
    <w:rsid w:val="000B49AB"/>
    <w:rsid w:val="000B4E21"/>
    <w:rsid w:val="000B5370"/>
    <w:rsid w:val="000B5AC3"/>
    <w:rsid w:val="000B5D8C"/>
    <w:rsid w:val="000B5F46"/>
    <w:rsid w:val="000B69D8"/>
    <w:rsid w:val="000B779F"/>
    <w:rsid w:val="000C05F6"/>
    <w:rsid w:val="000C1687"/>
    <w:rsid w:val="000C19CC"/>
    <w:rsid w:val="000C259B"/>
    <w:rsid w:val="000C2668"/>
    <w:rsid w:val="000C2757"/>
    <w:rsid w:val="000C3AD8"/>
    <w:rsid w:val="000C6AB2"/>
    <w:rsid w:val="000C7502"/>
    <w:rsid w:val="000C76AB"/>
    <w:rsid w:val="000D1182"/>
    <w:rsid w:val="000D130B"/>
    <w:rsid w:val="000D13E5"/>
    <w:rsid w:val="000D14F3"/>
    <w:rsid w:val="000D168D"/>
    <w:rsid w:val="000D16FD"/>
    <w:rsid w:val="000D2103"/>
    <w:rsid w:val="000D2D90"/>
    <w:rsid w:val="000D3B55"/>
    <w:rsid w:val="000D3E84"/>
    <w:rsid w:val="000D47F4"/>
    <w:rsid w:val="000D4B28"/>
    <w:rsid w:val="000D5406"/>
    <w:rsid w:val="000D5BBB"/>
    <w:rsid w:val="000D606A"/>
    <w:rsid w:val="000D676B"/>
    <w:rsid w:val="000D6BA2"/>
    <w:rsid w:val="000E097A"/>
    <w:rsid w:val="000E0DEC"/>
    <w:rsid w:val="000E11BC"/>
    <w:rsid w:val="000E1B62"/>
    <w:rsid w:val="000E2606"/>
    <w:rsid w:val="000E2961"/>
    <w:rsid w:val="000E2CF3"/>
    <w:rsid w:val="000E30DC"/>
    <w:rsid w:val="000E34AC"/>
    <w:rsid w:val="000E406D"/>
    <w:rsid w:val="000E47F2"/>
    <w:rsid w:val="000E53D9"/>
    <w:rsid w:val="000E5924"/>
    <w:rsid w:val="000E6128"/>
    <w:rsid w:val="000E62AD"/>
    <w:rsid w:val="000E67FC"/>
    <w:rsid w:val="000E754E"/>
    <w:rsid w:val="000E7D0B"/>
    <w:rsid w:val="000F0C1A"/>
    <w:rsid w:val="000F1183"/>
    <w:rsid w:val="000F177E"/>
    <w:rsid w:val="000F1D30"/>
    <w:rsid w:val="000F2D3A"/>
    <w:rsid w:val="000F2E31"/>
    <w:rsid w:val="000F34B5"/>
    <w:rsid w:val="000F38AF"/>
    <w:rsid w:val="000F3AEF"/>
    <w:rsid w:val="000F3B89"/>
    <w:rsid w:val="000F519D"/>
    <w:rsid w:val="000F5FED"/>
    <w:rsid w:val="000F6239"/>
    <w:rsid w:val="000F6379"/>
    <w:rsid w:val="000F6A5F"/>
    <w:rsid w:val="00100030"/>
    <w:rsid w:val="00100331"/>
    <w:rsid w:val="00100A4B"/>
    <w:rsid w:val="00100AED"/>
    <w:rsid w:val="00100BE9"/>
    <w:rsid w:val="0010116B"/>
    <w:rsid w:val="00101269"/>
    <w:rsid w:val="00101437"/>
    <w:rsid w:val="00101A8A"/>
    <w:rsid w:val="00102883"/>
    <w:rsid w:val="001028C3"/>
    <w:rsid w:val="00102961"/>
    <w:rsid w:val="0010312D"/>
    <w:rsid w:val="0010369C"/>
    <w:rsid w:val="00103727"/>
    <w:rsid w:val="00103E99"/>
    <w:rsid w:val="00103ED5"/>
    <w:rsid w:val="001041C0"/>
    <w:rsid w:val="001050B4"/>
    <w:rsid w:val="00106128"/>
    <w:rsid w:val="001069A3"/>
    <w:rsid w:val="0010749C"/>
    <w:rsid w:val="0010782E"/>
    <w:rsid w:val="0011041E"/>
    <w:rsid w:val="001106E5"/>
    <w:rsid w:val="00110D70"/>
    <w:rsid w:val="00112ED0"/>
    <w:rsid w:val="00114E91"/>
    <w:rsid w:val="00114F4F"/>
    <w:rsid w:val="001159E6"/>
    <w:rsid w:val="001163EA"/>
    <w:rsid w:val="00116998"/>
    <w:rsid w:val="00116A22"/>
    <w:rsid w:val="00120CF0"/>
    <w:rsid w:val="00121107"/>
    <w:rsid w:val="00121CD2"/>
    <w:rsid w:val="00121F79"/>
    <w:rsid w:val="00123113"/>
    <w:rsid w:val="00123347"/>
    <w:rsid w:val="001241D6"/>
    <w:rsid w:val="001242C0"/>
    <w:rsid w:val="0012436E"/>
    <w:rsid w:val="00124C95"/>
    <w:rsid w:val="00124F32"/>
    <w:rsid w:val="001261CB"/>
    <w:rsid w:val="00126731"/>
    <w:rsid w:val="00126BE5"/>
    <w:rsid w:val="00126DD2"/>
    <w:rsid w:val="0012746B"/>
    <w:rsid w:val="0012799A"/>
    <w:rsid w:val="001311D7"/>
    <w:rsid w:val="001314C0"/>
    <w:rsid w:val="001325E6"/>
    <w:rsid w:val="00133609"/>
    <w:rsid w:val="00133ED5"/>
    <w:rsid w:val="0013487A"/>
    <w:rsid w:val="0013497E"/>
    <w:rsid w:val="001353C4"/>
    <w:rsid w:val="00135E6A"/>
    <w:rsid w:val="00137518"/>
    <w:rsid w:val="001376FB"/>
    <w:rsid w:val="001379C4"/>
    <w:rsid w:val="00137C2A"/>
    <w:rsid w:val="00140580"/>
    <w:rsid w:val="00140D6A"/>
    <w:rsid w:val="00141329"/>
    <w:rsid w:val="0014151A"/>
    <w:rsid w:val="001417FE"/>
    <w:rsid w:val="00141D18"/>
    <w:rsid w:val="00141E16"/>
    <w:rsid w:val="00141F4D"/>
    <w:rsid w:val="0014418F"/>
    <w:rsid w:val="001445C3"/>
    <w:rsid w:val="00144DEF"/>
    <w:rsid w:val="0014512C"/>
    <w:rsid w:val="00145A09"/>
    <w:rsid w:val="00146E1C"/>
    <w:rsid w:val="001471EB"/>
    <w:rsid w:val="0014731B"/>
    <w:rsid w:val="001475C6"/>
    <w:rsid w:val="0014763A"/>
    <w:rsid w:val="0014792B"/>
    <w:rsid w:val="00147A8F"/>
    <w:rsid w:val="00150790"/>
    <w:rsid w:val="001516B3"/>
    <w:rsid w:val="00151711"/>
    <w:rsid w:val="001517A5"/>
    <w:rsid w:val="00151934"/>
    <w:rsid w:val="001521AE"/>
    <w:rsid w:val="001527C9"/>
    <w:rsid w:val="00152955"/>
    <w:rsid w:val="00152FC1"/>
    <w:rsid w:val="00154286"/>
    <w:rsid w:val="00154C1C"/>
    <w:rsid w:val="0015501D"/>
    <w:rsid w:val="00156A4D"/>
    <w:rsid w:val="0015783A"/>
    <w:rsid w:val="00160AA3"/>
    <w:rsid w:val="00161337"/>
    <w:rsid w:val="001631C2"/>
    <w:rsid w:val="0016335F"/>
    <w:rsid w:val="00163BFC"/>
    <w:rsid w:val="00163CFC"/>
    <w:rsid w:val="001645D2"/>
    <w:rsid w:val="00164DE8"/>
    <w:rsid w:val="001661CE"/>
    <w:rsid w:val="001664D1"/>
    <w:rsid w:val="00167413"/>
    <w:rsid w:val="00167806"/>
    <w:rsid w:val="001679EA"/>
    <w:rsid w:val="001704F9"/>
    <w:rsid w:val="00171027"/>
    <w:rsid w:val="0017184D"/>
    <w:rsid w:val="00171E0A"/>
    <w:rsid w:val="001721C4"/>
    <w:rsid w:val="001726BA"/>
    <w:rsid w:val="00173D74"/>
    <w:rsid w:val="001744FA"/>
    <w:rsid w:val="0017467B"/>
    <w:rsid w:val="00175CC9"/>
    <w:rsid w:val="00175F2C"/>
    <w:rsid w:val="001760CB"/>
    <w:rsid w:val="00176477"/>
    <w:rsid w:val="001775DB"/>
    <w:rsid w:val="00177999"/>
    <w:rsid w:val="00177DFD"/>
    <w:rsid w:val="00177F39"/>
    <w:rsid w:val="001809F3"/>
    <w:rsid w:val="00180BF6"/>
    <w:rsid w:val="00181AB5"/>
    <w:rsid w:val="00181C92"/>
    <w:rsid w:val="00182A94"/>
    <w:rsid w:val="001842DE"/>
    <w:rsid w:val="00184404"/>
    <w:rsid w:val="00184646"/>
    <w:rsid w:val="00184A0D"/>
    <w:rsid w:val="00184BF7"/>
    <w:rsid w:val="00185286"/>
    <w:rsid w:val="001854F4"/>
    <w:rsid w:val="00186CE7"/>
    <w:rsid w:val="00186D8C"/>
    <w:rsid w:val="00187A75"/>
    <w:rsid w:val="00190444"/>
    <w:rsid w:val="00190604"/>
    <w:rsid w:val="00190631"/>
    <w:rsid w:val="001906D3"/>
    <w:rsid w:val="0019185F"/>
    <w:rsid w:val="0019210B"/>
    <w:rsid w:val="0019276E"/>
    <w:rsid w:val="001930B5"/>
    <w:rsid w:val="00193FF3"/>
    <w:rsid w:val="001940DF"/>
    <w:rsid w:val="00194677"/>
    <w:rsid w:val="00195BA0"/>
    <w:rsid w:val="0019678A"/>
    <w:rsid w:val="00197892"/>
    <w:rsid w:val="00197A84"/>
    <w:rsid w:val="001A1515"/>
    <w:rsid w:val="001A1CCC"/>
    <w:rsid w:val="001A265E"/>
    <w:rsid w:val="001A2A8C"/>
    <w:rsid w:val="001A2AA4"/>
    <w:rsid w:val="001A2EA5"/>
    <w:rsid w:val="001A2EF0"/>
    <w:rsid w:val="001A3851"/>
    <w:rsid w:val="001A3B21"/>
    <w:rsid w:val="001A4573"/>
    <w:rsid w:val="001A4714"/>
    <w:rsid w:val="001A5BB4"/>
    <w:rsid w:val="001A6139"/>
    <w:rsid w:val="001A6278"/>
    <w:rsid w:val="001A6540"/>
    <w:rsid w:val="001A7745"/>
    <w:rsid w:val="001B176B"/>
    <w:rsid w:val="001B17F7"/>
    <w:rsid w:val="001B1C33"/>
    <w:rsid w:val="001B1E62"/>
    <w:rsid w:val="001B2B33"/>
    <w:rsid w:val="001B3693"/>
    <w:rsid w:val="001B3761"/>
    <w:rsid w:val="001B3CBA"/>
    <w:rsid w:val="001B46F4"/>
    <w:rsid w:val="001B4CFA"/>
    <w:rsid w:val="001B4F80"/>
    <w:rsid w:val="001B52C9"/>
    <w:rsid w:val="001B625A"/>
    <w:rsid w:val="001B6BF0"/>
    <w:rsid w:val="001B7114"/>
    <w:rsid w:val="001B749C"/>
    <w:rsid w:val="001B7718"/>
    <w:rsid w:val="001B7A52"/>
    <w:rsid w:val="001B7CA1"/>
    <w:rsid w:val="001C10EE"/>
    <w:rsid w:val="001C1248"/>
    <w:rsid w:val="001C135F"/>
    <w:rsid w:val="001C244A"/>
    <w:rsid w:val="001C277B"/>
    <w:rsid w:val="001C2B0B"/>
    <w:rsid w:val="001C2E9D"/>
    <w:rsid w:val="001C3085"/>
    <w:rsid w:val="001C527C"/>
    <w:rsid w:val="001C5AD2"/>
    <w:rsid w:val="001C5BCC"/>
    <w:rsid w:val="001C5E9E"/>
    <w:rsid w:val="001C5F04"/>
    <w:rsid w:val="001C6313"/>
    <w:rsid w:val="001C6571"/>
    <w:rsid w:val="001C6F49"/>
    <w:rsid w:val="001C710D"/>
    <w:rsid w:val="001C78AB"/>
    <w:rsid w:val="001C7B5C"/>
    <w:rsid w:val="001C7BE3"/>
    <w:rsid w:val="001D04E1"/>
    <w:rsid w:val="001D0CBF"/>
    <w:rsid w:val="001D146F"/>
    <w:rsid w:val="001D1B83"/>
    <w:rsid w:val="001D1C78"/>
    <w:rsid w:val="001D20B9"/>
    <w:rsid w:val="001D22A9"/>
    <w:rsid w:val="001D3168"/>
    <w:rsid w:val="001D3219"/>
    <w:rsid w:val="001D3F52"/>
    <w:rsid w:val="001D5F73"/>
    <w:rsid w:val="001D6158"/>
    <w:rsid w:val="001D63AB"/>
    <w:rsid w:val="001D68ED"/>
    <w:rsid w:val="001D7373"/>
    <w:rsid w:val="001D74F8"/>
    <w:rsid w:val="001D7B04"/>
    <w:rsid w:val="001D7D19"/>
    <w:rsid w:val="001E02EE"/>
    <w:rsid w:val="001E1980"/>
    <w:rsid w:val="001E1F46"/>
    <w:rsid w:val="001E244E"/>
    <w:rsid w:val="001E2BF2"/>
    <w:rsid w:val="001E2F1F"/>
    <w:rsid w:val="001E2FF7"/>
    <w:rsid w:val="001E33E8"/>
    <w:rsid w:val="001E376D"/>
    <w:rsid w:val="001E3964"/>
    <w:rsid w:val="001E3C51"/>
    <w:rsid w:val="001E3CD1"/>
    <w:rsid w:val="001E3D29"/>
    <w:rsid w:val="001E3E1D"/>
    <w:rsid w:val="001E3ED0"/>
    <w:rsid w:val="001E4A2B"/>
    <w:rsid w:val="001E4FF0"/>
    <w:rsid w:val="001E5974"/>
    <w:rsid w:val="001E5A68"/>
    <w:rsid w:val="001E5F20"/>
    <w:rsid w:val="001E5FB7"/>
    <w:rsid w:val="001E6323"/>
    <w:rsid w:val="001E63D7"/>
    <w:rsid w:val="001E6C69"/>
    <w:rsid w:val="001E714C"/>
    <w:rsid w:val="001E75E6"/>
    <w:rsid w:val="001F009F"/>
    <w:rsid w:val="001F175F"/>
    <w:rsid w:val="001F1DE0"/>
    <w:rsid w:val="001F2172"/>
    <w:rsid w:val="001F2503"/>
    <w:rsid w:val="001F2D71"/>
    <w:rsid w:val="001F309D"/>
    <w:rsid w:val="001F48D4"/>
    <w:rsid w:val="001F4D56"/>
    <w:rsid w:val="001F65DB"/>
    <w:rsid w:val="001F74A1"/>
    <w:rsid w:val="001F7854"/>
    <w:rsid w:val="001F7C5D"/>
    <w:rsid w:val="001F7E58"/>
    <w:rsid w:val="001F7E79"/>
    <w:rsid w:val="00200016"/>
    <w:rsid w:val="002009CF"/>
    <w:rsid w:val="002027C8"/>
    <w:rsid w:val="002029C7"/>
    <w:rsid w:val="002029DE"/>
    <w:rsid w:val="002033F5"/>
    <w:rsid w:val="002038EB"/>
    <w:rsid w:val="00204F8D"/>
    <w:rsid w:val="00204FED"/>
    <w:rsid w:val="00205ED4"/>
    <w:rsid w:val="00205F1C"/>
    <w:rsid w:val="00205F42"/>
    <w:rsid w:val="0020662F"/>
    <w:rsid w:val="00206A2F"/>
    <w:rsid w:val="00206AF9"/>
    <w:rsid w:val="00210A45"/>
    <w:rsid w:val="00211612"/>
    <w:rsid w:val="0021201E"/>
    <w:rsid w:val="00212A69"/>
    <w:rsid w:val="0021376A"/>
    <w:rsid w:val="00213C04"/>
    <w:rsid w:val="00213C1C"/>
    <w:rsid w:val="00214253"/>
    <w:rsid w:val="00214C33"/>
    <w:rsid w:val="00214D5A"/>
    <w:rsid w:val="00214D64"/>
    <w:rsid w:val="00214F94"/>
    <w:rsid w:val="00215791"/>
    <w:rsid w:val="00215F39"/>
    <w:rsid w:val="002175F3"/>
    <w:rsid w:val="00217B2E"/>
    <w:rsid w:val="00217DC9"/>
    <w:rsid w:val="002209EB"/>
    <w:rsid w:val="00221010"/>
    <w:rsid w:val="00222F1A"/>
    <w:rsid w:val="0022522E"/>
    <w:rsid w:val="00226A06"/>
    <w:rsid w:val="00226ED8"/>
    <w:rsid w:val="00226F78"/>
    <w:rsid w:val="00227B68"/>
    <w:rsid w:val="0023029A"/>
    <w:rsid w:val="0023035E"/>
    <w:rsid w:val="00230791"/>
    <w:rsid w:val="00231796"/>
    <w:rsid w:val="002322A6"/>
    <w:rsid w:val="00232712"/>
    <w:rsid w:val="00232E1E"/>
    <w:rsid w:val="00233637"/>
    <w:rsid w:val="002336EC"/>
    <w:rsid w:val="00233770"/>
    <w:rsid w:val="00233779"/>
    <w:rsid w:val="0023476F"/>
    <w:rsid w:val="00236428"/>
    <w:rsid w:val="0023658F"/>
    <w:rsid w:val="002369AB"/>
    <w:rsid w:val="002371BD"/>
    <w:rsid w:val="00237FCF"/>
    <w:rsid w:val="00240071"/>
    <w:rsid w:val="00240E11"/>
    <w:rsid w:val="0024105C"/>
    <w:rsid w:val="00241857"/>
    <w:rsid w:val="00241CCF"/>
    <w:rsid w:val="002427C3"/>
    <w:rsid w:val="00243207"/>
    <w:rsid w:val="00244289"/>
    <w:rsid w:val="002448C7"/>
    <w:rsid w:val="002448CA"/>
    <w:rsid w:val="0024584A"/>
    <w:rsid w:val="00245B0F"/>
    <w:rsid w:val="00246C22"/>
    <w:rsid w:val="00250449"/>
    <w:rsid w:val="00251C6B"/>
    <w:rsid w:val="00251F18"/>
    <w:rsid w:val="00251FD7"/>
    <w:rsid w:val="00252038"/>
    <w:rsid w:val="00252367"/>
    <w:rsid w:val="00252855"/>
    <w:rsid w:val="0025342A"/>
    <w:rsid w:val="002535C0"/>
    <w:rsid w:val="002540CF"/>
    <w:rsid w:val="002544BE"/>
    <w:rsid w:val="00254587"/>
    <w:rsid w:val="002547C5"/>
    <w:rsid w:val="0025485F"/>
    <w:rsid w:val="00254DE4"/>
    <w:rsid w:val="002557B1"/>
    <w:rsid w:val="00255C87"/>
    <w:rsid w:val="002574A2"/>
    <w:rsid w:val="002576F1"/>
    <w:rsid w:val="0026007C"/>
    <w:rsid w:val="00260104"/>
    <w:rsid w:val="00260725"/>
    <w:rsid w:val="0026079F"/>
    <w:rsid w:val="002618FA"/>
    <w:rsid w:val="00261B8B"/>
    <w:rsid w:val="002631D6"/>
    <w:rsid w:val="0026387C"/>
    <w:rsid w:val="002638CA"/>
    <w:rsid w:val="002640C1"/>
    <w:rsid w:val="0026429E"/>
    <w:rsid w:val="002649E0"/>
    <w:rsid w:val="00264B95"/>
    <w:rsid w:val="00264ED4"/>
    <w:rsid w:val="00265B55"/>
    <w:rsid w:val="00266217"/>
    <w:rsid w:val="00266390"/>
    <w:rsid w:val="002665F7"/>
    <w:rsid w:val="00266643"/>
    <w:rsid w:val="00266C27"/>
    <w:rsid w:val="00266EE7"/>
    <w:rsid w:val="00267946"/>
    <w:rsid w:val="00270501"/>
    <w:rsid w:val="0027124B"/>
    <w:rsid w:val="002734EB"/>
    <w:rsid w:val="00273B6C"/>
    <w:rsid w:val="00274B63"/>
    <w:rsid w:val="0027530F"/>
    <w:rsid w:val="002758A2"/>
    <w:rsid w:val="0027602C"/>
    <w:rsid w:val="0027613D"/>
    <w:rsid w:val="00276832"/>
    <w:rsid w:val="00276855"/>
    <w:rsid w:val="00276D33"/>
    <w:rsid w:val="002775D8"/>
    <w:rsid w:val="002778D1"/>
    <w:rsid w:val="00280138"/>
    <w:rsid w:val="0028028C"/>
    <w:rsid w:val="002807C6"/>
    <w:rsid w:val="00280EAA"/>
    <w:rsid w:val="00281326"/>
    <w:rsid w:val="00281548"/>
    <w:rsid w:val="00281D00"/>
    <w:rsid w:val="00281EC0"/>
    <w:rsid w:val="00282B70"/>
    <w:rsid w:val="00283B3D"/>
    <w:rsid w:val="0028424D"/>
    <w:rsid w:val="00284991"/>
    <w:rsid w:val="00284EE1"/>
    <w:rsid w:val="00284F7B"/>
    <w:rsid w:val="00285B8B"/>
    <w:rsid w:val="00285CFD"/>
    <w:rsid w:val="00285D5F"/>
    <w:rsid w:val="00286D72"/>
    <w:rsid w:val="00287B97"/>
    <w:rsid w:val="00287CDD"/>
    <w:rsid w:val="00290C06"/>
    <w:rsid w:val="00290D1A"/>
    <w:rsid w:val="00291738"/>
    <w:rsid w:val="00291A00"/>
    <w:rsid w:val="00291C91"/>
    <w:rsid w:val="00291C93"/>
    <w:rsid w:val="00293DA6"/>
    <w:rsid w:val="00294225"/>
    <w:rsid w:val="00294E37"/>
    <w:rsid w:val="002950E1"/>
    <w:rsid w:val="002957F5"/>
    <w:rsid w:val="0029615A"/>
    <w:rsid w:val="002973E8"/>
    <w:rsid w:val="00297C97"/>
    <w:rsid w:val="002A02CA"/>
    <w:rsid w:val="002A0648"/>
    <w:rsid w:val="002A07CE"/>
    <w:rsid w:val="002A0E0E"/>
    <w:rsid w:val="002A1476"/>
    <w:rsid w:val="002A1A16"/>
    <w:rsid w:val="002A2523"/>
    <w:rsid w:val="002A27C6"/>
    <w:rsid w:val="002A35DB"/>
    <w:rsid w:val="002A4BAA"/>
    <w:rsid w:val="002A4E5E"/>
    <w:rsid w:val="002A55A1"/>
    <w:rsid w:val="002A5A09"/>
    <w:rsid w:val="002A6B2E"/>
    <w:rsid w:val="002A7373"/>
    <w:rsid w:val="002A778F"/>
    <w:rsid w:val="002A7968"/>
    <w:rsid w:val="002A7C4C"/>
    <w:rsid w:val="002A7E69"/>
    <w:rsid w:val="002B0453"/>
    <w:rsid w:val="002B0A3C"/>
    <w:rsid w:val="002B0BB8"/>
    <w:rsid w:val="002B1E6F"/>
    <w:rsid w:val="002B242A"/>
    <w:rsid w:val="002B276F"/>
    <w:rsid w:val="002B2DF0"/>
    <w:rsid w:val="002B376E"/>
    <w:rsid w:val="002B38EA"/>
    <w:rsid w:val="002B4294"/>
    <w:rsid w:val="002B4B75"/>
    <w:rsid w:val="002B4D5D"/>
    <w:rsid w:val="002B559F"/>
    <w:rsid w:val="002B5FF8"/>
    <w:rsid w:val="002B6478"/>
    <w:rsid w:val="002B6C1B"/>
    <w:rsid w:val="002B70EE"/>
    <w:rsid w:val="002B7B8F"/>
    <w:rsid w:val="002C0177"/>
    <w:rsid w:val="002C0A3F"/>
    <w:rsid w:val="002C15D9"/>
    <w:rsid w:val="002C236E"/>
    <w:rsid w:val="002C3B9C"/>
    <w:rsid w:val="002C3EE5"/>
    <w:rsid w:val="002C49BC"/>
    <w:rsid w:val="002C5AC2"/>
    <w:rsid w:val="002C62AD"/>
    <w:rsid w:val="002C6E40"/>
    <w:rsid w:val="002C740A"/>
    <w:rsid w:val="002C7EB5"/>
    <w:rsid w:val="002D10DF"/>
    <w:rsid w:val="002D1253"/>
    <w:rsid w:val="002D4770"/>
    <w:rsid w:val="002D4DAC"/>
    <w:rsid w:val="002D50C2"/>
    <w:rsid w:val="002D5755"/>
    <w:rsid w:val="002D7D86"/>
    <w:rsid w:val="002E0918"/>
    <w:rsid w:val="002E0BE8"/>
    <w:rsid w:val="002E104F"/>
    <w:rsid w:val="002E1285"/>
    <w:rsid w:val="002E1A26"/>
    <w:rsid w:val="002E3DA2"/>
    <w:rsid w:val="002E3F30"/>
    <w:rsid w:val="002E4C4A"/>
    <w:rsid w:val="002E4E66"/>
    <w:rsid w:val="002E56F6"/>
    <w:rsid w:val="002E6093"/>
    <w:rsid w:val="002E66C1"/>
    <w:rsid w:val="002E7D3F"/>
    <w:rsid w:val="002F10C7"/>
    <w:rsid w:val="002F170E"/>
    <w:rsid w:val="002F1CF6"/>
    <w:rsid w:val="002F357C"/>
    <w:rsid w:val="002F36F0"/>
    <w:rsid w:val="002F3D80"/>
    <w:rsid w:val="002F46AE"/>
    <w:rsid w:val="002F47F0"/>
    <w:rsid w:val="002F4A06"/>
    <w:rsid w:val="002F4A73"/>
    <w:rsid w:val="002F4C1D"/>
    <w:rsid w:val="002F5630"/>
    <w:rsid w:val="002F5F05"/>
    <w:rsid w:val="002F71C1"/>
    <w:rsid w:val="002F7452"/>
    <w:rsid w:val="002F7DC9"/>
    <w:rsid w:val="003006A0"/>
    <w:rsid w:val="003006D4"/>
    <w:rsid w:val="0030120F"/>
    <w:rsid w:val="003016D6"/>
    <w:rsid w:val="003023B4"/>
    <w:rsid w:val="00302769"/>
    <w:rsid w:val="00302C93"/>
    <w:rsid w:val="00303781"/>
    <w:rsid w:val="00303C68"/>
    <w:rsid w:val="00303DB1"/>
    <w:rsid w:val="00304EED"/>
    <w:rsid w:val="0030515E"/>
    <w:rsid w:val="00305DF9"/>
    <w:rsid w:val="00306148"/>
    <w:rsid w:val="003068D3"/>
    <w:rsid w:val="00306D3F"/>
    <w:rsid w:val="00310060"/>
    <w:rsid w:val="00310E24"/>
    <w:rsid w:val="00310FEB"/>
    <w:rsid w:val="003116C1"/>
    <w:rsid w:val="003116CA"/>
    <w:rsid w:val="003127A4"/>
    <w:rsid w:val="00312C92"/>
    <w:rsid w:val="00312C9A"/>
    <w:rsid w:val="00312F01"/>
    <w:rsid w:val="00312FAD"/>
    <w:rsid w:val="00313188"/>
    <w:rsid w:val="00313A20"/>
    <w:rsid w:val="00313F6E"/>
    <w:rsid w:val="00314904"/>
    <w:rsid w:val="003154F9"/>
    <w:rsid w:val="00315F6E"/>
    <w:rsid w:val="003165E1"/>
    <w:rsid w:val="00316AB3"/>
    <w:rsid w:val="00317252"/>
    <w:rsid w:val="003178F1"/>
    <w:rsid w:val="00317BC2"/>
    <w:rsid w:val="003213FE"/>
    <w:rsid w:val="00321EC4"/>
    <w:rsid w:val="00321EC7"/>
    <w:rsid w:val="0032353F"/>
    <w:rsid w:val="0032410C"/>
    <w:rsid w:val="00324215"/>
    <w:rsid w:val="00324D1E"/>
    <w:rsid w:val="00324DDF"/>
    <w:rsid w:val="0032566F"/>
    <w:rsid w:val="003258F1"/>
    <w:rsid w:val="00326595"/>
    <w:rsid w:val="00326610"/>
    <w:rsid w:val="00326E47"/>
    <w:rsid w:val="00326E57"/>
    <w:rsid w:val="00327162"/>
    <w:rsid w:val="003305B4"/>
    <w:rsid w:val="00330655"/>
    <w:rsid w:val="00330974"/>
    <w:rsid w:val="00331873"/>
    <w:rsid w:val="00331CDD"/>
    <w:rsid w:val="00331EE9"/>
    <w:rsid w:val="00333231"/>
    <w:rsid w:val="00334655"/>
    <w:rsid w:val="00334B65"/>
    <w:rsid w:val="00334BC7"/>
    <w:rsid w:val="00334C44"/>
    <w:rsid w:val="00334F79"/>
    <w:rsid w:val="003359FA"/>
    <w:rsid w:val="00335A23"/>
    <w:rsid w:val="003366EC"/>
    <w:rsid w:val="00337A3F"/>
    <w:rsid w:val="00337AFE"/>
    <w:rsid w:val="00340914"/>
    <w:rsid w:val="00341A82"/>
    <w:rsid w:val="00341B58"/>
    <w:rsid w:val="00341CCA"/>
    <w:rsid w:val="00341D7B"/>
    <w:rsid w:val="00342289"/>
    <w:rsid w:val="00344F21"/>
    <w:rsid w:val="00344F7A"/>
    <w:rsid w:val="003457CC"/>
    <w:rsid w:val="003458D8"/>
    <w:rsid w:val="00345B55"/>
    <w:rsid w:val="00346845"/>
    <w:rsid w:val="00346861"/>
    <w:rsid w:val="00350263"/>
    <w:rsid w:val="00350C7D"/>
    <w:rsid w:val="00350E3C"/>
    <w:rsid w:val="003510A1"/>
    <w:rsid w:val="003511ED"/>
    <w:rsid w:val="00351E3B"/>
    <w:rsid w:val="00352C8F"/>
    <w:rsid w:val="00352EB7"/>
    <w:rsid w:val="00353D69"/>
    <w:rsid w:val="00353EB0"/>
    <w:rsid w:val="0035463D"/>
    <w:rsid w:val="00355504"/>
    <w:rsid w:val="003558EE"/>
    <w:rsid w:val="003576F2"/>
    <w:rsid w:val="00357AE0"/>
    <w:rsid w:val="00360529"/>
    <w:rsid w:val="00360A46"/>
    <w:rsid w:val="00360B53"/>
    <w:rsid w:val="00360EBE"/>
    <w:rsid w:val="00361077"/>
    <w:rsid w:val="00361728"/>
    <w:rsid w:val="00361ED8"/>
    <w:rsid w:val="00362277"/>
    <w:rsid w:val="00362778"/>
    <w:rsid w:val="003629F3"/>
    <w:rsid w:val="003639E1"/>
    <w:rsid w:val="00364022"/>
    <w:rsid w:val="00364050"/>
    <w:rsid w:val="003642CE"/>
    <w:rsid w:val="00364B73"/>
    <w:rsid w:val="00365642"/>
    <w:rsid w:val="003659BF"/>
    <w:rsid w:val="00365C73"/>
    <w:rsid w:val="00365EB8"/>
    <w:rsid w:val="003668D7"/>
    <w:rsid w:val="003670DB"/>
    <w:rsid w:val="003670DE"/>
    <w:rsid w:val="00370837"/>
    <w:rsid w:val="003709D0"/>
    <w:rsid w:val="00370AFF"/>
    <w:rsid w:val="003711BF"/>
    <w:rsid w:val="00371C5A"/>
    <w:rsid w:val="00371E41"/>
    <w:rsid w:val="00371EBC"/>
    <w:rsid w:val="00371FD3"/>
    <w:rsid w:val="003733F9"/>
    <w:rsid w:val="00373450"/>
    <w:rsid w:val="00373611"/>
    <w:rsid w:val="003739F3"/>
    <w:rsid w:val="00373B9A"/>
    <w:rsid w:val="00374B59"/>
    <w:rsid w:val="00374C4C"/>
    <w:rsid w:val="00375206"/>
    <w:rsid w:val="00375860"/>
    <w:rsid w:val="00375A24"/>
    <w:rsid w:val="00375B0C"/>
    <w:rsid w:val="00377E37"/>
    <w:rsid w:val="0038021C"/>
    <w:rsid w:val="00380B9D"/>
    <w:rsid w:val="00380DC2"/>
    <w:rsid w:val="00381212"/>
    <w:rsid w:val="0038130B"/>
    <w:rsid w:val="00381571"/>
    <w:rsid w:val="00381ADD"/>
    <w:rsid w:val="00381FB3"/>
    <w:rsid w:val="003835BB"/>
    <w:rsid w:val="003844A3"/>
    <w:rsid w:val="00385A51"/>
    <w:rsid w:val="00385A62"/>
    <w:rsid w:val="00385F7F"/>
    <w:rsid w:val="003863A7"/>
    <w:rsid w:val="00386435"/>
    <w:rsid w:val="003867D8"/>
    <w:rsid w:val="00386945"/>
    <w:rsid w:val="00387441"/>
    <w:rsid w:val="00387667"/>
    <w:rsid w:val="0039140A"/>
    <w:rsid w:val="003920A2"/>
    <w:rsid w:val="00392817"/>
    <w:rsid w:val="00392F4A"/>
    <w:rsid w:val="00393327"/>
    <w:rsid w:val="00393480"/>
    <w:rsid w:val="003938D1"/>
    <w:rsid w:val="00393BE5"/>
    <w:rsid w:val="00393D86"/>
    <w:rsid w:val="003959EE"/>
    <w:rsid w:val="00395E19"/>
    <w:rsid w:val="003960D9"/>
    <w:rsid w:val="003965B9"/>
    <w:rsid w:val="00396F1B"/>
    <w:rsid w:val="003A05A3"/>
    <w:rsid w:val="003A0604"/>
    <w:rsid w:val="003A067A"/>
    <w:rsid w:val="003A069C"/>
    <w:rsid w:val="003A0734"/>
    <w:rsid w:val="003A083F"/>
    <w:rsid w:val="003A0DDF"/>
    <w:rsid w:val="003A19CD"/>
    <w:rsid w:val="003A260F"/>
    <w:rsid w:val="003A26F2"/>
    <w:rsid w:val="003A2ADC"/>
    <w:rsid w:val="003A31C2"/>
    <w:rsid w:val="003A3409"/>
    <w:rsid w:val="003A365D"/>
    <w:rsid w:val="003A36E5"/>
    <w:rsid w:val="003A37DE"/>
    <w:rsid w:val="003A3EA4"/>
    <w:rsid w:val="003A40DC"/>
    <w:rsid w:val="003A46CF"/>
    <w:rsid w:val="003A560B"/>
    <w:rsid w:val="003A595E"/>
    <w:rsid w:val="003A6984"/>
    <w:rsid w:val="003A6E9D"/>
    <w:rsid w:val="003A73C2"/>
    <w:rsid w:val="003B1A57"/>
    <w:rsid w:val="003B1C45"/>
    <w:rsid w:val="003B2088"/>
    <w:rsid w:val="003B22A3"/>
    <w:rsid w:val="003B2AE4"/>
    <w:rsid w:val="003B2F75"/>
    <w:rsid w:val="003B3EC1"/>
    <w:rsid w:val="003B4592"/>
    <w:rsid w:val="003B499A"/>
    <w:rsid w:val="003B51AB"/>
    <w:rsid w:val="003B52AD"/>
    <w:rsid w:val="003B5BAF"/>
    <w:rsid w:val="003B6B73"/>
    <w:rsid w:val="003B7D8A"/>
    <w:rsid w:val="003C01FE"/>
    <w:rsid w:val="003C056E"/>
    <w:rsid w:val="003C0804"/>
    <w:rsid w:val="003C13F5"/>
    <w:rsid w:val="003C1903"/>
    <w:rsid w:val="003C2D39"/>
    <w:rsid w:val="003C3E06"/>
    <w:rsid w:val="003C5660"/>
    <w:rsid w:val="003C59D7"/>
    <w:rsid w:val="003C5C5B"/>
    <w:rsid w:val="003C60FA"/>
    <w:rsid w:val="003C665E"/>
    <w:rsid w:val="003C6728"/>
    <w:rsid w:val="003C67C8"/>
    <w:rsid w:val="003C686B"/>
    <w:rsid w:val="003C68CC"/>
    <w:rsid w:val="003C6E96"/>
    <w:rsid w:val="003C6FB1"/>
    <w:rsid w:val="003C6FF0"/>
    <w:rsid w:val="003C70C9"/>
    <w:rsid w:val="003C7545"/>
    <w:rsid w:val="003D0131"/>
    <w:rsid w:val="003D099F"/>
    <w:rsid w:val="003D1075"/>
    <w:rsid w:val="003D110B"/>
    <w:rsid w:val="003D1938"/>
    <w:rsid w:val="003D20BC"/>
    <w:rsid w:val="003D391A"/>
    <w:rsid w:val="003D3CD1"/>
    <w:rsid w:val="003D4971"/>
    <w:rsid w:val="003D4DCA"/>
    <w:rsid w:val="003D566C"/>
    <w:rsid w:val="003D5DB6"/>
    <w:rsid w:val="003D5E22"/>
    <w:rsid w:val="003D680D"/>
    <w:rsid w:val="003D7E9B"/>
    <w:rsid w:val="003D7F88"/>
    <w:rsid w:val="003D7F90"/>
    <w:rsid w:val="003E00C7"/>
    <w:rsid w:val="003E0BD4"/>
    <w:rsid w:val="003E0F07"/>
    <w:rsid w:val="003E171F"/>
    <w:rsid w:val="003E1F59"/>
    <w:rsid w:val="003E1FFD"/>
    <w:rsid w:val="003E2743"/>
    <w:rsid w:val="003E2B13"/>
    <w:rsid w:val="003E2EA5"/>
    <w:rsid w:val="003E31ED"/>
    <w:rsid w:val="003E3A80"/>
    <w:rsid w:val="003E3C2B"/>
    <w:rsid w:val="003E3CDB"/>
    <w:rsid w:val="003E43E3"/>
    <w:rsid w:val="003E4A0C"/>
    <w:rsid w:val="003E4E0E"/>
    <w:rsid w:val="003E56B6"/>
    <w:rsid w:val="003E5C61"/>
    <w:rsid w:val="003E5E42"/>
    <w:rsid w:val="003E5ECC"/>
    <w:rsid w:val="003E6839"/>
    <w:rsid w:val="003E68F7"/>
    <w:rsid w:val="003E6A65"/>
    <w:rsid w:val="003E7662"/>
    <w:rsid w:val="003E7691"/>
    <w:rsid w:val="003E7A63"/>
    <w:rsid w:val="003E7F4F"/>
    <w:rsid w:val="003F19BD"/>
    <w:rsid w:val="003F3AE0"/>
    <w:rsid w:val="003F3B31"/>
    <w:rsid w:val="003F3BA6"/>
    <w:rsid w:val="003F4594"/>
    <w:rsid w:val="003F56D3"/>
    <w:rsid w:val="003F5B72"/>
    <w:rsid w:val="003F626E"/>
    <w:rsid w:val="003F6500"/>
    <w:rsid w:val="003F6505"/>
    <w:rsid w:val="003F655F"/>
    <w:rsid w:val="003F6BA0"/>
    <w:rsid w:val="003F71EB"/>
    <w:rsid w:val="003F71EE"/>
    <w:rsid w:val="003F73C4"/>
    <w:rsid w:val="003F7580"/>
    <w:rsid w:val="003F75A1"/>
    <w:rsid w:val="003F7A6F"/>
    <w:rsid w:val="0040063E"/>
    <w:rsid w:val="00400659"/>
    <w:rsid w:val="004006AB"/>
    <w:rsid w:val="004016C4"/>
    <w:rsid w:val="00401D7D"/>
    <w:rsid w:val="004022A8"/>
    <w:rsid w:val="00402BB4"/>
    <w:rsid w:val="00403114"/>
    <w:rsid w:val="00405266"/>
    <w:rsid w:val="00405B7B"/>
    <w:rsid w:val="004069E6"/>
    <w:rsid w:val="00407667"/>
    <w:rsid w:val="00407889"/>
    <w:rsid w:val="00407953"/>
    <w:rsid w:val="00407A5F"/>
    <w:rsid w:val="0041089C"/>
    <w:rsid w:val="004108D9"/>
    <w:rsid w:val="0041098C"/>
    <w:rsid w:val="00410C83"/>
    <w:rsid w:val="00411CE9"/>
    <w:rsid w:val="00411FE1"/>
    <w:rsid w:val="004122D6"/>
    <w:rsid w:val="0041238A"/>
    <w:rsid w:val="004125C2"/>
    <w:rsid w:val="00412C33"/>
    <w:rsid w:val="00412EAB"/>
    <w:rsid w:val="00413A2B"/>
    <w:rsid w:val="004153CF"/>
    <w:rsid w:val="00415E11"/>
    <w:rsid w:val="004173DF"/>
    <w:rsid w:val="00417848"/>
    <w:rsid w:val="00417A03"/>
    <w:rsid w:val="00420546"/>
    <w:rsid w:val="00420A9C"/>
    <w:rsid w:val="00420ECF"/>
    <w:rsid w:val="0042122E"/>
    <w:rsid w:val="00421821"/>
    <w:rsid w:val="00421D34"/>
    <w:rsid w:val="00424279"/>
    <w:rsid w:val="00425343"/>
    <w:rsid w:val="0042604D"/>
    <w:rsid w:val="00426E8E"/>
    <w:rsid w:val="004273F6"/>
    <w:rsid w:val="00430B25"/>
    <w:rsid w:val="00431C4F"/>
    <w:rsid w:val="00432503"/>
    <w:rsid w:val="004343D1"/>
    <w:rsid w:val="004343E3"/>
    <w:rsid w:val="004346B1"/>
    <w:rsid w:val="00436809"/>
    <w:rsid w:val="00437134"/>
    <w:rsid w:val="00437275"/>
    <w:rsid w:val="0044025C"/>
    <w:rsid w:val="00440544"/>
    <w:rsid w:val="00440AB5"/>
    <w:rsid w:val="00441054"/>
    <w:rsid w:val="00441C10"/>
    <w:rsid w:val="00442E7A"/>
    <w:rsid w:val="004430A8"/>
    <w:rsid w:val="00443EE3"/>
    <w:rsid w:val="00444647"/>
    <w:rsid w:val="00445ABE"/>
    <w:rsid w:val="00445C16"/>
    <w:rsid w:val="00446507"/>
    <w:rsid w:val="0044679B"/>
    <w:rsid w:val="004469A0"/>
    <w:rsid w:val="00447AE4"/>
    <w:rsid w:val="0045051B"/>
    <w:rsid w:val="00450A01"/>
    <w:rsid w:val="00450A8A"/>
    <w:rsid w:val="0045122A"/>
    <w:rsid w:val="00451A3C"/>
    <w:rsid w:val="00451CF4"/>
    <w:rsid w:val="0045254F"/>
    <w:rsid w:val="0045265A"/>
    <w:rsid w:val="004535B4"/>
    <w:rsid w:val="00453C9B"/>
    <w:rsid w:val="00454A54"/>
    <w:rsid w:val="00454F6B"/>
    <w:rsid w:val="004556A3"/>
    <w:rsid w:val="00455FD7"/>
    <w:rsid w:val="00456A84"/>
    <w:rsid w:val="004573FB"/>
    <w:rsid w:val="00462123"/>
    <w:rsid w:val="00462251"/>
    <w:rsid w:val="00462D39"/>
    <w:rsid w:val="00463904"/>
    <w:rsid w:val="004648FC"/>
    <w:rsid w:val="0046496B"/>
    <w:rsid w:val="00464A20"/>
    <w:rsid w:val="00464FE2"/>
    <w:rsid w:val="004655FE"/>
    <w:rsid w:val="004660A0"/>
    <w:rsid w:val="00466198"/>
    <w:rsid w:val="00466254"/>
    <w:rsid w:val="00466307"/>
    <w:rsid w:val="004667DA"/>
    <w:rsid w:val="00466C68"/>
    <w:rsid w:val="004679F5"/>
    <w:rsid w:val="00467CC9"/>
    <w:rsid w:val="00467D3F"/>
    <w:rsid w:val="00470BC3"/>
    <w:rsid w:val="0047129D"/>
    <w:rsid w:val="00472AC2"/>
    <w:rsid w:val="00472BC6"/>
    <w:rsid w:val="00472E81"/>
    <w:rsid w:val="004735A7"/>
    <w:rsid w:val="00473869"/>
    <w:rsid w:val="00473C5B"/>
    <w:rsid w:val="004743F1"/>
    <w:rsid w:val="004747C7"/>
    <w:rsid w:val="00474C33"/>
    <w:rsid w:val="00475824"/>
    <w:rsid w:val="004770B0"/>
    <w:rsid w:val="004774D4"/>
    <w:rsid w:val="00477593"/>
    <w:rsid w:val="004775B0"/>
    <w:rsid w:val="004779D7"/>
    <w:rsid w:val="004807FB"/>
    <w:rsid w:val="004815E5"/>
    <w:rsid w:val="00482C28"/>
    <w:rsid w:val="0048375B"/>
    <w:rsid w:val="00483EB4"/>
    <w:rsid w:val="00484019"/>
    <w:rsid w:val="0048441D"/>
    <w:rsid w:val="004846C9"/>
    <w:rsid w:val="00484A34"/>
    <w:rsid w:val="00484BDD"/>
    <w:rsid w:val="004856B1"/>
    <w:rsid w:val="004856DA"/>
    <w:rsid w:val="00486275"/>
    <w:rsid w:val="0049020D"/>
    <w:rsid w:val="00491A3F"/>
    <w:rsid w:val="00491D72"/>
    <w:rsid w:val="00492D48"/>
    <w:rsid w:val="004932D5"/>
    <w:rsid w:val="00493C99"/>
    <w:rsid w:val="00494793"/>
    <w:rsid w:val="004948BE"/>
    <w:rsid w:val="00494D85"/>
    <w:rsid w:val="00495AAF"/>
    <w:rsid w:val="00495AC3"/>
    <w:rsid w:val="00495C4F"/>
    <w:rsid w:val="00495C6E"/>
    <w:rsid w:val="00495E5F"/>
    <w:rsid w:val="00496972"/>
    <w:rsid w:val="0049703A"/>
    <w:rsid w:val="0049724E"/>
    <w:rsid w:val="00497B5B"/>
    <w:rsid w:val="00497C80"/>
    <w:rsid w:val="004A043C"/>
    <w:rsid w:val="004A0506"/>
    <w:rsid w:val="004A1A65"/>
    <w:rsid w:val="004A1E53"/>
    <w:rsid w:val="004A30C2"/>
    <w:rsid w:val="004A3E2D"/>
    <w:rsid w:val="004A42EC"/>
    <w:rsid w:val="004A463C"/>
    <w:rsid w:val="004A4A6C"/>
    <w:rsid w:val="004A5164"/>
    <w:rsid w:val="004A5241"/>
    <w:rsid w:val="004A56F3"/>
    <w:rsid w:val="004A5D48"/>
    <w:rsid w:val="004A6096"/>
    <w:rsid w:val="004A60BD"/>
    <w:rsid w:val="004A65DD"/>
    <w:rsid w:val="004B0313"/>
    <w:rsid w:val="004B041A"/>
    <w:rsid w:val="004B0AF9"/>
    <w:rsid w:val="004B1FE2"/>
    <w:rsid w:val="004B24AE"/>
    <w:rsid w:val="004B365F"/>
    <w:rsid w:val="004B36B7"/>
    <w:rsid w:val="004B3C86"/>
    <w:rsid w:val="004B5780"/>
    <w:rsid w:val="004B581A"/>
    <w:rsid w:val="004B670C"/>
    <w:rsid w:val="004B6D14"/>
    <w:rsid w:val="004C03ED"/>
    <w:rsid w:val="004C053A"/>
    <w:rsid w:val="004C0702"/>
    <w:rsid w:val="004C0E21"/>
    <w:rsid w:val="004C19FD"/>
    <w:rsid w:val="004C1AFC"/>
    <w:rsid w:val="004C250F"/>
    <w:rsid w:val="004C2DE2"/>
    <w:rsid w:val="004C356C"/>
    <w:rsid w:val="004C45B1"/>
    <w:rsid w:val="004C505B"/>
    <w:rsid w:val="004C5D54"/>
    <w:rsid w:val="004C5DFA"/>
    <w:rsid w:val="004C61DD"/>
    <w:rsid w:val="004C6681"/>
    <w:rsid w:val="004C7B10"/>
    <w:rsid w:val="004D0A5C"/>
    <w:rsid w:val="004D0CC0"/>
    <w:rsid w:val="004D14FD"/>
    <w:rsid w:val="004D1941"/>
    <w:rsid w:val="004D1B3F"/>
    <w:rsid w:val="004D2445"/>
    <w:rsid w:val="004D2B36"/>
    <w:rsid w:val="004D31BA"/>
    <w:rsid w:val="004D3980"/>
    <w:rsid w:val="004D399F"/>
    <w:rsid w:val="004D46DD"/>
    <w:rsid w:val="004D4864"/>
    <w:rsid w:val="004D499B"/>
    <w:rsid w:val="004D5B71"/>
    <w:rsid w:val="004D70DC"/>
    <w:rsid w:val="004D77B9"/>
    <w:rsid w:val="004E0755"/>
    <w:rsid w:val="004E1062"/>
    <w:rsid w:val="004E179F"/>
    <w:rsid w:val="004E1E4E"/>
    <w:rsid w:val="004E1F06"/>
    <w:rsid w:val="004E2EBC"/>
    <w:rsid w:val="004E4E9F"/>
    <w:rsid w:val="004E5327"/>
    <w:rsid w:val="004E564B"/>
    <w:rsid w:val="004E5C67"/>
    <w:rsid w:val="004E5DD0"/>
    <w:rsid w:val="004E669D"/>
    <w:rsid w:val="004E6D0C"/>
    <w:rsid w:val="004E6F1C"/>
    <w:rsid w:val="004F0200"/>
    <w:rsid w:val="004F040C"/>
    <w:rsid w:val="004F0B8A"/>
    <w:rsid w:val="004F10C1"/>
    <w:rsid w:val="004F11F0"/>
    <w:rsid w:val="004F13F6"/>
    <w:rsid w:val="004F1C68"/>
    <w:rsid w:val="004F1FB1"/>
    <w:rsid w:val="004F24DB"/>
    <w:rsid w:val="004F2ED0"/>
    <w:rsid w:val="004F2F3A"/>
    <w:rsid w:val="004F34FA"/>
    <w:rsid w:val="004F3EBE"/>
    <w:rsid w:val="004F4747"/>
    <w:rsid w:val="004F4A49"/>
    <w:rsid w:val="004F4ECE"/>
    <w:rsid w:val="004F5361"/>
    <w:rsid w:val="004F5834"/>
    <w:rsid w:val="004F5CBC"/>
    <w:rsid w:val="004F62EE"/>
    <w:rsid w:val="004F688B"/>
    <w:rsid w:val="004F697A"/>
    <w:rsid w:val="004F6ACE"/>
    <w:rsid w:val="004F6B96"/>
    <w:rsid w:val="004F71AC"/>
    <w:rsid w:val="004F7472"/>
    <w:rsid w:val="004F74FC"/>
    <w:rsid w:val="005003A2"/>
    <w:rsid w:val="005004BD"/>
    <w:rsid w:val="00501A75"/>
    <w:rsid w:val="00502564"/>
    <w:rsid w:val="00502CF9"/>
    <w:rsid w:val="00502E72"/>
    <w:rsid w:val="00502FA9"/>
    <w:rsid w:val="0050408C"/>
    <w:rsid w:val="00504234"/>
    <w:rsid w:val="0050629B"/>
    <w:rsid w:val="005067D5"/>
    <w:rsid w:val="00506B3B"/>
    <w:rsid w:val="00506D28"/>
    <w:rsid w:val="00507C4F"/>
    <w:rsid w:val="005100C7"/>
    <w:rsid w:val="005110D6"/>
    <w:rsid w:val="005112D8"/>
    <w:rsid w:val="0051166B"/>
    <w:rsid w:val="005117C0"/>
    <w:rsid w:val="00511EEB"/>
    <w:rsid w:val="00512956"/>
    <w:rsid w:val="0051374E"/>
    <w:rsid w:val="005143F0"/>
    <w:rsid w:val="005154DB"/>
    <w:rsid w:val="0051608E"/>
    <w:rsid w:val="00516729"/>
    <w:rsid w:val="00516E31"/>
    <w:rsid w:val="00517A16"/>
    <w:rsid w:val="005213DE"/>
    <w:rsid w:val="0052237C"/>
    <w:rsid w:val="005223D4"/>
    <w:rsid w:val="00522729"/>
    <w:rsid w:val="00522D2D"/>
    <w:rsid w:val="00522E10"/>
    <w:rsid w:val="00523197"/>
    <w:rsid w:val="005236A5"/>
    <w:rsid w:val="00523767"/>
    <w:rsid w:val="00523CF5"/>
    <w:rsid w:val="00524AD7"/>
    <w:rsid w:val="00525148"/>
    <w:rsid w:val="00525467"/>
    <w:rsid w:val="00525D70"/>
    <w:rsid w:val="0052647B"/>
    <w:rsid w:val="00526ECC"/>
    <w:rsid w:val="00527102"/>
    <w:rsid w:val="005275C8"/>
    <w:rsid w:val="0053050C"/>
    <w:rsid w:val="00531409"/>
    <w:rsid w:val="00531B13"/>
    <w:rsid w:val="00531C2E"/>
    <w:rsid w:val="00531F9C"/>
    <w:rsid w:val="00532390"/>
    <w:rsid w:val="00532473"/>
    <w:rsid w:val="00532887"/>
    <w:rsid w:val="00532890"/>
    <w:rsid w:val="00534156"/>
    <w:rsid w:val="0053469F"/>
    <w:rsid w:val="00534DB1"/>
    <w:rsid w:val="00535AFB"/>
    <w:rsid w:val="005361F4"/>
    <w:rsid w:val="00536D46"/>
    <w:rsid w:val="00537097"/>
    <w:rsid w:val="00537578"/>
    <w:rsid w:val="0054066F"/>
    <w:rsid w:val="005407F3"/>
    <w:rsid w:val="00540C82"/>
    <w:rsid w:val="005429F3"/>
    <w:rsid w:val="00542C6A"/>
    <w:rsid w:val="005435BD"/>
    <w:rsid w:val="00543964"/>
    <w:rsid w:val="005439FE"/>
    <w:rsid w:val="00543BD8"/>
    <w:rsid w:val="0054433D"/>
    <w:rsid w:val="005443CC"/>
    <w:rsid w:val="0054453E"/>
    <w:rsid w:val="00544E0E"/>
    <w:rsid w:val="00544EE7"/>
    <w:rsid w:val="0054510D"/>
    <w:rsid w:val="005457A2"/>
    <w:rsid w:val="0054606E"/>
    <w:rsid w:val="005463BB"/>
    <w:rsid w:val="005463FB"/>
    <w:rsid w:val="00546D0A"/>
    <w:rsid w:val="005475F6"/>
    <w:rsid w:val="0054789C"/>
    <w:rsid w:val="00550AAE"/>
    <w:rsid w:val="00550BEB"/>
    <w:rsid w:val="00550C56"/>
    <w:rsid w:val="00551D71"/>
    <w:rsid w:val="00551DBB"/>
    <w:rsid w:val="00551FF8"/>
    <w:rsid w:val="005531F1"/>
    <w:rsid w:val="00553BF2"/>
    <w:rsid w:val="005547ED"/>
    <w:rsid w:val="0055574F"/>
    <w:rsid w:val="005567F8"/>
    <w:rsid w:val="00560152"/>
    <w:rsid w:val="0056317A"/>
    <w:rsid w:val="00563DDF"/>
    <w:rsid w:val="005642F2"/>
    <w:rsid w:val="0056432A"/>
    <w:rsid w:val="005643F2"/>
    <w:rsid w:val="00564D0A"/>
    <w:rsid w:val="005652A8"/>
    <w:rsid w:val="005656B8"/>
    <w:rsid w:val="00565A1B"/>
    <w:rsid w:val="00565EBD"/>
    <w:rsid w:val="005661FD"/>
    <w:rsid w:val="0056706B"/>
    <w:rsid w:val="00570166"/>
    <w:rsid w:val="0057038F"/>
    <w:rsid w:val="0057054B"/>
    <w:rsid w:val="00570AF6"/>
    <w:rsid w:val="005713D4"/>
    <w:rsid w:val="00571D6C"/>
    <w:rsid w:val="005720A6"/>
    <w:rsid w:val="005724DD"/>
    <w:rsid w:val="005724FD"/>
    <w:rsid w:val="005729D4"/>
    <w:rsid w:val="00572A83"/>
    <w:rsid w:val="005732C5"/>
    <w:rsid w:val="005739DE"/>
    <w:rsid w:val="00573FD4"/>
    <w:rsid w:val="00574387"/>
    <w:rsid w:val="00574554"/>
    <w:rsid w:val="005745D0"/>
    <w:rsid w:val="00574663"/>
    <w:rsid w:val="00574922"/>
    <w:rsid w:val="00575531"/>
    <w:rsid w:val="00575BDD"/>
    <w:rsid w:val="005764A0"/>
    <w:rsid w:val="00576BE2"/>
    <w:rsid w:val="00577296"/>
    <w:rsid w:val="0057794B"/>
    <w:rsid w:val="005805DA"/>
    <w:rsid w:val="00580CAB"/>
    <w:rsid w:val="00580FA7"/>
    <w:rsid w:val="005820B9"/>
    <w:rsid w:val="005828BF"/>
    <w:rsid w:val="00582D6C"/>
    <w:rsid w:val="0058332A"/>
    <w:rsid w:val="00584177"/>
    <w:rsid w:val="00584244"/>
    <w:rsid w:val="00584323"/>
    <w:rsid w:val="00584A85"/>
    <w:rsid w:val="00584EFF"/>
    <w:rsid w:val="005857CA"/>
    <w:rsid w:val="00585C2D"/>
    <w:rsid w:val="00585E77"/>
    <w:rsid w:val="00586D5C"/>
    <w:rsid w:val="0058737B"/>
    <w:rsid w:val="005879D7"/>
    <w:rsid w:val="0059181A"/>
    <w:rsid w:val="00591AD2"/>
    <w:rsid w:val="00592E7B"/>
    <w:rsid w:val="00592F02"/>
    <w:rsid w:val="00593A60"/>
    <w:rsid w:val="00593ABF"/>
    <w:rsid w:val="005940F4"/>
    <w:rsid w:val="00594880"/>
    <w:rsid w:val="00595541"/>
    <w:rsid w:val="00595B03"/>
    <w:rsid w:val="00596639"/>
    <w:rsid w:val="0059687F"/>
    <w:rsid w:val="00596B09"/>
    <w:rsid w:val="00596C32"/>
    <w:rsid w:val="00596E71"/>
    <w:rsid w:val="00597607"/>
    <w:rsid w:val="005A0252"/>
    <w:rsid w:val="005A0777"/>
    <w:rsid w:val="005A0D92"/>
    <w:rsid w:val="005A0E60"/>
    <w:rsid w:val="005A1F2D"/>
    <w:rsid w:val="005A2B75"/>
    <w:rsid w:val="005A30C0"/>
    <w:rsid w:val="005A3110"/>
    <w:rsid w:val="005A3C34"/>
    <w:rsid w:val="005A415B"/>
    <w:rsid w:val="005A4D76"/>
    <w:rsid w:val="005A605C"/>
    <w:rsid w:val="005A73CD"/>
    <w:rsid w:val="005B0361"/>
    <w:rsid w:val="005B086F"/>
    <w:rsid w:val="005B0969"/>
    <w:rsid w:val="005B0BC8"/>
    <w:rsid w:val="005B16CA"/>
    <w:rsid w:val="005B2140"/>
    <w:rsid w:val="005B282A"/>
    <w:rsid w:val="005B2A19"/>
    <w:rsid w:val="005B324A"/>
    <w:rsid w:val="005B32E7"/>
    <w:rsid w:val="005B397A"/>
    <w:rsid w:val="005B3AB5"/>
    <w:rsid w:val="005B4D0F"/>
    <w:rsid w:val="005B4EB7"/>
    <w:rsid w:val="005B51D0"/>
    <w:rsid w:val="005B524A"/>
    <w:rsid w:val="005B57E6"/>
    <w:rsid w:val="005B71C1"/>
    <w:rsid w:val="005C07BF"/>
    <w:rsid w:val="005C0912"/>
    <w:rsid w:val="005C14FE"/>
    <w:rsid w:val="005C1C74"/>
    <w:rsid w:val="005C1CB9"/>
    <w:rsid w:val="005C241C"/>
    <w:rsid w:val="005C4915"/>
    <w:rsid w:val="005C4EAD"/>
    <w:rsid w:val="005C6625"/>
    <w:rsid w:val="005C6C36"/>
    <w:rsid w:val="005C747E"/>
    <w:rsid w:val="005C75F4"/>
    <w:rsid w:val="005D03A3"/>
    <w:rsid w:val="005D053D"/>
    <w:rsid w:val="005D0867"/>
    <w:rsid w:val="005D0AEC"/>
    <w:rsid w:val="005D0E99"/>
    <w:rsid w:val="005D11AA"/>
    <w:rsid w:val="005D2508"/>
    <w:rsid w:val="005D2893"/>
    <w:rsid w:val="005D30C2"/>
    <w:rsid w:val="005D4314"/>
    <w:rsid w:val="005D590E"/>
    <w:rsid w:val="005D5C12"/>
    <w:rsid w:val="005D638E"/>
    <w:rsid w:val="005D73B8"/>
    <w:rsid w:val="005E29A6"/>
    <w:rsid w:val="005E2D8B"/>
    <w:rsid w:val="005E3244"/>
    <w:rsid w:val="005E349C"/>
    <w:rsid w:val="005E379D"/>
    <w:rsid w:val="005E3852"/>
    <w:rsid w:val="005E3D35"/>
    <w:rsid w:val="005E4697"/>
    <w:rsid w:val="005E4C39"/>
    <w:rsid w:val="005E5056"/>
    <w:rsid w:val="005E5160"/>
    <w:rsid w:val="005E581E"/>
    <w:rsid w:val="005E58D8"/>
    <w:rsid w:val="005E6671"/>
    <w:rsid w:val="005E6FE7"/>
    <w:rsid w:val="005E7194"/>
    <w:rsid w:val="005F05C3"/>
    <w:rsid w:val="005F07AF"/>
    <w:rsid w:val="005F0912"/>
    <w:rsid w:val="005F0C81"/>
    <w:rsid w:val="005F1390"/>
    <w:rsid w:val="005F3C51"/>
    <w:rsid w:val="005F4153"/>
    <w:rsid w:val="005F4EE8"/>
    <w:rsid w:val="005F5D37"/>
    <w:rsid w:val="005F5DF1"/>
    <w:rsid w:val="005F63DB"/>
    <w:rsid w:val="005F6A75"/>
    <w:rsid w:val="005F70DC"/>
    <w:rsid w:val="005F7568"/>
    <w:rsid w:val="005F75FF"/>
    <w:rsid w:val="005F7AEE"/>
    <w:rsid w:val="00600149"/>
    <w:rsid w:val="00600842"/>
    <w:rsid w:val="0060274B"/>
    <w:rsid w:val="00602B6B"/>
    <w:rsid w:val="006031BB"/>
    <w:rsid w:val="006033E1"/>
    <w:rsid w:val="006037C4"/>
    <w:rsid w:val="00603AF8"/>
    <w:rsid w:val="006043CA"/>
    <w:rsid w:val="0060514C"/>
    <w:rsid w:val="0060606C"/>
    <w:rsid w:val="006063BF"/>
    <w:rsid w:val="0060701D"/>
    <w:rsid w:val="00607231"/>
    <w:rsid w:val="006078B6"/>
    <w:rsid w:val="00610A2E"/>
    <w:rsid w:val="00610BC3"/>
    <w:rsid w:val="00612260"/>
    <w:rsid w:val="006124A0"/>
    <w:rsid w:val="00612BF8"/>
    <w:rsid w:val="00612CD2"/>
    <w:rsid w:val="00612FCD"/>
    <w:rsid w:val="006134FF"/>
    <w:rsid w:val="006136D0"/>
    <w:rsid w:val="006141E4"/>
    <w:rsid w:val="0061477E"/>
    <w:rsid w:val="00614A1C"/>
    <w:rsid w:val="00614AEF"/>
    <w:rsid w:val="00614E5E"/>
    <w:rsid w:val="006150D1"/>
    <w:rsid w:val="00615C3A"/>
    <w:rsid w:val="00615DEA"/>
    <w:rsid w:val="006160FB"/>
    <w:rsid w:val="00620359"/>
    <w:rsid w:val="00620EA1"/>
    <w:rsid w:val="006215A6"/>
    <w:rsid w:val="006216F9"/>
    <w:rsid w:val="00621825"/>
    <w:rsid w:val="00621DBF"/>
    <w:rsid w:val="00622122"/>
    <w:rsid w:val="00622F52"/>
    <w:rsid w:val="0062312A"/>
    <w:rsid w:val="006236F9"/>
    <w:rsid w:val="006247F9"/>
    <w:rsid w:val="006254E8"/>
    <w:rsid w:val="00626E6C"/>
    <w:rsid w:val="006272EC"/>
    <w:rsid w:val="006273E8"/>
    <w:rsid w:val="00627AB4"/>
    <w:rsid w:val="00630412"/>
    <w:rsid w:val="006305E8"/>
    <w:rsid w:val="0063142A"/>
    <w:rsid w:val="00631BFD"/>
    <w:rsid w:val="00632FD1"/>
    <w:rsid w:val="00633439"/>
    <w:rsid w:val="006340FD"/>
    <w:rsid w:val="00636459"/>
    <w:rsid w:val="00636FFA"/>
    <w:rsid w:val="0063708D"/>
    <w:rsid w:val="00637171"/>
    <w:rsid w:val="00637388"/>
    <w:rsid w:val="00637F6A"/>
    <w:rsid w:val="00640736"/>
    <w:rsid w:val="00641DB5"/>
    <w:rsid w:val="00642227"/>
    <w:rsid w:val="00642F50"/>
    <w:rsid w:val="006433B0"/>
    <w:rsid w:val="00643B2F"/>
    <w:rsid w:val="00644978"/>
    <w:rsid w:val="00644C38"/>
    <w:rsid w:val="00644F84"/>
    <w:rsid w:val="0064548F"/>
    <w:rsid w:val="00647A1D"/>
    <w:rsid w:val="0065045C"/>
    <w:rsid w:val="00650863"/>
    <w:rsid w:val="00650CD6"/>
    <w:rsid w:val="006520A3"/>
    <w:rsid w:val="006521E8"/>
    <w:rsid w:val="0065309C"/>
    <w:rsid w:val="00653B0F"/>
    <w:rsid w:val="0065437B"/>
    <w:rsid w:val="006544F9"/>
    <w:rsid w:val="00654FD6"/>
    <w:rsid w:val="006554A5"/>
    <w:rsid w:val="00655C46"/>
    <w:rsid w:val="0066091B"/>
    <w:rsid w:val="006610CB"/>
    <w:rsid w:val="006615D7"/>
    <w:rsid w:val="006618AA"/>
    <w:rsid w:val="0066195E"/>
    <w:rsid w:val="00661BF7"/>
    <w:rsid w:val="006633D7"/>
    <w:rsid w:val="006644C6"/>
    <w:rsid w:val="00664532"/>
    <w:rsid w:val="006657C3"/>
    <w:rsid w:val="00665854"/>
    <w:rsid w:val="00666099"/>
    <w:rsid w:val="006668F6"/>
    <w:rsid w:val="0066746B"/>
    <w:rsid w:val="0066765D"/>
    <w:rsid w:val="00667BBC"/>
    <w:rsid w:val="00670A17"/>
    <w:rsid w:val="00670C27"/>
    <w:rsid w:val="006711DE"/>
    <w:rsid w:val="00671CA1"/>
    <w:rsid w:val="0067207B"/>
    <w:rsid w:val="0067242C"/>
    <w:rsid w:val="006729E4"/>
    <w:rsid w:val="00672B75"/>
    <w:rsid w:val="00672BB6"/>
    <w:rsid w:val="00672DE1"/>
    <w:rsid w:val="006737B7"/>
    <w:rsid w:val="00673D1D"/>
    <w:rsid w:val="006740C1"/>
    <w:rsid w:val="006743F7"/>
    <w:rsid w:val="00675702"/>
    <w:rsid w:val="0067699B"/>
    <w:rsid w:val="00676AA8"/>
    <w:rsid w:val="00676B2F"/>
    <w:rsid w:val="00676C32"/>
    <w:rsid w:val="00676F34"/>
    <w:rsid w:val="00676F36"/>
    <w:rsid w:val="0067721D"/>
    <w:rsid w:val="0067755A"/>
    <w:rsid w:val="00680771"/>
    <w:rsid w:val="00680B74"/>
    <w:rsid w:val="00681370"/>
    <w:rsid w:val="006817D6"/>
    <w:rsid w:val="00682818"/>
    <w:rsid w:val="00682D00"/>
    <w:rsid w:val="00683F2A"/>
    <w:rsid w:val="006846FA"/>
    <w:rsid w:val="00684738"/>
    <w:rsid w:val="00685550"/>
    <w:rsid w:val="0068587A"/>
    <w:rsid w:val="00685F97"/>
    <w:rsid w:val="0068635D"/>
    <w:rsid w:val="006863B5"/>
    <w:rsid w:val="00686539"/>
    <w:rsid w:val="0068684B"/>
    <w:rsid w:val="0068712A"/>
    <w:rsid w:val="006875B5"/>
    <w:rsid w:val="00687741"/>
    <w:rsid w:val="006877A6"/>
    <w:rsid w:val="00687CE3"/>
    <w:rsid w:val="00687F57"/>
    <w:rsid w:val="00690050"/>
    <w:rsid w:val="006903D8"/>
    <w:rsid w:val="00690994"/>
    <w:rsid w:val="00691C47"/>
    <w:rsid w:val="00693222"/>
    <w:rsid w:val="00693330"/>
    <w:rsid w:val="0069383A"/>
    <w:rsid w:val="00693CC4"/>
    <w:rsid w:val="00693DD5"/>
    <w:rsid w:val="0069415A"/>
    <w:rsid w:val="00694682"/>
    <w:rsid w:val="0069474B"/>
    <w:rsid w:val="006953D3"/>
    <w:rsid w:val="006956AA"/>
    <w:rsid w:val="00695820"/>
    <w:rsid w:val="00695F25"/>
    <w:rsid w:val="00696039"/>
    <w:rsid w:val="006964C9"/>
    <w:rsid w:val="006964CB"/>
    <w:rsid w:val="006A2C0C"/>
    <w:rsid w:val="006A3DD3"/>
    <w:rsid w:val="006A421C"/>
    <w:rsid w:val="006A4685"/>
    <w:rsid w:val="006A54F2"/>
    <w:rsid w:val="006A558B"/>
    <w:rsid w:val="006A5A7E"/>
    <w:rsid w:val="006A5B2F"/>
    <w:rsid w:val="006A5D62"/>
    <w:rsid w:val="006A667C"/>
    <w:rsid w:val="006A6C8E"/>
    <w:rsid w:val="006A7158"/>
    <w:rsid w:val="006A7937"/>
    <w:rsid w:val="006B00B9"/>
    <w:rsid w:val="006B091E"/>
    <w:rsid w:val="006B17F2"/>
    <w:rsid w:val="006B2923"/>
    <w:rsid w:val="006B337D"/>
    <w:rsid w:val="006B33DC"/>
    <w:rsid w:val="006B3D28"/>
    <w:rsid w:val="006B3FF8"/>
    <w:rsid w:val="006B4736"/>
    <w:rsid w:val="006B481F"/>
    <w:rsid w:val="006B52C6"/>
    <w:rsid w:val="006B5691"/>
    <w:rsid w:val="006B574A"/>
    <w:rsid w:val="006B576C"/>
    <w:rsid w:val="006B6CEF"/>
    <w:rsid w:val="006B7892"/>
    <w:rsid w:val="006B7A81"/>
    <w:rsid w:val="006B7AE4"/>
    <w:rsid w:val="006B7C17"/>
    <w:rsid w:val="006C139D"/>
    <w:rsid w:val="006C2FCA"/>
    <w:rsid w:val="006C39AE"/>
    <w:rsid w:val="006C3B28"/>
    <w:rsid w:val="006C3D39"/>
    <w:rsid w:val="006C4492"/>
    <w:rsid w:val="006C45E0"/>
    <w:rsid w:val="006C4694"/>
    <w:rsid w:val="006C4B7D"/>
    <w:rsid w:val="006C57EC"/>
    <w:rsid w:val="006C5C37"/>
    <w:rsid w:val="006C6AAD"/>
    <w:rsid w:val="006C7279"/>
    <w:rsid w:val="006C7CEA"/>
    <w:rsid w:val="006D0581"/>
    <w:rsid w:val="006D1072"/>
    <w:rsid w:val="006D2214"/>
    <w:rsid w:val="006D3E79"/>
    <w:rsid w:val="006D41D1"/>
    <w:rsid w:val="006D4665"/>
    <w:rsid w:val="006D763D"/>
    <w:rsid w:val="006D7890"/>
    <w:rsid w:val="006D7C37"/>
    <w:rsid w:val="006E0806"/>
    <w:rsid w:val="006E1485"/>
    <w:rsid w:val="006E14F5"/>
    <w:rsid w:val="006E15DD"/>
    <w:rsid w:val="006E1665"/>
    <w:rsid w:val="006E1F24"/>
    <w:rsid w:val="006E27D7"/>
    <w:rsid w:val="006E36E4"/>
    <w:rsid w:val="006E3940"/>
    <w:rsid w:val="006E3961"/>
    <w:rsid w:val="006E42A7"/>
    <w:rsid w:val="006E42C7"/>
    <w:rsid w:val="006E42D0"/>
    <w:rsid w:val="006E43F2"/>
    <w:rsid w:val="006E4426"/>
    <w:rsid w:val="006E47AC"/>
    <w:rsid w:val="006E4E27"/>
    <w:rsid w:val="006E535F"/>
    <w:rsid w:val="006E5CCE"/>
    <w:rsid w:val="006E5D7F"/>
    <w:rsid w:val="006E627E"/>
    <w:rsid w:val="006E6513"/>
    <w:rsid w:val="006E6925"/>
    <w:rsid w:val="006E6F14"/>
    <w:rsid w:val="006F1CB6"/>
    <w:rsid w:val="006F22DD"/>
    <w:rsid w:val="006F3810"/>
    <w:rsid w:val="006F3D23"/>
    <w:rsid w:val="006F3D81"/>
    <w:rsid w:val="006F4054"/>
    <w:rsid w:val="006F46BB"/>
    <w:rsid w:val="006F492E"/>
    <w:rsid w:val="006F521F"/>
    <w:rsid w:val="006F5332"/>
    <w:rsid w:val="006F575A"/>
    <w:rsid w:val="006F5CD7"/>
    <w:rsid w:val="006F6D22"/>
    <w:rsid w:val="006F79C1"/>
    <w:rsid w:val="006F79E6"/>
    <w:rsid w:val="006F7BBA"/>
    <w:rsid w:val="006F7C54"/>
    <w:rsid w:val="007002CD"/>
    <w:rsid w:val="0070079C"/>
    <w:rsid w:val="00700EA7"/>
    <w:rsid w:val="0070133C"/>
    <w:rsid w:val="0070289D"/>
    <w:rsid w:val="0070380A"/>
    <w:rsid w:val="00703A53"/>
    <w:rsid w:val="007042B4"/>
    <w:rsid w:val="007045FC"/>
    <w:rsid w:val="00704AC1"/>
    <w:rsid w:val="007052E9"/>
    <w:rsid w:val="00706324"/>
    <w:rsid w:val="007067D5"/>
    <w:rsid w:val="00706C7E"/>
    <w:rsid w:val="00706F5C"/>
    <w:rsid w:val="007073BE"/>
    <w:rsid w:val="007102AB"/>
    <w:rsid w:val="00710613"/>
    <w:rsid w:val="00710D90"/>
    <w:rsid w:val="00711A96"/>
    <w:rsid w:val="00711F6D"/>
    <w:rsid w:val="0071224F"/>
    <w:rsid w:val="00712964"/>
    <w:rsid w:val="00712E07"/>
    <w:rsid w:val="00713240"/>
    <w:rsid w:val="007132F1"/>
    <w:rsid w:val="007137AA"/>
    <w:rsid w:val="00713F4D"/>
    <w:rsid w:val="007148AC"/>
    <w:rsid w:val="00714A02"/>
    <w:rsid w:val="00715404"/>
    <w:rsid w:val="00715DD2"/>
    <w:rsid w:val="00715DDD"/>
    <w:rsid w:val="00715FA0"/>
    <w:rsid w:val="0071660F"/>
    <w:rsid w:val="00716A73"/>
    <w:rsid w:val="00716F7C"/>
    <w:rsid w:val="0071719F"/>
    <w:rsid w:val="0071747A"/>
    <w:rsid w:val="007174B5"/>
    <w:rsid w:val="00717A7A"/>
    <w:rsid w:val="0072060C"/>
    <w:rsid w:val="00720894"/>
    <w:rsid w:val="00721243"/>
    <w:rsid w:val="007212C2"/>
    <w:rsid w:val="00721E42"/>
    <w:rsid w:val="00722139"/>
    <w:rsid w:val="00722540"/>
    <w:rsid w:val="0072332C"/>
    <w:rsid w:val="00723884"/>
    <w:rsid w:val="00724DE5"/>
    <w:rsid w:val="007256C5"/>
    <w:rsid w:val="00726340"/>
    <w:rsid w:val="007276CC"/>
    <w:rsid w:val="007278C2"/>
    <w:rsid w:val="0073076D"/>
    <w:rsid w:val="00731B23"/>
    <w:rsid w:val="00731C33"/>
    <w:rsid w:val="0073232A"/>
    <w:rsid w:val="007327D3"/>
    <w:rsid w:val="007356DF"/>
    <w:rsid w:val="00735A4F"/>
    <w:rsid w:val="00735CB5"/>
    <w:rsid w:val="00735CE5"/>
    <w:rsid w:val="00735E7C"/>
    <w:rsid w:val="00735EB1"/>
    <w:rsid w:val="00736355"/>
    <w:rsid w:val="007369C3"/>
    <w:rsid w:val="00737241"/>
    <w:rsid w:val="00737273"/>
    <w:rsid w:val="007374ED"/>
    <w:rsid w:val="00737FCC"/>
    <w:rsid w:val="00740106"/>
    <w:rsid w:val="0074081C"/>
    <w:rsid w:val="007421B9"/>
    <w:rsid w:val="00742B46"/>
    <w:rsid w:val="00742D0E"/>
    <w:rsid w:val="007443F4"/>
    <w:rsid w:val="007447D3"/>
    <w:rsid w:val="00744A4C"/>
    <w:rsid w:val="00744DEA"/>
    <w:rsid w:val="00745414"/>
    <w:rsid w:val="00746D79"/>
    <w:rsid w:val="00747614"/>
    <w:rsid w:val="007500C9"/>
    <w:rsid w:val="00751584"/>
    <w:rsid w:val="007519CB"/>
    <w:rsid w:val="007519F4"/>
    <w:rsid w:val="00754501"/>
    <w:rsid w:val="00754508"/>
    <w:rsid w:val="00754E31"/>
    <w:rsid w:val="00755911"/>
    <w:rsid w:val="007569A0"/>
    <w:rsid w:val="007569BB"/>
    <w:rsid w:val="0075705C"/>
    <w:rsid w:val="007571A3"/>
    <w:rsid w:val="00757DFF"/>
    <w:rsid w:val="007600BC"/>
    <w:rsid w:val="00760773"/>
    <w:rsid w:val="0076132B"/>
    <w:rsid w:val="007628C0"/>
    <w:rsid w:val="00763224"/>
    <w:rsid w:val="007634D4"/>
    <w:rsid w:val="00763A6F"/>
    <w:rsid w:val="007645B1"/>
    <w:rsid w:val="007649BD"/>
    <w:rsid w:val="00765A9D"/>
    <w:rsid w:val="00765E7E"/>
    <w:rsid w:val="00766AD8"/>
    <w:rsid w:val="0077005A"/>
    <w:rsid w:val="007710B8"/>
    <w:rsid w:val="007718B6"/>
    <w:rsid w:val="00772105"/>
    <w:rsid w:val="00773562"/>
    <w:rsid w:val="007745F6"/>
    <w:rsid w:val="00774F34"/>
    <w:rsid w:val="00776534"/>
    <w:rsid w:val="00776572"/>
    <w:rsid w:val="0077684A"/>
    <w:rsid w:val="007771FB"/>
    <w:rsid w:val="00777911"/>
    <w:rsid w:val="00777BC0"/>
    <w:rsid w:val="007811CE"/>
    <w:rsid w:val="00781698"/>
    <w:rsid w:val="00781A7D"/>
    <w:rsid w:val="00781AE6"/>
    <w:rsid w:val="00781FE8"/>
    <w:rsid w:val="0078366F"/>
    <w:rsid w:val="00784677"/>
    <w:rsid w:val="0078502D"/>
    <w:rsid w:val="00785058"/>
    <w:rsid w:val="0078588B"/>
    <w:rsid w:val="00787B34"/>
    <w:rsid w:val="007905E7"/>
    <w:rsid w:val="00790B16"/>
    <w:rsid w:val="00791110"/>
    <w:rsid w:val="00791F5C"/>
    <w:rsid w:val="00791F8C"/>
    <w:rsid w:val="00792313"/>
    <w:rsid w:val="00793481"/>
    <w:rsid w:val="00793B21"/>
    <w:rsid w:val="00793F5E"/>
    <w:rsid w:val="0079483A"/>
    <w:rsid w:val="00794BDF"/>
    <w:rsid w:val="0079526D"/>
    <w:rsid w:val="00796BA4"/>
    <w:rsid w:val="0079718B"/>
    <w:rsid w:val="00797578"/>
    <w:rsid w:val="00797E59"/>
    <w:rsid w:val="007A1254"/>
    <w:rsid w:val="007A15D4"/>
    <w:rsid w:val="007A15EE"/>
    <w:rsid w:val="007A1C6E"/>
    <w:rsid w:val="007A2815"/>
    <w:rsid w:val="007A2C85"/>
    <w:rsid w:val="007A3201"/>
    <w:rsid w:val="007A3293"/>
    <w:rsid w:val="007A3886"/>
    <w:rsid w:val="007A3CCA"/>
    <w:rsid w:val="007A3D4B"/>
    <w:rsid w:val="007A3F01"/>
    <w:rsid w:val="007A43BA"/>
    <w:rsid w:val="007A4A86"/>
    <w:rsid w:val="007A4B14"/>
    <w:rsid w:val="007A4F68"/>
    <w:rsid w:val="007A52F5"/>
    <w:rsid w:val="007A5EA0"/>
    <w:rsid w:val="007A612B"/>
    <w:rsid w:val="007A6EE5"/>
    <w:rsid w:val="007A7209"/>
    <w:rsid w:val="007A7972"/>
    <w:rsid w:val="007B0275"/>
    <w:rsid w:val="007B2A8F"/>
    <w:rsid w:val="007B2EA0"/>
    <w:rsid w:val="007B3020"/>
    <w:rsid w:val="007B422B"/>
    <w:rsid w:val="007B4B14"/>
    <w:rsid w:val="007B4B2C"/>
    <w:rsid w:val="007B4C77"/>
    <w:rsid w:val="007B64F9"/>
    <w:rsid w:val="007B6667"/>
    <w:rsid w:val="007B71B0"/>
    <w:rsid w:val="007B7598"/>
    <w:rsid w:val="007B7D4C"/>
    <w:rsid w:val="007C01D7"/>
    <w:rsid w:val="007C0870"/>
    <w:rsid w:val="007C3957"/>
    <w:rsid w:val="007C3C1D"/>
    <w:rsid w:val="007C3E03"/>
    <w:rsid w:val="007C3E6C"/>
    <w:rsid w:val="007C480A"/>
    <w:rsid w:val="007C5644"/>
    <w:rsid w:val="007C5EAF"/>
    <w:rsid w:val="007C64D8"/>
    <w:rsid w:val="007C651E"/>
    <w:rsid w:val="007C6742"/>
    <w:rsid w:val="007C6A55"/>
    <w:rsid w:val="007C6D04"/>
    <w:rsid w:val="007D06DE"/>
    <w:rsid w:val="007D0A9B"/>
    <w:rsid w:val="007D10FD"/>
    <w:rsid w:val="007D23A9"/>
    <w:rsid w:val="007D2BF9"/>
    <w:rsid w:val="007D346E"/>
    <w:rsid w:val="007D3602"/>
    <w:rsid w:val="007D3B54"/>
    <w:rsid w:val="007D3D8D"/>
    <w:rsid w:val="007D4532"/>
    <w:rsid w:val="007D471F"/>
    <w:rsid w:val="007D4BBE"/>
    <w:rsid w:val="007D5542"/>
    <w:rsid w:val="007D5B5B"/>
    <w:rsid w:val="007D5BC3"/>
    <w:rsid w:val="007D6790"/>
    <w:rsid w:val="007D69D4"/>
    <w:rsid w:val="007D6C20"/>
    <w:rsid w:val="007D6F70"/>
    <w:rsid w:val="007D7870"/>
    <w:rsid w:val="007E10B5"/>
    <w:rsid w:val="007E1456"/>
    <w:rsid w:val="007E1484"/>
    <w:rsid w:val="007E14A6"/>
    <w:rsid w:val="007E1A2A"/>
    <w:rsid w:val="007E1EC1"/>
    <w:rsid w:val="007E2845"/>
    <w:rsid w:val="007E32EF"/>
    <w:rsid w:val="007E3473"/>
    <w:rsid w:val="007E4463"/>
    <w:rsid w:val="007E4843"/>
    <w:rsid w:val="007E49CF"/>
    <w:rsid w:val="007E4B2E"/>
    <w:rsid w:val="007E4E63"/>
    <w:rsid w:val="007E4EF6"/>
    <w:rsid w:val="007E54E3"/>
    <w:rsid w:val="007E5FE6"/>
    <w:rsid w:val="007E612C"/>
    <w:rsid w:val="007E6526"/>
    <w:rsid w:val="007E705E"/>
    <w:rsid w:val="007F081B"/>
    <w:rsid w:val="007F0EC3"/>
    <w:rsid w:val="007F127B"/>
    <w:rsid w:val="007F1E34"/>
    <w:rsid w:val="007F1ED4"/>
    <w:rsid w:val="007F27AF"/>
    <w:rsid w:val="007F350D"/>
    <w:rsid w:val="007F427A"/>
    <w:rsid w:val="007F44E7"/>
    <w:rsid w:val="007F45D1"/>
    <w:rsid w:val="007F50E1"/>
    <w:rsid w:val="007F60E8"/>
    <w:rsid w:val="007F7206"/>
    <w:rsid w:val="007F7955"/>
    <w:rsid w:val="007F7F97"/>
    <w:rsid w:val="00800DC7"/>
    <w:rsid w:val="00801318"/>
    <w:rsid w:val="0080144E"/>
    <w:rsid w:val="00801E53"/>
    <w:rsid w:val="00802521"/>
    <w:rsid w:val="00802811"/>
    <w:rsid w:val="00802924"/>
    <w:rsid w:val="00802F52"/>
    <w:rsid w:val="00803CAE"/>
    <w:rsid w:val="0080493D"/>
    <w:rsid w:val="008052EF"/>
    <w:rsid w:val="00805B52"/>
    <w:rsid w:val="008065C4"/>
    <w:rsid w:val="00806988"/>
    <w:rsid w:val="00807810"/>
    <w:rsid w:val="00807E6C"/>
    <w:rsid w:val="00810760"/>
    <w:rsid w:val="0081128E"/>
    <w:rsid w:val="00812AF5"/>
    <w:rsid w:val="00812B41"/>
    <w:rsid w:val="008131FA"/>
    <w:rsid w:val="00814051"/>
    <w:rsid w:val="00814F1E"/>
    <w:rsid w:val="008158BF"/>
    <w:rsid w:val="00815B3D"/>
    <w:rsid w:val="008163D2"/>
    <w:rsid w:val="008170B2"/>
    <w:rsid w:val="00817313"/>
    <w:rsid w:val="008178BD"/>
    <w:rsid w:val="00817F96"/>
    <w:rsid w:val="008202AD"/>
    <w:rsid w:val="00820D6E"/>
    <w:rsid w:val="00821EE3"/>
    <w:rsid w:val="008224FF"/>
    <w:rsid w:val="0082267F"/>
    <w:rsid w:val="008229ED"/>
    <w:rsid w:val="00822C65"/>
    <w:rsid w:val="00822CC4"/>
    <w:rsid w:val="008230B9"/>
    <w:rsid w:val="00823134"/>
    <w:rsid w:val="00823766"/>
    <w:rsid w:val="0082383C"/>
    <w:rsid w:val="00823A19"/>
    <w:rsid w:val="00824271"/>
    <w:rsid w:val="00824C16"/>
    <w:rsid w:val="00824EF1"/>
    <w:rsid w:val="00825841"/>
    <w:rsid w:val="00825C12"/>
    <w:rsid w:val="00826637"/>
    <w:rsid w:val="00827C64"/>
    <w:rsid w:val="00830912"/>
    <w:rsid w:val="00830CD8"/>
    <w:rsid w:val="00830E14"/>
    <w:rsid w:val="00831479"/>
    <w:rsid w:val="00831E64"/>
    <w:rsid w:val="0083209B"/>
    <w:rsid w:val="00832C0B"/>
    <w:rsid w:val="00832ED7"/>
    <w:rsid w:val="00834346"/>
    <w:rsid w:val="00835A2F"/>
    <w:rsid w:val="00836360"/>
    <w:rsid w:val="0083669D"/>
    <w:rsid w:val="008368B7"/>
    <w:rsid w:val="00836D39"/>
    <w:rsid w:val="00837471"/>
    <w:rsid w:val="00840C76"/>
    <w:rsid w:val="00841208"/>
    <w:rsid w:val="0084218D"/>
    <w:rsid w:val="008421FA"/>
    <w:rsid w:val="00842223"/>
    <w:rsid w:val="0084227E"/>
    <w:rsid w:val="00842673"/>
    <w:rsid w:val="00844E60"/>
    <w:rsid w:val="00845813"/>
    <w:rsid w:val="008461FA"/>
    <w:rsid w:val="00847A8A"/>
    <w:rsid w:val="00847CB7"/>
    <w:rsid w:val="0085071F"/>
    <w:rsid w:val="00850754"/>
    <w:rsid w:val="00850D16"/>
    <w:rsid w:val="00850FB2"/>
    <w:rsid w:val="0085109E"/>
    <w:rsid w:val="00852AA0"/>
    <w:rsid w:val="00852ED2"/>
    <w:rsid w:val="00853B21"/>
    <w:rsid w:val="008542EF"/>
    <w:rsid w:val="00854CEC"/>
    <w:rsid w:val="00854F93"/>
    <w:rsid w:val="00856DC4"/>
    <w:rsid w:val="00857C5A"/>
    <w:rsid w:val="00857F92"/>
    <w:rsid w:val="008600E7"/>
    <w:rsid w:val="00860441"/>
    <w:rsid w:val="0086054D"/>
    <w:rsid w:val="0086090D"/>
    <w:rsid w:val="00860E0D"/>
    <w:rsid w:val="008616C7"/>
    <w:rsid w:val="00861D64"/>
    <w:rsid w:val="00861EFD"/>
    <w:rsid w:val="00861F38"/>
    <w:rsid w:val="00863600"/>
    <w:rsid w:val="00863C80"/>
    <w:rsid w:val="00863FC4"/>
    <w:rsid w:val="00864A6D"/>
    <w:rsid w:val="00864B37"/>
    <w:rsid w:val="0086560D"/>
    <w:rsid w:val="008659A1"/>
    <w:rsid w:val="008660AC"/>
    <w:rsid w:val="00867AC4"/>
    <w:rsid w:val="00867C5D"/>
    <w:rsid w:val="00867EC9"/>
    <w:rsid w:val="00870650"/>
    <w:rsid w:val="008708F9"/>
    <w:rsid w:val="008712AA"/>
    <w:rsid w:val="00872A9A"/>
    <w:rsid w:val="00873521"/>
    <w:rsid w:val="00874526"/>
    <w:rsid w:val="00874D42"/>
    <w:rsid w:val="00875018"/>
    <w:rsid w:val="0087660C"/>
    <w:rsid w:val="00876FAC"/>
    <w:rsid w:val="0087750B"/>
    <w:rsid w:val="0087764B"/>
    <w:rsid w:val="00877A3E"/>
    <w:rsid w:val="00877ECC"/>
    <w:rsid w:val="00880A2D"/>
    <w:rsid w:val="00880AC9"/>
    <w:rsid w:val="00881ADA"/>
    <w:rsid w:val="008821A5"/>
    <w:rsid w:val="008824C5"/>
    <w:rsid w:val="00883209"/>
    <w:rsid w:val="0088408A"/>
    <w:rsid w:val="00884368"/>
    <w:rsid w:val="00884555"/>
    <w:rsid w:val="0088590D"/>
    <w:rsid w:val="00886602"/>
    <w:rsid w:val="00887FBC"/>
    <w:rsid w:val="00890494"/>
    <w:rsid w:val="008905C5"/>
    <w:rsid w:val="0089119A"/>
    <w:rsid w:val="00891BE2"/>
    <w:rsid w:val="00891CB2"/>
    <w:rsid w:val="00892072"/>
    <w:rsid w:val="008926D1"/>
    <w:rsid w:val="0089275C"/>
    <w:rsid w:val="0089290E"/>
    <w:rsid w:val="00892D16"/>
    <w:rsid w:val="00893E2C"/>
    <w:rsid w:val="00894831"/>
    <w:rsid w:val="008950E3"/>
    <w:rsid w:val="0089631D"/>
    <w:rsid w:val="008972D6"/>
    <w:rsid w:val="008974A5"/>
    <w:rsid w:val="0089773B"/>
    <w:rsid w:val="008978A1"/>
    <w:rsid w:val="008A0CD3"/>
    <w:rsid w:val="008A1537"/>
    <w:rsid w:val="008A19BD"/>
    <w:rsid w:val="008A21BB"/>
    <w:rsid w:val="008A2A2B"/>
    <w:rsid w:val="008A2E02"/>
    <w:rsid w:val="008A391E"/>
    <w:rsid w:val="008A3D38"/>
    <w:rsid w:val="008A3DCB"/>
    <w:rsid w:val="008A4038"/>
    <w:rsid w:val="008A40D2"/>
    <w:rsid w:val="008A40FB"/>
    <w:rsid w:val="008A46A6"/>
    <w:rsid w:val="008A536A"/>
    <w:rsid w:val="008A5E69"/>
    <w:rsid w:val="008A608A"/>
    <w:rsid w:val="008A652E"/>
    <w:rsid w:val="008A678C"/>
    <w:rsid w:val="008A74A5"/>
    <w:rsid w:val="008A74D2"/>
    <w:rsid w:val="008B013A"/>
    <w:rsid w:val="008B0B11"/>
    <w:rsid w:val="008B1B60"/>
    <w:rsid w:val="008B241C"/>
    <w:rsid w:val="008B24D9"/>
    <w:rsid w:val="008B265A"/>
    <w:rsid w:val="008B2842"/>
    <w:rsid w:val="008B3026"/>
    <w:rsid w:val="008B39CE"/>
    <w:rsid w:val="008B3C9B"/>
    <w:rsid w:val="008B4542"/>
    <w:rsid w:val="008B56B8"/>
    <w:rsid w:val="008B56C5"/>
    <w:rsid w:val="008B5FFB"/>
    <w:rsid w:val="008B617B"/>
    <w:rsid w:val="008B794F"/>
    <w:rsid w:val="008B7C22"/>
    <w:rsid w:val="008B7CF7"/>
    <w:rsid w:val="008B7F04"/>
    <w:rsid w:val="008B7F73"/>
    <w:rsid w:val="008C0994"/>
    <w:rsid w:val="008C1665"/>
    <w:rsid w:val="008C1F04"/>
    <w:rsid w:val="008C1FAC"/>
    <w:rsid w:val="008C2257"/>
    <w:rsid w:val="008C2280"/>
    <w:rsid w:val="008C2399"/>
    <w:rsid w:val="008C2728"/>
    <w:rsid w:val="008C3B46"/>
    <w:rsid w:val="008C3E1D"/>
    <w:rsid w:val="008C4E62"/>
    <w:rsid w:val="008C5545"/>
    <w:rsid w:val="008C597B"/>
    <w:rsid w:val="008C5A6E"/>
    <w:rsid w:val="008C5F37"/>
    <w:rsid w:val="008C60AB"/>
    <w:rsid w:val="008C7AB1"/>
    <w:rsid w:val="008C7F75"/>
    <w:rsid w:val="008D0382"/>
    <w:rsid w:val="008D073F"/>
    <w:rsid w:val="008D11CF"/>
    <w:rsid w:val="008D2DA7"/>
    <w:rsid w:val="008D2E6E"/>
    <w:rsid w:val="008D357B"/>
    <w:rsid w:val="008D47B3"/>
    <w:rsid w:val="008D591D"/>
    <w:rsid w:val="008D5CAC"/>
    <w:rsid w:val="008D5FEB"/>
    <w:rsid w:val="008D63B2"/>
    <w:rsid w:val="008D6471"/>
    <w:rsid w:val="008D6934"/>
    <w:rsid w:val="008D6D03"/>
    <w:rsid w:val="008D7542"/>
    <w:rsid w:val="008E06D0"/>
    <w:rsid w:val="008E0E09"/>
    <w:rsid w:val="008E14DA"/>
    <w:rsid w:val="008E165B"/>
    <w:rsid w:val="008E2084"/>
    <w:rsid w:val="008E2792"/>
    <w:rsid w:val="008E2949"/>
    <w:rsid w:val="008E2DF6"/>
    <w:rsid w:val="008E3126"/>
    <w:rsid w:val="008E3BED"/>
    <w:rsid w:val="008E3C94"/>
    <w:rsid w:val="008E5521"/>
    <w:rsid w:val="008E5F4D"/>
    <w:rsid w:val="008E6AE0"/>
    <w:rsid w:val="008E6EC7"/>
    <w:rsid w:val="008E77C2"/>
    <w:rsid w:val="008E7AC6"/>
    <w:rsid w:val="008F09DE"/>
    <w:rsid w:val="008F0BEC"/>
    <w:rsid w:val="008F10DF"/>
    <w:rsid w:val="008F38BF"/>
    <w:rsid w:val="008F3A39"/>
    <w:rsid w:val="008F3BA5"/>
    <w:rsid w:val="008F4863"/>
    <w:rsid w:val="008F4E10"/>
    <w:rsid w:val="008F51A4"/>
    <w:rsid w:val="008F5247"/>
    <w:rsid w:val="008F5350"/>
    <w:rsid w:val="008F604D"/>
    <w:rsid w:val="008F6649"/>
    <w:rsid w:val="008F6BD4"/>
    <w:rsid w:val="0090042A"/>
    <w:rsid w:val="0090198D"/>
    <w:rsid w:val="00901CBD"/>
    <w:rsid w:val="00902708"/>
    <w:rsid w:val="00902875"/>
    <w:rsid w:val="0090295A"/>
    <w:rsid w:val="00902989"/>
    <w:rsid w:val="00902BD3"/>
    <w:rsid w:val="0090333A"/>
    <w:rsid w:val="009035ED"/>
    <w:rsid w:val="00903C68"/>
    <w:rsid w:val="00904B8C"/>
    <w:rsid w:val="0090556A"/>
    <w:rsid w:val="009055A4"/>
    <w:rsid w:val="009056E6"/>
    <w:rsid w:val="00905961"/>
    <w:rsid w:val="00906145"/>
    <w:rsid w:val="0090686A"/>
    <w:rsid w:val="0090698C"/>
    <w:rsid w:val="00906A58"/>
    <w:rsid w:val="00906AFD"/>
    <w:rsid w:val="00907C95"/>
    <w:rsid w:val="00907CEB"/>
    <w:rsid w:val="0091048E"/>
    <w:rsid w:val="009105EE"/>
    <w:rsid w:val="00910C1A"/>
    <w:rsid w:val="00911233"/>
    <w:rsid w:val="00911336"/>
    <w:rsid w:val="0091179E"/>
    <w:rsid w:val="00911E2A"/>
    <w:rsid w:val="009129A7"/>
    <w:rsid w:val="00913091"/>
    <w:rsid w:val="009135D8"/>
    <w:rsid w:val="009143B4"/>
    <w:rsid w:val="009146CA"/>
    <w:rsid w:val="0091479B"/>
    <w:rsid w:val="00915E99"/>
    <w:rsid w:val="009160AE"/>
    <w:rsid w:val="0091659C"/>
    <w:rsid w:val="00916616"/>
    <w:rsid w:val="00916A05"/>
    <w:rsid w:val="00916BC0"/>
    <w:rsid w:val="00916D2B"/>
    <w:rsid w:val="00917567"/>
    <w:rsid w:val="009179B9"/>
    <w:rsid w:val="0092000C"/>
    <w:rsid w:val="00920147"/>
    <w:rsid w:val="00920E6F"/>
    <w:rsid w:val="00921268"/>
    <w:rsid w:val="00921B8B"/>
    <w:rsid w:val="00922A10"/>
    <w:rsid w:val="0092407D"/>
    <w:rsid w:val="00924C92"/>
    <w:rsid w:val="0092536B"/>
    <w:rsid w:val="009253C4"/>
    <w:rsid w:val="00925F7F"/>
    <w:rsid w:val="00925FC9"/>
    <w:rsid w:val="009260CA"/>
    <w:rsid w:val="00926C76"/>
    <w:rsid w:val="00927057"/>
    <w:rsid w:val="00927641"/>
    <w:rsid w:val="00927FDB"/>
    <w:rsid w:val="00930164"/>
    <w:rsid w:val="00930C52"/>
    <w:rsid w:val="0093183B"/>
    <w:rsid w:val="00931D2A"/>
    <w:rsid w:val="00931DEA"/>
    <w:rsid w:val="00932349"/>
    <w:rsid w:val="009325DA"/>
    <w:rsid w:val="009345FA"/>
    <w:rsid w:val="009351C8"/>
    <w:rsid w:val="00935490"/>
    <w:rsid w:val="009358AB"/>
    <w:rsid w:val="00935CE2"/>
    <w:rsid w:val="0093630F"/>
    <w:rsid w:val="0093799C"/>
    <w:rsid w:val="00937CFF"/>
    <w:rsid w:val="009409A1"/>
    <w:rsid w:val="009419C7"/>
    <w:rsid w:val="00941C36"/>
    <w:rsid w:val="00941E80"/>
    <w:rsid w:val="00942F52"/>
    <w:rsid w:val="009434C7"/>
    <w:rsid w:val="00944655"/>
    <w:rsid w:val="0094490D"/>
    <w:rsid w:val="00944E75"/>
    <w:rsid w:val="00945197"/>
    <w:rsid w:val="00945ED9"/>
    <w:rsid w:val="00945F05"/>
    <w:rsid w:val="009460E4"/>
    <w:rsid w:val="009462DE"/>
    <w:rsid w:val="0095095F"/>
    <w:rsid w:val="00950AE8"/>
    <w:rsid w:val="00950D72"/>
    <w:rsid w:val="00951CB8"/>
    <w:rsid w:val="0095284B"/>
    <w:rsid w:val="00953CAC"/>
    <w:rsid w:val="009540D0"/>
    <w:rsid w:val="00954255"/>
    <w:rsid w:val="00954F15"/>
    <w:rsid w:val="00955562"/>
    <w:rsid w:val="00955BF1"/>
    <w:rsid w:val="00955DF3"/>
    <w:rsid w:val="0095624A"/>
    <w:rsid w:val="0095649A"/>
    <w:rsid w:val="00956B2F"/>
    <w:rsid w:val="00956FEA"/>
    <w:rsid w:val="00957102"/>
    <w:rsid w:val="009571AA"/>
    <w:rsid w:val="00960139"/>
    <w:rsid w:val="00961B28"/>
    <w:rsid w:val="00961C17"/>
    <w:rsid w:val="00961CD9"/>
    <w:rsid w:val="0096217E"/>
    <w:rsid w:val="00963328"/>
    <w:rsid w:val="00963AA9"/>
    <w:rsid w:val="00963F3F"/>
    <w:rsid w:val="009642AF"/>
    <w:rsid w:val="0096529D"/>
    <w:rsid w:val="00965333"/>
    <w:rsid w:val="0096582D"/>
    <w:rsid w:val="00965D23"/>
    <w:rsid w:val="00967432"/>
    <w:rsid w:val="0096758B"/>
    <w:rsid w:val="00967ABA"/>
    <w:rsid w:val="00970031"/>
    <w:rsid w:val="00970A71"/>
    <w:rsid w:val="00971148"/>
    <w:rsid w:val="009723F6"/>
    <w:rsid w:val="0097297B"/>
    <w:rsid w:val="00972C94"/>
    <w:rsid w:val="00973182"/>
    <w:rsid w:val="009748A1"/>
    <w:rsid w:val="00975C97"/>
    <w:rsid w:val="0097645A"/>
    <w:rsid w:val="00976F63"/>
    <w:rsid w:val="00977963"/>
    <w:rsid w:val="0098131F"/>
    <w:rsid w:val="009817C3"/>
    <w:rsid w:val="009823E1"/>
    <w:rsid w:val="00982504"/>
    <w:rsid w:val="00982612"/>
    <w:rsid w:val="00982B86"/>
    <w:rsid w:val="0098321E"/>
    <w:rsid w:val="009844B5"/>
    <w:rsid w:val="00984838"/>
    <w:rsid w:val="00985E16"/>
    <w:rsid w:val="009861F1"/>
    <w:rsid w:val="00986F68"/>
    <w:rsid w:val="00987194"/>
    <w:rsid w:val="00987F60"/>
    <w:rsid w:val="00990180"/>
    <w:rsid w:val="0099049C"/>
    <w:rsid w:val="00990747"/>
    <w:rsid w:val="00990DC4"/>
    <w:rsid w:val="00991265"/>
    <w:rsid w:val="0099299D"/>
    <w:rsid w:val="00992A07"/>
    <w:rsid w:val="00992B2B"/>
    <w:rsid w:val="00992EAD"/>
    <w:rsid w:val="00993471"/>
    <w:rsid w:val="00993719"/>
    <w:rsid w:val="009938EA"/>
    <w:rsid w:val="0099441B"/>
    <w:rsid w:val="009945BF"/>
    <w:rsid w:val="00994C49"/>
    <w:rsid w:val="00996168"/>
    <w:rsid w:val="009961F1"/>
    <w:rsid w:val="00996E44"/>
    <w:rsid w:val="00996F6D"/>
    <w:rsid w:val="0099744B"/>
    <w:rsid w:val="00997FA0"/>
    <w:rsid w:val="009A145C"/>
    <w:rsid w:val="009A58A3"/>
    <w:rsid w:val="009A5B09"/>
    <w:rsid w:val="009A6542"/>
    <w:rsid w:val="009A77B6"/>
    <w:rsid w:val="009A785E"/>
    <w:rsid w:val="009B026A"/>
    <w:rsid w:val="009B0753"/>
    <w:rsid w:val="009B0A6A"/>
    <w:rsid w:val="009B1248"/>
    <w:rsid w:val="009B1803"/>
    <w:rsid w:val="009B225A"/>
    <w:rsid w:val="009B25AA"/>
    <w:rsid w:val="009B3006"/>
    <w:rsid w:val="009B34A1"/>
    <w:rsid w:val="009B413E"/>
    <w:rsid w:val="009B4EA8"/>
    <w:rsid w:val="009B4F64"/>
    <w:rsid w:val="009B5CC7"/>
    <w:rsid w:val="009B6273"/>
    <w:rsid w:val="009B6749"/>
    <w:rsid w:val="009B68C4"/>
    <w:rsid w:val="009C0024"/>
    <w:rsid w:val="009C13D4"/>
    <w:rsid w:val="009C2155"/>
    <w:rsid w:val="009C21F0"/>
    <w:rsid w:val="009C36B1"/>
    <w:rsid w:val="009C4BE0"/>
    <w:rsid w:val="009C4F6F"/>
    <w:rsid w:val="009C6586"/>
    <w:rsid w:val="009C6DD3"/>
    <w:rsid w:val="009D112A"/>
    <w:rsid w:val="009D15CE"/>
    <w:rsid w:val="009D1808"/>
    <w:rsid w:val="009D3F82"/>
    <w:rsid w:val="009D51F2"/>
    <w:rsid w:val="009D5363"/>
    <w:rsid w:val="009D54AB"/>
    <w:rsid w:val="009D5C0C"/>
    <w:rsid w:val="009D5FA7"/>
    <w:rsid w:val="009D6CD2"/>
    <w:rsid w:val="009D6D96"/>
    <w:rsid w:val="009D708E"/>
    <w:rsid w:val="009D72BD"/>
    <w:rsid w:val="009D7852"/>
    <w:rsid w:val="009E0476"/>
    <w:rsid w:val="009E0A6D"/>
    <w:rsid w:val="009E13E5"/>
    <w:rsid w:val="009E1792"/>
    <w:rsid w:val="009E184F"/>
    <w:rsid w:val="009E1E75"/>
    <w:rsid w:val="009E243F"/>
    <w:rsid w:val="009E251E"/>
    <w:rsid w:val="009E260D"/>
    <w:rsid w:val="009E2714"/>
    <w:rsid w:val="009E2B11"/>
    <w:rsid w:val="009E3488"/>
    <w:rsid w:val="009E3997"/>
    <w:rsid w:val="009E3FF9"/>
    <w:rsid w:val="009E40E0"/>
    <w:rsid w:val="009E4648"/>
    <w:rsid w:val="009E466B"/>
    <w:rsid w:val="009E4D65"/>
    <w:rsid w:val="009E51A7"/>
    <w:rsid w:val="009E53C9"/>
    <w:rsid w:val="009E5ACD"/>
    <w:rsid w:val="009E5C4B"/>
    <w:rsid w:val="009E7019"/>
    <w:rsid w:val="009E725D"/>
    <w:rsid w:val="009F145F"/>
    <w:rsid w:val="009F1514"/>
    <w:rsid w:val="009F176C"/>
    <w:rsid w:val="009F1859"/>
    <w:rsid w:val="009F1AA3"/>
    <w:rsid w:val="009F255A"/>
    <w:rsid w:val="009F28D7"/>
    <w:rsid w:val="009F2B62"/>
    <w:rsid w:val="009F30B6"/>
    <w:rsid w:val="009F35F0"/>
    <w:rsid w:val="009F36D0"/>
    <w:rsid w:val="009F3FFF"/>
    <w:rsid w:val="009F40BD"/>
    <w:rsid w:val="009F4F1E"/>
    <w:rsid w:val="009F54EE"/>
    <w:rsid w:val="009F5A31"/>
    <w:rsid w:val="009F61D9"/>
    <w:rsid w:val="009F67CA"/>
    <w:rsid w:val="009F6912"/>
    <w:rsid w:val="009F725C"/>
    <w:rsid w:val="009F7B7B"/>
    <w:rsid w:val="00A00277"/>
    <w:rsid w:val="00A006CA"/>
    <w:rsid w:val="00A01187"/>
    <w:rsid w:val="00A0133D"/>
    <w:rsid w:val="00A01B6D"/>
    <w:rsid w:val="00A02074"/>
    <w:rsid w:val="00A029AF"/>
    <w:rsid w:val="00A02F13"/>
    <w:rsid w:val="00A037FD"/>
    <w:rsid w:val="00A03ABD"/>
    <w:rsid w:val="00A0498F"/>
    <w:rsid w:val="00A04C8F"/>
    <w:rsid w:val="00A05060"/>
    <w:rsid w:val="00A05D7E"/>
    <w:rsid w:val="00A05EFE"/>
    <w:rsid w:val="00A05FFD"/>
    <w:rsid w:val="00A070E4"/>
    <w:rsid w:val="00A07D6A"/>
    <w:rsid w:val="00A109B6"/>
    <w:rsid w:val="00A11059"/>
    <w:rsid w:val="00A11877"/>
    <w:rsid w:val="00A12C90"/>
    <w:rsid w:val="00A12CD3"/>
    <w:rsid w:val="00A12CF0"/>
    <w:rsid w:val="00A137F2"/>
    <w:rsid w:val="00A13C38"/>
    <w:rsid w:val="00A13E5C"/>
    <w:rsid w:val="00A13F1A"/>
    <w:rsid w:val="00A14A8F"/>
    <w:rsid w:val="00A1502E"/>
    <w:rsid w:val="00A15A4A"/>
    <w:rsid w:val="00A15FE2"/>
    <w:rsid w:val="00A16B23"/>
    <w:rsid w:val="00A17056"/>
    <w:rsid w:val="00A1717E"/>
    <w:rsid w:val="00A1742D"/>
    <w:rsid w:val="00A17BB3"/>
    <w:rsid w:val="00A2006C"/>
    <w:rsid w:val="00A200AE"/>
    <w:rsid w:val="00A20E41"/>
    <w:rsid w:val="00A2105A"/>
    <w:rsid w:val="00A214C9"/>
    <w:rsid w:val="00A215DC"/>
    <w:rsid w:val="00A21C6C"/>
    <w:rsid w:val="00A22D5A"/>
    <w:rsid w:val="00A23473"/>
    <w:rsid w:val="00A234DC"/>
    <w:rsid w:val="00A23B3F"/>
    <w:rsid w:val="00A24A85"/>
    <w:rsid w:val="00A24B25"/>
    <w:rsid w:val="00A24C1E"/>
    <w:rsid w:val="00A25201"/>
    <w:rsid w:val="00A25F62"/>
    <w:rsid w:val="00A2611A"/>
    <w:rsid w:val="00A268C9"/>
    <w:rsid w:val="00A26D28"/>
    <w:rsid w:val="00A26EA4"/>
    <w:rsid w:val="00A3024C"/>
    <w:rsid w:val="00A3029C"/>
    <w:rsid w:val="00A30326"/>
    <w:rsid w:val="00A31799"/>
    <w:rsid w:val="00A31BF3"/>
    <w:rsid w:val="00A31F54"/>
    <w:rsid w:val="00A32147"/>
    <w:rsid w:val="00A33D7A"/>
    <w:rsid w:val="00A347FB"/>
    <w:rsid w:val="00A34C13"/>
    <w:rsid w:val="00A35927"/>
    <w:rsid w:val="00A367E1"/>
    <w:rsid w:val="00A36BA5"/>
    <w:rsid w:val="00A36CC8"/>
    <w:rsid w:val="00A4017C"/>
    <w:rsid w:val="00A417A1"/>
    <w:rsid w:val="00A426A2"/>
    <w:rsid w:val="00A42EF1"/>
    <w:rsid w:val="00A42F3B"/>
    <w:rsid w:val="00A438FA"/>
    <w:rsid w:val="00A43C38"/>
    <w:rsid w:val="00A446A4"/>
    <w:rsid w:val="00A44E96"/>
    <w:rsid w:val="00A4534B"/>
    <w:rsid w:val="00A45D23"/>
    <w:rsid w:val="00A460B2"/>
    <w:rsid w:val="00A46121"/>
    <w:rsid w:val="00A463DB"/>
    <w:rsid w:val="00A467B8"/>
    <w:rsid w:val="00A46A4F"/>
    <w:rsid w:val="00A46A77"/>
    <w:rsid w:val="00A46D4E"/>
    <w:rsid w:val="00A46EDA"/>
    <w:rsid w:val="00A47B39"/>
    <w:rsid w:val="00A47E53"/>
    <w:rsid w:val="00A52B00"/>
    <w:rsid w:val="00A530E7"/>
    <w:rsid w:val="00A53517"/>
    <w:rsid w:val="00A538C4"/>
    <w:rsid w:val="00A54021"/>
    <w:rsid w:val="00A548D2"/>
    <w:rsid w:val="00A5541D"/>
    <w:rsid w:val="00A55E93"/>
    <w:rsid w:val="00A56282"/>
    <w:rsid w:val="00A56ABD"/>
    <w:rsid w:val="00A57839"/>
    <w:rsid w:val="00A57B16"/>
    <w:rsid w:val="00A57BAE"/>
    <w:rsid w:val="00A600CE"/>
    <w:rsid w:val="00A63426"/>
    <w:rsid w:val="00A63657"/>
    <w:rsid w:val="00A639C5"/>
    <w:rsid w:val="00A6460C"/>
    <w:rsid w:val="00A64A57"/>
    <w:rsid w:val="00A64E47"/>
    <w:rsid w:val="00A657F2"/>
    <w:rsid w:val="00A65BCD"/>
    <w:rsid w:val="00A66641"/>
    <w:rsid w:val="00A70D3E"/>
    <w:rsid w:val="00A7148E"/>
    <w:rsid w:val="00A7154E"/>
    <w:rsid w:val="00A718CE"/>
    <w:rsid w:val="00A7253B"/>
    <w:rsid w:val="00A72A25"/>
    <w:rsid w:val="00A72AC7"/>
    <w:rsid w:val="00A73035"/>
    <w:rsid w:val="00A7466F"/>
    <w:rsid w:val="00A748E2"/>
    <w:rsid w:val="00A74AC3"/>
    <w:rsid w:val="00A74ED4"/>
    <w:rsid w:val="00A759BC"/>
    <w:rsid w:val="00A75CFF"/>
    <w:rsid w:val="00A75FFF"/>
    <w:rsid w:val="00A77016"/>
    <w:rsid w:val="00A774CC"/>
    <w:rsid w:val="00A8033E"/>
    <w:rsid w:val="00A8181B"/>
    <w:rsid w:val="00A833E4"/>
    <w:rsid w:val="00A834C0"/>
    <w:rsid w:val="00A83557"/>
    <w:rsid w:val="00A837B3"/>
    <w:rsid w:val="00A8424B"/>
    <w:rsid w:val="00A84465"/>
    <w:rsid w:val="00A85283"/>
    <w:rsid w:val="00A855D3"/>
    <w:rsid w:val="00A85855"/>
    <w:rsid w:val="00A879E2"/>
    <w:rsid w:val="00A90B4F"/>
    <w:rsid w:val="00A90DA6"/>
    <w:rsid w:val="00A919D0"/>
    <w:rsid w:val="00A91B6C"/>
    <w:rsid w:val="00A91BFB"/>
    <w:rsid w:val="00A927DD"/>
    <w:rsid w:val="00A929D5"/>
    <w:rsid w:val="00A93261"/>
    <w:rsid w:val="00A93C41"/>
    <w:rsid w:val="00A94020"/>
    <w:rsid w:val="00A9463B"/>
    <w:rsid w:val="00A94E54"/>
    <w:rsid w:val="00A95619"/>
    <w:rsid w:val="00A959A0"/>
    <w:rsid w:val="00A95BBA"/>
    <w:rsid w:val="00A95C2D"/>
    <w:rsid w:val="00A96C18"/>
    <w:rsid w:val="00A971F5"/>
    <w:rsid w:val="00A974CE"/>
    <w:rsid w:val="00A977E3"/>
    <w:rsid w:val="00A97F6B"/>
    <w:rsid w:val="00AA06FC"/>
    <w:rsid w:val="00AA0879"/>
    <w:rsid w:val="00AA1096"/>
    <w:rsid w:val="00AA256B"/>
    <w:rsid w:val="00AA2CA6"/>
    <w:rsid w:val="00AA3203"/>
    <w:rsid w:val="00AA3224"/>
    <w:rsid w:val="00AA4042"/>
    <w:rsid w:val="00AA422E"/>
    <w:rsid w:val="00AA4FC8"/>
    <w:rsid w:val="00AA5643"/>
    <w:rsid w:val="00AA5650"/>
    <w:rsid w:val="00AA5EC3"/>
    <w:rsid w:val="00AA6052"/>
    <w:rsid w:val="00AA6B81"/>
    <w:rsid w:val="00AA6C31"/>
    <w:rsid w:val="00AA6F86"/>
    <w:rsid w:val="00AA7096"/>
    <w:rsid w:val="00AA72C5"/>
    <w:rsid w:val="00AA736E"/>
    <w:rsid w:val="00AA7D8F"/>
    <w:rsid w:val="00AB06A8"/>
    <w:rsid w:val="00AB1A84"/>
    <w:rsid w:val="00AB1D58"/>
    <w:rsid w:val="00AB30B9"/>
    <w:rsid w:val="00AB3258"/>
    <w:rsid w:val="00AB339C"/>
    <w:rsid w:val="00AB3CE8"/>
    <w:rsid w:val="00AB404C"/>
    <w:rsid w:val="00AB4271"/>
    <w:rsid w:val="00AB4939"/>
    <w:rsid w:val="00AB4A42"/>
    <w:rsid w:val="00AB4C9F"/>
    <w:rsid w:val="00AB56ED"/>
    <w:rsid w:val="00AB6691"/>
    <w:rsid w:val="00AB68D3"/>
    <w:rsid w:val="00AB6D3C"/>
    <w:rsid w:val="00AB6FAB"/>
    <w:rsid w:val="00AB721D"/>
    <w:rsid w:val="00AC050C"/>
    <w:rsid w:val="00AC0A73"/>
    <w:rsid w:val="00AC0EFD"/>
    <w:rsid w:val="00AC1495"/>
    <w:rsid w:val="00AC1FD9"/>
    <w:rsid w:val="00AC1FE1"/>
    <w:rsid w:val="00AC2136"/>
    <w:rsid w:val="00AC24FC"/>
    <w:rsid w:val="00AC26BA"/>
    <w:rsid w:val="00AC3392"/>
    <w:rsid w:val="00AC38C1"/>
    <w:rsid w:val="00AC3CFA"/>
    <w:rsid w:val="00AC3F62"/>
    <w:rsid w:val="00AC3FE5"/>
    <w:rsid w:val="00AC4871"/>
    <w:rsid w:val="00AC48CD"/>
    <w:rsid w:val="00AC5418"/>
    <w:rsid w:val="00AC6127"/>
    <w:rsid w:val="00AC630D"/>
    <w:rsid w:val="00AC67D8"/>
    <w:rsid w:val="00AC6A06"/>
    <w:rsid w:val="00AC7708"/>
    <w:rsid w:val="00AD002F"/>
    <w:rsid w:val="00AD009C"/>
    <w:rsid w:val="00AD0549"/>
    <w:rsid w:val="00AD0573"/>
    <w:rsid w:val="00AD0675"/>
    <w:rsid w:val="00AD10A8"/>
    <w:rsid w:val="00AD15FE"/>
    <w:rsid w:val="00AD2032"/>
    <w:rsid w:val="00AD20BB"/>
    <w:rsid w:val="00AD257D"/>
    <w:rsid w:val="00AD2C9B"/>
    <w:rsid w:val="00AD2FD9"/>
    <w:rsid w:val="00AD3030"/>
    <w:rsid w:val="00AD3329"/>
    <w:rsid w:val="00AD35E1"/>
    <w:rsid w:val="00AD3E8D"/>
    <w:rsid w:val="00AD45D7"/>
    <w:rsid w:val="00AD4ADE"/>
    <w:rsid w:val="00AD4D17"/>
    <w:rsid w:val="00AD502F"/>
    <w:rsid w:val="00AD5C70"/>
    <w:rsid w:val="00AD720C"/>
    <w:rsid w:val="00AD78CC"/>
    <w:rsid w:val="00AD7A97"/>
    <w:rsid w:val="00AE0141"/>
    <w:rsid w:val="00AE03DC"/>
    <w:rsid w:val="00AE12AE"/>
    <w:rsid w:val="00AE2367"/>
    <w:rsid w:val="00AE2F49"/>
    <w:rsid w:val="00AE3DA0"/>
    <w:rsid w:val="00AE3F58"/>
    <w:rsid w:val="00AE4661"/>
    <w:rsid w:val="00AE583E"/>
    <w:rsid w:val="00AE5C65"/>
    <w:rsid w:val="00AE6186"/>
    <w:rsid w:val="00AE653E"/>
    <w:rsid w:val="00AE726C"/>
    <w:rsid w:val="00AF0141"/>
    <w:rsid w:val="00AF07FA"/>
    <w:rsid w:val="00AF2569"/>
    <w:rsid w:val="00AF2B2E"/>
    <w:rsid w:val="00AF2E04"/>
    <w:rsid w:val="00AF2E08"/>
    <w:rsid w:val="00AF3358"/>
    <w:rsid w:val="00AF433C"/>
    <w:rsid w:val="00AF439A"/>
    <w:rsid w:val="00AF476B"/>
    <w:rsid w:val="00AF5BCE"/>
    <w:rsid w:val="00AF6FEB"/>
    <w:rsid w:val="00B00020"/>
    <w:rsid w:val="00B00755"/>
    <w:rsid w:val="00B01316"/>
    <w:rsid w:val="00B02695"/>
    <w:rsid w:val="00B02713"/>
    <w:rsid w:val="00B028C1"/>
    <w:rsid w:val="00B030B3"/>
    <w:rsid w:val="00B03739"/>
    <w:rsid w:val="00B0560C"/>
    <w:rsid w:val="00B058F8"/>
    <w:rsid w:val="00B0600B"/>
    <w:rsid w:val="00B0643B"/>
    <w:rsid w:val="00B07BE2"/>
    <w:rsid w:val="00B124AA"/>
    <w:rsid w:val="00B129F8"/>
    <w:rsid w:val="00B12DFE"/>
    <w:rsid w:val="00B130FE"/>
    <w:rsid w:val="00B1492C"/>
    <w:rsid w:val="00B149F3"/>
    <w:rsid w:val="00B15697"/>
    <w:rsid w:val="00B15F67"/>
    <w:rsid w:val="00B15FC7"/>
    <w:rsid w:val="00B166D9"/>
    <w:rsid w:val="00B1672D"/>
    <w:rsid w:val="00B1685C"/>
    <w:rsid w:val="00B16BD1"/>
    <w:rsid w:val="00B17312"/>
    <w:rsid w:val="00B17E4A"/>
    <w:rsid w:val="00B20398"/>
    <w:rsid w:val="00B206BC"/>
    <w:rsid w:val="00B20C85"/>
    <w:rsid w:val="00B20F0F"/>
    <w:rsid w:val="00B20FBC"/>
    <w:rsid w:val="00B21215"/>
    <w:rsid w:val="00B212CE"/>
    <w:rsid w:val="00B21435"/>
    <w:rsid w:val="00B218E9"/>
    <w:rsid w:val="00B21F4C"/>
    <w:rsid w:val="00B22210"/>
    <w:rsid w:val="00B22621"/>
    <w:rsid w:val="00B23327"/>
    <w:rsid w:val="00B23564"/>
    <w:rsid w:val="00B237FE"/>
    <w:rsid w:val="00B24036"/>
    <w:rsid w:val="00B26136"/>
    <w:rsid w:val="00B2666F"/>
    <w:rsid w:val="00B2767C"/>
    <w:rsid w:val="00B27D0A"/>
    <w:rsid w:val="00B27D96"/>
    <w:rsid w:val="00B27E50"/>
    <w:rsid w:val="00B3150A"/>
    <w:rsid w:val="00B31B1D"/>
    <w:rsid w:val="00B31EAE"/>
    <w:rsid w:val="00B3215C"/>
    <w:rsid w:val="00B32B46"/>
    <w:rsid w:val="00B33A37"/>
    <w:rsid w:val="00B34389"/>
    <w:rsid w:val="00B34868"/>
    <w:rsid w:val="00B35B61"/>
    <w:rsid w:val="00B3610C"/>
    <w:rsid w:val="00B36273"/>
    <w:rsid w:val="00B36AEC"/>
    <w:rsid w:val="00B36C78"/>
    <w:rsid w:val="00B374D8"/>
    <w:rsid w:val="00B37D87"/>
    <w:rsid w:val="00B400C5"/>
    <w:rsid w:val="00B40A7A"/>
    <w:rsid w:val="00B40D87"/>
    <w:rsid w:val="00B40FB8"/>
    <w:rsid w:val="00B415B5"/>
    <w:rsid w:val="00B4167D"/>
    <w:rsid w:val="00B428C6"/>
    <w:rsid w:val="00B43F84"/>
    <w:rsid w:val="00B442D9"/>
    <w:rsid w:val="00B44C15"/>
    <w:rsid w:val="00B453DB"/>
    <w:rsid w:val="00B45E15"/>
    <w:rsid w:val="00B46250"/>
    <w:rsid w:val="00B46733"/>
    <w:rsid w:val="00B47193"/>
    <w:rsid w:val="00B4756D"/>
    <w:rsid w:val="00B50CBA"/>
    <w:rsid w:val="00B51705"/>
    <w:rsid w:val="00B51E47"/>
    <w:rsid w:val="00B5252B"/>
    <w:rsid w:val="00B52B07"/>
    <w:rsid w:val="00B52BBC"/>
    <w:rsid w:val="00B5325C"/>
    <w:rsid w:val="00B53BAD"/>
    <w:rsid w:val="00B54306"/>
    <w:rsid w:val="00B54D56"/>
    <w:rsid w:val="00B55239"/>
    <w:rsid w:val="00B55C56"/>
    <w:rsid w:val="00B55CDD"/>
    <w:rsid w:val="00B57043"/>
    <w:rsid w:val="00B5767F"/>
    <w:rsid w:val="00B62007"/>
    <w:rsid w:val="00B62192"/>
    <w:rsid w:val="00B629B0"/>
    <w:rsid w:val="00B63631"/>
    <w:rsid w:val="00B637EE"/>
    <w:rsid w:val="00B63D50"/>
    <w:rsid w:val="00B6578D"/>
    <w:rsid w:val="00B65B07"/>
    <w:rsid w:val="00B65B84"/>
    <w:rsid w:val="00B666BD"/>
    <w:rsid w:val="00B666FC"/>
    <w:rsid w:val="00B66A55"/>
    <w:rsid w:val="00B6766B"/>
    <w:rsid w:val="00B67E01"/>
    <w:rsid w:val="00B67FBA"/>
    <w:rsid w:val="00B70D9D"/>
    <w:rsid w:val="00B718BA"/>
    <w:rsid w:val="00B71EC7"/>
    <w:rsid w:val="00B71F53"/>
    <w:rsid w:val="00B72610"/>
    <w:rsid w:val="00B72C3F"/>
    <w:rsid w:val="00B72C4B"/>
    <w:rsid w:val="00B72CF7"/>
    <w:rsid w:val="00B73B60"/>
    <w:rsid w:val="00B742F0"/>
    <w:rsid w:val="00B74F87"/>
    <w:rsid w:val="00B75105"/>
    <w:rsid w:val="00B7515A"/>
    <w:rsid w:val="00B75AF9"/>
    <w:rsid w:val="00B75C5C"/>
    <w:rsid w:val="00B75E3A"/>
    <w:rsid w:val="00B761FC"/>
    <w:rsid w:val="00B7666C"/>
    <w:rsid w:val="00B76814"/>
    <w:rsid w:val="00B768CA"/>
    <w:rsid w:val="00B76D1E"/>
    <w:rsid w:val="00B778E6"/>
    <w:rsid w:val="00B8027E"/>
    <w:rsid w:val="00B8080D"/>
    <w:rsid w:val="00B81447"/>
    <w:rsid w:val="00B826C0"/>
    <w:rsid w:val="00B829BA"/>
    <w:rsid w:val="00B82BA4"/>
    <w:rsid w:val="00B851F9"/>
    <w:rsid w:val="00B85425"/>
    <w:rsid w:val="00B85569"/>
    <w:rsid w:val="00B85774"/>
    <w:rsid w:val="00B8612B"/>
    <w:rsid w:val="00B86164"/>
    <w:rsid w:val="00B86179"/>
    <w:rsid w:val="00B86219"/>
    <w:rsid w:val="00B863DB"/>
    <w:rsid w:val="00B906E5"/>
    <w:rsid w:val="00B90DFC"/>
    <w:rsid w:val="00B91472"/>
    <w:rsid w:val="00B91549"/>
    <w:rsid w:val="00B91A28"/>
    <w:rsid w:val="00B91C51"/>
    <w:rsid w:val="00B92733"/>
    <w:rsid w:val="00B936EF"/>
    <w:rsid w:val="00B93748"/>
    <w:rsid w:val="00B93926"/>
    <w:rsid w:val="00B93CEF"/>
    <w:rsid w:val="00B93E3E"/>
    <w:rsid w:val="00B940D0"/>
    <w:rsid w:val="00B9474B"/>
    <w:rsid w:val="00B94DD3"/>
    <w:rsid w:val="00B950C0"/>
    <w:rsid w:val="00B9511C"/>
    <w:rsid w:val="00B95965"/>
    <w:rsid w:val="00B95B32"/>
    <w:rsid w:val="00B95CB6"/>
    <w:rsid w:val="00B95F8A"/>
    <w:rsid w:val="00B9616F"/>
    <w:rsid w:val="00B96CD1"/>
    <w:rsid w:val="00B97553"/>
    <w:rsid w:val="00B97597"/>
    <w:rsid w:val="00B97B56"/>
    <w:rsid w:val="00B97CEE"/>
    <w:rsid w:val="00BA00DB"/>
    <w:rsid w:val="00BA0A7C"/>
    <w:rsid w:val="00BA0F7E"/>
    <w:rsid w:val="00BA0F82"/>
    <w:rsid w:val="00BA1AAE"/>
    <w:rsid w:val="00BA1BDB"/>
    <w:rsid w:val="00BA2225"/>
    <w:rsid w:val="00BA23DF"/>
    <w:rsid w:val="00BA3A96"/>
    <w:rsid w:val="00BA45C6"/>
    <w:rsid w:val="00BA4AEA"/>
    <w:rsid w:val="00BA4D16"/>
    <w:rsid w:val="00BA4E62"/>
    <w:rsid w:val="00BA54FB"/>
    <w:rsid w:val="00BA6148"/>
    <w:rsid w:val="00BA6561"/>
    <w:rsid w:val="00BA68B2"/>
    <w:rsid w:val="00BA74A6"/>
    <w:rsid w:val="00BA7616"/>
    <w:rsid w:val="00BA7B59"/>
    <w:rsid w:val="00BA7E23"/>
    <w:rsid w:val="00BA7E6F"/>
    <w:rsid w:val="00BA7F69"/>
    <w:rsid w:val="00BB1576"/>
    <w:rsid w:val="00BB1865"/>
    <w:rsid w:val="00BB1892"/>
    <w:rsid w:val="00BB1A91"/>
    <w:rsid w:val="00BB21F6"/>
    <w:rsid w:val="00BB31BD"/>
    <w:rsid w:val="00BB31C4"/>
    <w:rsid w:val="00BB3C67"/>
    <w:rsid w:val="00BB3ED2"/>
    <w:rsid w:val="00BB46A9"/>
    <w:rsid w:val="00BB570A"/>
    <w:rsid w:val="00BB58B3"/>
    <w:rsid w:val="00BB6038"/>
    <w:rsid w:val="00BB63EF"/>
    <w:rsid w:val="00BB6A4C"/>
    <w:rsid w:val="00BB6CC4"/>
    <w:rsid w:val="00BB7032"/>
    <w:rsid w:val="00BB7156"/>
    <w:rsid w:val="00BC0D3E"/>
    <w:rsid w:val="00BC13A5"/>
    <w:rsid w:val="00BC171B"/>
    <w:rsid w:val="00BC1811"/>
    <w:rsid w:val="00BC18DA"/>
    <w:rsid w:val="00BC1B3F"/>
    <w:rsid w:val="00BC248F"/>
    <w:rsid w:val="00BC31DA"/>
    <w:rsid w:val="00BC33A0"/>
    <w:rsid w:val="00BC3472"/>
    <w:rsid w:val="00BC34C8"/>
    <w:rsid w:val="00BC39EF"/>
    <w:rsid w:val="00BC3FDA"/>
    <w:rsid w:val="00BC40C3"/>
    <w:rsid w:val="00BC4699"/>
    <w:rsid w:val="00BC534E"/>
    <w:rsid w:val="00BC5AE6"/>
    <w:rsid w:val="00BC5C5A"/>
    <w:rsid w:val="00BC7600"/>
    <w:rsid w:val="00BC798B"/>
    <w:rsid w:val="00BD055B"/>
    <w:rsid w:val="00BD0D12"/>
    <w:rsid w:val="00BD0DDA"/>
    <w:rsid w:val="00BD0F76"/>
    <w:rsid w:val="00BD124E"/>
    <w:rsid w:val="00BD1A63"/>
    <w:rsid w:val="00BD1C98"/>
    <w:rsid w:val="00BD22E1"/>
    <w:rsid w:val="00BD2DB1"/>
    <w:rsid w:val="00BD3C86"/>
    <w:rsid w:val="00BD3D4A"/>
    <w:rsid w:val="00BD3DEF"/>
    <w:rsid w:val="00BD463A"/>
    <w:rsid w:val="00BD49E9"/>
    <w:rsid w:val="00BD5E9F"/>
    <w:rsid w:val="00BD5FE6"/>
    <w:rsid w:val="00BD61EC"/>
    <w:rsid w:val="00BD6FE7"/>
    <w:rsid w:val="00BD7D82"/>
    <w:rsid w:val="00BD7F9C"/>
    <w:rsid w:val="00BE022D"/>
    <w:rsid w:val="00BE1950"/>
    <w:rsid w:val="00BE1978"/>
    <w:rsid w:val="00BE1B47"/>
    <w:rsid w:val="00BE20F6"/>
    <w:rsid w:val="00BE244C"/>
    <w:rsid w:val="00BE2D97"/>
    <w:rsid w:val="00BE2DB4"/>
    <w:rsid w:val="00BE370E"/>
    <w:rsid w:val="00BE470A"/>
    <w:rsid w:val="00BE48EB"/>
    <w:rsid w:val="00BE4EE0"/>
    <w:rsid w:val="00BE5203"/>
    <w:rsid w:val="00BE5EAD"/>
    <w:rsid w:val="00BE6583"/>
    <w:rsid w:val="00BE65DB"/>
    <w:rsid w:val="00BE6C7C"/>
    <w:rsid w:val="00BE765D"/>
    <w:rsid w:val="00BE7B07"/>
    <w:rsid w:val="00BF013D"/>
    <w:rsid w:val="00BF0204"/>
    <w:rsid w:val="00BF024E"/>
    <w:rsid w:val="00BF0F3D"/>
    <w:rsid w:val="00BF1210"/>
    <w:rsid w:val="00BF13F4"/>
    <w:rsid w:val="00BF2D28"/>
    <w:rsid w:val="00BF2F4E"/>
    <w:rsid w:val="00BF3731"/>
    <w:rsid w:val="00BF38AF"/>
    <w:rsid w:val="00BF441F"/>
    <w:rsid w:val="00BF4AF4"/>
    <w:rsid w:val="00BF4CEC"/>
    <w:rsid w:val="00BF4E0B"/>
    <w:rsid w:val="00BF5059"/>
    <w:rsid w:val="00BF52C4"/>
    <w:rsid w:val="00BF57E2"/>
    <w:rsid w:val="00BF5903"/>
    <w:rsid w:val="00BF6A9A"/>
    <w:rsid w:val="00BF6C29"/>
    <w:rsid w:val="00BF76CE"/>
    <w:rsid w:val="00C01329"/>
    <w:rsid w:val="00C01343"/>
    <w:rsid w:val="00C01A02"/>
    <w:rsid w:val="00C02202"/>
    <w:rsid w:val="00C02CAC"/>
    <w:rsid w:val="00C02E40"/>
    <w:rsid w:val="00C033FB"/>
    <w:rsid w:val="00C0356C"/>
    <w:rsid w:val="00C03AE5"/>
    <w:rsid w:val="00C046C6"/>
    <w:rsid w:val="00C048A3"/>
    <w:rsid w:val="00C04C40"/>
    <w:rsid w:val="00C0562F"/>
    <w:rsid w:val="00C05751"/>
    <w:rsid w:val="00C06041"/>
    <w:rsid w:val="00C06B7E"/>
    <w:rsid w:val="00C06DD3"/>
    <w:rsid w:val="00C07461"/>
    <w:rsid w:val="00C10459"/>
    <w:rsid w:val="00C10CAB"/>
    <w:rsid w:val="00C114CC"/>
    <w:rsid w:val="00C11AE6"/>
    <w:rsid w:val="00C132F7"/>
    <w:rsid w:val="00C13340"/>
    <w:rsid w:val="00C13C2E"/>
    <w:rsid w:val="00C13C35"/>
    <w:rsid w:val="00C14093"/>
    <w:rsid w:val="00C14828"/>
    <w:rsid w:val="00C15C7E"/>
    <w:rsid w:val="00C1615A"/>
    <w:rsid w:val="00C1663E"/>
    <w:rsid w:val="00C1672F"/>
    <w:rsid w:val="00C16E1B"/>
    <w:rsid w:val="00C17989"/>
    <w:rsid w:val="00C20223"/>
    <w:rsid w:val="00C209DF"/>
    <w:rsid w:val="00C20D05"/>
    <w:rsid w:val="00C20E93"/>
    <w:rsid w:val="00C228E7"/>
    <w:rsid w:val="00C22F3C"/>
    <w:rsid w:val="00C23044"/>
    <w:rsid w:val="00C23258"/>
    <w:rsid w:val="00C23665"/>
    <w:rsid w:val="00C23A15"/>
    <w:rsid w:val="00C23E5D"/>
    <w:rsid w:val="00C24A91"/>
    <w:rsid w:val="00C26BA3"/>
    <w:rsid w:val="00C3024D"/>
    <w:rsid w:val="00C3107F"/>
    <w:rsid w:val="00C314CD"/>
    <w:rsid w:val="00C318D7"/>
    <w:rsid w:val="00C31D6F"/>
    <w:rsid w:val="00C320F2"/>
    <w:rsid w:val="00C33A69"/>
    <w:rsid w:val="00C3476A"/>
    <w:rsid w:val="00C34E2E"/>
    <w:rsid w:val="00C36E87"/>
    <w:rsid w:val="00C371E0"/>
    <w:rsid w:val="00C37894"/>
    <w:rsid w:val="00C4002A"/>
    <w:rsid w:val="00C40AEF"/>
    <w:rsid w:val="00C40C8D"/>
    <w:rsid w:val="00C4156A"/>
    <w:rsid w:val="00C41826"/>
    <w:rsid w:val="00C4230E"/>
    <w:rsid w:val="00C4231E"/>
    <w:rsid w:val="00C428F3"/>
    <w:rsid w:val="00C42DCA"/>
    <w:rsid w:val="00C437F4"/>
    <w:rsid w:val="00C4412A"/>
    <w:rsid w:val="00C4567E"/>
    <w:rsid w:val="00C45799"/>
    <w:rsid w:val="00C46329"/>
    <w:rsid w:val="00C46369"/>
    <w:rsid w:val="00C46B46"/>
    <w:rsid w:val="00C47024"/>
    <w:rsid w:val="00C47072"/>
    <w:rsid w:val="00C47462"/>
    <w:rsid w:val="00C502DA"/>
    <w:rsid w:val="00C5042A"/>
    <w:rsid w:val="00C5042F"/>
    <w:rsid w:val="00C51154"/>
    <w:rsid w:val="00C5157F"/>
    <w:rsid w:val="00C51746"/>
    <w:rsid w:val="00C51935"/>
    <w:rsid w:val="00C51EB2"/>
    <w:rsid w:val="00C51F9A"/>
    <w:rsid w:val="00C52438"/>
    <w:rsid w:val="00C52B41"/>
    <w:rsid w:val="00C53479"/>
    <w:rsid w:val="00C537C4"/>
    <w:rsid w:val="00C53BD6"/>
    <w:rsid w:val="00C54FCA"/>
    <w:rsid w:val="00C5510B"/>
    <w:rsid w:val="00C55AF3"/>
    <w:rsid w:val="00C55EF1"/>
    <w:rsid w:val="00C56671"/>
    <w:rsid w:val="00C5740D"/>
    <w:rsid w:val="00C57D0B"/>
    <w:rsid w:val="00C61C3E"/>
    <w:rsid w:val="00C61D0E"/>
    <w:rsid w:val="00C62805"/>
    <w:rsid w:val="00C639DD"/>
    <w:rsid w:val="00C63A67"/>
    <w:rsid w:val="00C63D17"/>
    <w:rsid w:val="00C642B7"/>
    <w:rsid w:val="00C65305"/>
    <w:rsid w:val="00C65A37"/>
    <w:rsid w:val="00C65AC8"/>
    <w:rsid w:val="00C66260"/>
    <w:rsid w:val="00C66589"/>
    <w:rsid w:val="00C666F0"/>
    <w:rsid w:val="00C66EAB"/>
    <w:rsid w:val="00C672EF"/>
    <w:rsid w:val="00C67A2E"/>
    <w:rsid w:val="00C70255"/>
    <w:rsid w:val="00C702EE"/>
    <w:rsid w:val="00C7050E"/>
    <w:rsid w:val="00C7085A"/>
    <w:rsid w:val="00C71961"/>
    <w:rsid w:val="00C7428E"/>
    <w:rsid w:val="00C74ACE"/>
    <w:rsid w:val="00C75B19"/>
    <w:rsid w:val="00C770A5"/>
    <w:rsid w:val="00C800DE"/>
    <w:rsid w:val="00C802F6"/>
    <w:rsid w:val="00C814D5"/>
    <w:rsid w:val="00C81F38"/>
    <w:rsid w:val="00C82684"/>
    <w:rsid w:val="00C82A37"/>
    <w:rsid w:val="00C85434"/>
    <w:rsid w:val="00C86146"/>
    <w:rsid w:val="00C87815"/>
    <w:rsid w:val="00C87EB9"/>
    <w:rsid w:val="00C90FAE"/>
    <w:rsid w:val="00C924E3"/>
    <w:rsid w:val="00C92A7B"/>
    <w:rsid w:val="00C93072"/>
    <w:rsid w:val="00C93C28"/>
    <w:rsid w:val="00C93EA8"/>
    <w:rsid w:val="00C95326"/>
    <w:rsid w:val="00C97121"/>
    <w:rsid w:val="00C97AFB"/>
    <w:rsid w:val="00C97B6C"/>
    <w:rsid w:val="00C97C96"/>
    <w:rsid w:val="00CA0ABE"/>
    <w:rsid w:val="00CA147F"/>
    <w:rsid w:val="00CA1490"/>
    <w:rsid w:val="00CA15D9"/>
    <w:rsid w:val="00CA22A8"/>
    <w:rsid w:val="00CA2468"/>
    <w:rsid w:val="00CA2598"/>
    <w:rsid w:val="00CA2ABA"/>
    <w:rsid w:val="00CA42D7"/>
    <w:rsid w:val="00CA43DE"/>
    <w:rsid w:val="00CA4A05"/>
    <w:rsid w:val="00CA5A07"/>
    <w:rsid w:val="00CA5D32"/>
    <w:rsid w:val="00CA681E"/>
    <w:rsid w:val="00CA6EFC"/>
    <w:rsid w:val="00CA7133"/>
    <w:rsid w:val="00CA78B0"/>
    <w:rsid w:val="00CA7B10"/>
    <w:rsid w:val="00CA7B68"/>
    <w:rsid w:val="00CB104A"/>
    <w:rsid w:val="00CB11EC"/>
    <w:rsid w:val="00CB1658"/>
    <w:rsid w:val="00CB175A"/>
    <w:rsid w:val="00CB1B86"/>
    <w:rsid w:val="00CB2171"/>
    <w:rsid w:val="00CB256F"/>
    <w:rsid w:val="00CB265F"/>
    <w:rsid w:val="00CB3FF8"/>
    <w:rsid w:val="00CB4544"/>
    <w:rsid w:val="00CB49D8"/>
    <w:rsid w:val="00CB4BBD"/>
    <w:rsid w:val="00CB4CAA"/>
    <w:rsid w:val="00CB5396"/>
    <w:rsid w:val="00CB5FF7"/>
    <w:rsid w:val="00CB6ED8"/>
    <w:rsid w:val="00CB7F48"/>
    <w:rsid w:val="00CC1634"/>
    <w:rsid w:val="00CC1692"/>
    <w:rsid w:val="00CC1FCB"/>
    <w:rsid w:val="00CC21B2"/>
    <w:rsid w:val="00CC2826"/>
    <w:rsid w:val="00CC32A9"/>
    <w:rsid w:val="00CC36E6"/>
    <w:rsid w:val="00CC3AFF"/>
    <w:rsid w:val="00CC3B49"/>
    <w:rsid w:val="00CC3BF8"/>
    <w:rsid w:val="00CC40CC"/>
    <w:rsid w:val="00CC535A"/>
    <w:rsid w:val="00CC618C"/>
    <w:rsid w:val="00CC6274"/>
    <w:rsid w:val="00CC63FE"/>
    <w:rsid w:val="00CC6E4A"/>
    <w:rsid w:val="00CC7BA7"/>
    <w:rsid w:val="00CC7E94"/>
    <w:rsid w:val="00CD07BB"/>
    <w:rsid w:val="00CD0F5E"/>
    <w:rsid w:val="00CD1588"/>
    <w:rsid w:val="00CD16A2"/>
    <w:rsid w:val="00CD28F8"/>
    <w:rsid w:val="00CD2AB7"/>
    <w:rsid w:val="00CD2E04"/>
    <w:rsid w:val="00CD32D6"/>
    <w:rsid w:val="00CD3813"/>
    <w:rsid w:val="00CD3B52"/>
    <w:rsid w:val="00CD421B"/>
    <w:rsid w:val="00CD47AE"/>
    <w:rsid w:val="00CD6B65"/>
    <w:rsid w:val="00CD6C84"/>
    <w:rsid w:val="00CD711E"/>
    <w:rsid w:val="00CE0845"/>
    <w:rsid w:val="00CE0ABB"/>
    <w:rsid w:val="00CE0C9E"/>
    <w:rsid w:val="00CE0DEB"/>
    <w:rsid w:val="00CE10F8"/>
    <w:rsid w:val="00CE1459"/>
    <w:rsid w:val="00CE180D"/>
    <w:rsid w:val="00CE2424"/>
    <w:rsid w:val="00CE330C"/>
    <w:rsid w:val="00CE4697"/>
    <w:rsid w:val="00CE4F1F"/>
    <w:rsid w:val="00CE5A0B"/>
    <w:rsid w:val="00CE5C04"/>
    <w:rsid w:val="00CE5C17"/>
    <w:rsid w:val="00CE6268"/>
    <w:rsid w:val="00CE64EE"/>
    <w:rsid w:val="00CE7069"/>
    <w:rsid w:val="00CF0E52"/>
    <w:rsid w:val="00CF0E5D"/>
    <w:rsid w:val="00CF0EBA"/>
    <w:rsid w:val="00CF1E0E"/>
    <w:rsid w:val="00CF2907"/>
    <w:rsid w:val="00CF3D86"/>
    <w:rsid w:val="00CF3F22"/>
    <w:rsid w:val="00CF3FA2"/>
    <w:rsid w:val="00CF5205"/>
    <w:rsid w:val="00CF5740"/>
    <w:rsid w:val="00CF58D6"/>
    <w:rsid w:val="00CF5A00"/>
    <w:rsid w:val="00CF6CDC"/>
    <w:rsid w:val="00CF7D2B"/>
    <w:rsid w:val="00D00611"/>
    <w:rsid w:val="00D00788"/>
    <w:rsid w:val="00D009B5"/>
    <w:rsid w:val="00D00A59"/>
    <w:rsid w:val="00D00C0F"/>
    <w:rsid w:val="00D0144E"/>
    <w:rsid w:val="00D021CB"/>
    <w:rsid w:val="00D02321"/>
    <w:rsid w:val="00D0245E"/>
    <w:rsid w:val="00D02BE0"/>
    <w:rsid w:val="00D03A0D"/>
    <w:rsid w:val="00D06014"/>
    <w:rsid w:val="00D064A0"/>
    <w:rsid w:val="00D0776A"/>
    <w:rsid w:val="00D10459"/>
    <w:rsid w:val="00D1142E"/>
    <w:rsid w:val="00D117BD"/>
    <w:rsid w:val="00D128AC"/>
    <w:rsid w:val="00D129D6"/>
    <w:rsid w:val="00D12C45"/>
    <w:rsid w:val="00D1324B"/>
    <w:rsid w:val="00D1336E"/>
    <w:rsid w:val="00D13752"/>
    <w:rsid w:val="00D139D0"/>
    <w:rsid w:val="00D13A29"/>
    <w:rsid w:val="00D14101"/>
    <w:rsid w:val="00D1436E"/>
    <w:rsid w:val="00D14E46"/>
    <w:rsid w:val="00D15B91"/>
    <w:rsid w:val="00D16112"/>
    <w:rsid w:val="00D162DD"/>
    <w:rsid w:val="00D164BB"/>
    <w:rsid w:val="00D16D9F"/>
    <w:rsid w:val="00D1781F"/>
    <w:rsid w:val="00D208A4"/>
    <w:rsid w:val="00D20D59"/>
    <w:rsid w:val="00D20F62"/>
    <w:rsid w:val="00D21289"/>
    <w:rsid w:val="00D212BC"/>
    <w:rsid w:val="00D2157D"/>
    <w:rsid w:val="00D21A0F"/>
    <w:rsid w:val="00D221EE"/>
    <w:rsid w:val="00D22231"/>
    <w:rsid w:val="00D2237C"/>
    <w:rsid w:val="00D22BB0"/>
    <w:rsid w:val="00D2317D"/>
    <w:rsid w:val="00D237A7"/>
    <w:rsid w:val="00D23B9E"/>
    <w:rsid w:val="00D2430B"/>
    <w:rsid w:val="00D24448"/>
    <w:rsid w:val="00D24E86"/>
    <w:rsid w:val="00D260CB"/>
    <w:rsid w:val="00D26261"/>
    <w:rsid w:val="00D266A5"/>
    <w:rsid w:val="00D26965"/>
    <w:rsid w:val="00D26DEA"/>
    <w:rsid w:val="00D2756D"/>
    <w:rsid w:val="00D27774"/>
    <w:rsid w:val="00D27C7C"/>
    <w:rsid w:val="00D300CC"/>
    <w:rsid w:val="00D30191"/>
    <w:rsid w:val="00D30B60"/>
    <w:rsid w:val="00D30C14"/>
    <w:rsid w:val="00D31585"/>
    <w:rsid w:val="00D31AF8"/>
    <w:rsid w:val="00D322A3"/>
    <w:rsid w:val="00D3333C"/>
    <w:rsid w:val="00D33384"/>
    <w:rsid w:val="00D343E3"/>
    <w:rsid w:val="00D34694"/>
    <w:rsid w:val="00D349B6"/>
    <w:rsid w:val="00D34A3F"/>
    <w:rsid w:val="00D35ACB"/>
    <w:rsid w:val="00D3693F"/>
    <w:rsid w:val="00D4009F"/>
    <w:rsid w:val="00D409D6"/>
    <w:rsid w:val="00D42104"/>
    <w:rsid w:val="00D423DA"/>
    <w:rsid w:val="00D42430"/>
    <w:rsid w:val="00D427AA"/>
    <w:rsid w:val="00D42BAE"/>
    <w:rsid w:val="00D457F8"/>
    <w:rsid w:val="00D45806"/>
    <w:rsid w:val="00D45CF7"/>
    <w:rsid w:val="00D46347"/>
    <w:rsid w:val="00D465AC"/>
    <w:rsid w:val="00D46CAE"/>
    <w:rsid w:val="00D470F3"/>
    <w:rsid w:val="00D47756"/>
    <w:rsid w:val="00D514AA"/>
    <w:rsid w:val="00D515D4"/>
    <w:rsid w:val="00D51926"/>
    <w:rsid w:val="00D52B0F"/>
    <w:rsid w:val="00D52D9C"/>
    <w:rsid w:val="00D52F75"/>
    <w:rsid w:val="00D52F82"/>
    <w:rsid w:val="00D54336"/>
    <w:rsid w:val="00D543F1"/>
    <w:rsid w:val="00D554D6"/>
    <w:rsid w:val="00D5588F"/>
    <w:rsid w:val="00D56400"/>
    <w:rsid w:val="00D5669D"/>
    <w:rsid w:val="00D5671D"/>
    <w:rsid w:val="00D56ADE"/>
    <w:rsid w:val="00D5752D"/>
    <w:rsid w:val="00D618C1"/>
    <w:rsid w:val="00D62DC5"/>
    <w:rsid w:val="00D632A9"/>
    <w:rsid w:val="00D6359C"/>
    <w:rsid w:val="00D63C9C"/>
    <w:rsid w:val="00D64381"/>
    <w:rsid w:val="00D65841"/>
    <w:rsid w:val="00D65BB7"/>
    <w:rsid w:val="00D65E14"/>
    <w:rsid w:val="00D65F09"/>
    <w:rsid w:val="00D66083"/>
    <w:rsid w:val="00D6630E"/>
    <w:rsid w:val="00D66557"/>
    <w:rsid w:val="00D665EA"/>
    <w:rsid w:val="00D6694F"/>
    <w:rsid w:val="00D66D9D"/>
    <w:rsid w:val="00D67327"/>
    <w:rsid w:val="00D67B84"/>
    <w:rsid w:val="00D70C02"/>
    <w:rsid w:val="00D71A4D"/>
    <w:rsid w:val="00D71B7B"/>
    <w:rsid w:val="00D721DE"/>
    <w:rsid w:val="00D72AE5"/>
    <w:rsid w:val="00D72D47"/>
    <w:rsid w:val="00D737C8"/>
    <w:rsid w:val="00D73C3A"/>
    <w:rsid w:val="00D73DCA"/>
    <w:rsid w:val="00D73DED"/>
    <w:rsid w:val="00D74BE1"/>
    <w:rsid w:val="00D76069"/>
    <w:rsid w:val="00D76479"/>
    <w:rsid w:val="00D76746"/>
    <w:rsid w:val="00D76974"/>
    <w:rsid w:val="00D76B6F"/>
    <w:rsid w:val="00D76C46"/>
    <w:rsid w:val="00D773CD"/>
    <w:rsid w:val="00D774CA"/>
    <w:rsid w:val="00D7776F"/>
    <w:rsid w:val="00D77B4A"/>
    <w:rsid w:val="00D8003D"/>
    <w:rsid w:val="00D803DA"/>
    <w:rsid w:val="00D80772"/>
    <w:rsid w:val="00D80EE5"/>
    <w:rsid w:val="00D8121E"/>
    <w:rsid w:val="00D81375"/>
    <w:rsid w:val="00D81911"/>
    <w:rsid w:val="00D82165"/>
    <w:rsid w:val="00D8218F"/>
    <w:rsid w:val="00D82B77"/>
    <w:rsid w:val="00D82D1E"/>
    <w:rsid w:val="00D82E3E"/>
    <w:rsid w:val="00D8386F"/>
    <w:rsid w:val="00D83F40"/>
    <w:rsid w:val="00D8442C"/>
    <w:rsid w:val="00D84778"/>
    <w:rsid w:val="00D84AF1"/>
    <w:rsid w:val="00D85579"/>
    <w:rsid w:val="00D8557F"/>
    <w:rsid w:val="00D859B0"/>
    <w:rsid w:val="00D868EE"/>
    <w:rsid w:val="00D8781C"/>
    <w:rsid w:val="00D9055E"/>
    <w:rsid w:val="00D90CC8"/>
    <w:rsid w:val="00D90FF2"/>
    <w:rsid w:val="00D918C8"/>
    <w:rsid w:val="00D91C28"/>
    <w:rsid w:val="00D922A3"/>
    <w:rsid w:val="00D92844"/>
    <w:rsid w:val="00D92860"/>
    <w:rsid w:val="00D93202"/>
    <w:rsid w:val="00D93F9E"/>
    <w:rsid w:val="00D940C2"/>
    <w:rsid w:val="00D94C23"/>
    <w:rsid w:val="00D9562F"/>
    <w:rsid w:val="00D9578E"/>
    <w:rsid w:val="00D957D9"/>
    <w:rsid w:val="00D958CC"/>
    <w:rsid w:val="00D95CC5"/>
    <w:rsid w:val="00D96BA8"/>
    <w:rsid w:val="00D97B13"/>
    <w:rsid w:val="00DA24E5"/>
    <w:rsid w:val="00DA2916"/>
    <w:rsid w:val="00DA3377"/>
    <w:rsid w:val="00DA36C0"/>
    <w:rsid w:val="00DA37C2"/>
    <w:rsid w:val="00DA37EE"/>
    <w:rsid w:val="00DA3996"/>
    <w:rsid w:val="00DA3CD8"/>
    <w:rsid w:val="00DA3D59"/>
    <w:rsid w:val="00DA4296"/>
    <w:rsid w:val="00DA462A"/>
    <w:rsid w:val="00DA464A"/>
    <w:rsid w:val="00DA5175"/>
    <w:rsid w:val="00DA5479"/>
    <w:rsid w:val="00DA5FFF"/>
    <w:rsid w:val="00DA61C6"/>
    <w:rsid w:val="00DA6F0C"/>
    <w:rsid w:val="00DA7BAF"/>
    <w:rsid w:val="00DA7ECD"/>
    <w:rsid w:val="00DB0A4A"/>
    <w:rsid w:val="00DB0DBB"/>
    <w:rsid w:val="00DB1287"/>
    <w:rsid w:val="00DB19F4"/>
    <w:rsid w:val="00DB1E75"/>
    <w:rsid w:val="00DB2791"/>
    <w:rsid w:val="00DB37E0"/>
    <w:rsid w:val="00DB388C"/>
    <w:rsid w:val="00DB4230"/>
    <w:rsid w:val="00DB4238"/>
    <w:rsid w:val="00DB5600"/>
    <w:rsid w:val="00DB5873"/>
    <w:rsid w:val="00DB6D40"/>
    <w:rsid w:val="00DB7487"/>
    <w:rsid w:val="00DB77D4"/>
    <w:rsid w:val="00DC0058"/>
    <w:rsid w:val="00DC029A"/>
    <w:rsid w:val="00DC0AC9"/>
    <w:rsid w:val="00DC0CA0"/>
    <w:rsid w:val="00DC12ED"/>
    <w:rsid w:val="00DC17DB"/>
    <w:rsid w:val="00DC1CCD"/>
    <w:rsid w:val="00DC2568"/>
    <w:rsid w:val="00DC2661"/>
    <w:rsid w:val="00DC34D3"/>
    <w:rsid w:val="00DC3582"/>
    <w:rsid w:val="00DC3620"/>
    <w:rsid w:val="00DC3D76"/>
    <w:rsid w:val="00DC4DC0"/>
    <w:rsid w:val="00DC5521"/>
    <w:rsid w:val="00DC5CEF"/>
    <w:rsid w:val="00DC6391"/>
    <w:rsid w:val="00DC64DE"/>
    <w:rsid w:val="00DC6E94"/>
    <w:rsid w:val="00DC7A91"/>
    <w:rsid w:val="00DD01C0"/>
    <w:rsid w:val="00DD035B"/>
    <w:rsid w:val="00DD083F"/>
    <w:rsid w:val="00DD1856"/>
    <w:rsid w:val="00DD1C01"/>
    <w:rsid w:val="00DD2706"/>
    <w:rsid w:val="00DD28E7"/>
    <w:rsid w:val="00DD2BE2"/>
    <w:rsid w:val="00DD36FB"/>
    <w:rsid w:val="00DD4030"/>
    <w:rsid w:val="00DD5223"/>
    <w:rsid w:val="00DD58DC"/>
    <w:rsid w:val="00DD6831"/>
    <w:rsid w:val="00DD7234"/>
    <w:rsid w:val="00DD7B04"/>
    <w:rsid w:val="00DD7F6C"/>
    <w:rsid w:val="00DE0D71"/>
    <w:rsid w:val="00DE0EFA"/>
    <w:rsid w:val="00DE10B8"/>
    <w:rsid w:val="00DE1218"/>
    <w:rsid w:val="00DE1231"/>
    <w:rsid w:val="00DE1685"/>
    <w:rsid w:val="00DE1B0A"/>
    <w:rsid w:val="00DE1B5B"/>
    <w:rsid w:val="00DE2588"/>
    <w:rsid w:val="00DE2830"/>
    <w:rsid w:val="00DE2920"/>
    <w:rsid w:val="00DE2CD0"/>
    <w:rsid w:val="00DE2E22"/>
    <w:rsid w:val="00DE2FB6"/>
    <w:rsid w:val="00DE39EF"/>
    <w:rsid w:val="00DE3B60"/>
    <w:rsid w:val="00DE3C04"/>
    <w:rsid w:val="00DE3C84"/>
    <w:rsid w:val="00DE44BC"/>
    <w:rsid w:val="00DE44E9"/>
    <w:rsid w:val="00DE4683"/>
    <w:rsid w:val="00DE5935"/>
    <w:rsid w:val="00DE5B15"/>
    <w:rsid w:val="00DE604E"/>
    <w:rsid w:val="00DE649D"/>
    <w:rsid w:val="00DE7850"/>
    <w:rsid w:val="00DF0018"/>
    <w:rsid w:val="00DF04E0"/>
    <w:rsid w:val="00DF0546"/>
    <w:rsid w:val="00DF0582"/>
    <w:rsid w:val="00DF07FA"/>
    <w:rsid w:val="00DF09CF"/>
    <w:rsid w:val="00DF1301"/>
    <w:rsid w:val="00DF23FA"/>
    <w:rsid w:val="00DF2633"/>
    <w:rsid w:val="00DF44A7"/>
    <w:rsid w:val="00DF48C9"/>
    <w:rsid w:val="00DF634F"/>
    <w:rsid w:val="00DF6E22"/>
    <w:rsid w:val="00DF71E5"/>
    <w:rsid w:val="00DF73A2"/>
    <w:rsid w:val="00DF75C7"/>
    <w:rsid w:val="00DF7DF0"/>
    <w:rsid w:val="00E002C3"/>
    <w:rsid w:val="00E004C6"/>
    <w:rsid w:val="00E00DDD"/>
    <w:rsid w:val="00E01138"/>
    <w:rsid w:val="00E01916"/>
    <w:rsid w:val="00E0192A"/>
    <w:rsid w:val="00E01D90"/>
    <w:rsid w:val="00E026A1"/>
    <w:rsid w:val="00E032D5"/>
    <w:rsid w:val="00E035CA"/>
    <w:rsid w:val="00E03AD0"/>
    <w:rsid w:val="00E03DCB"/>
    <w:rsid w:val="00E050DD"/>
    <w:rsid w:val="00E05E01"/>
    <w:rsid w:val="00E0629E"/>
    <w:rsid w:val="00E06A78"/>
    <w:rsid w:val="00E06E0D"/>
    <w:rsid w:val="00E077D4"/>
    <w:rsid w:val="00E07878"/>
    <w:rsid w:val="00E07C4F"/>
    <w:rsid w:val="00E10555"/>
    <w:rsid w:val="00E10622"/>
    <w:rsid w:val="00E10A0B"/>
    <w:rsid w:val="00E11534"/>
    <w:rsid w:val="00E11A45"/>
    <w:rsid w:val="00E11BC6"/>
    <w:rsid w:val="00E12037"/>
    <w:rsid w:val="00E13AB0"/>
    <w:rsid w:val="00E13BFA"/>
    <w:rsid w:val="00E14234"/>
    <w:rsid w:val="00E14C6A"/>
    <w:rsid w:val="00E14E12"/>
    <w:rsid w:val="00E14E92"/>
    <w:rsid w:val="00E15844"/>
    <w:rsid w:val="00E15E36"/>
    <w:rsid w:val="00E1667C"/>
    <w:rsid w:val="00E16AF6"/>
    <w:rsid w:val="00E173C5"/>
    <w:rsid w:val="00E17444"/>
    <w:rsid w:val="00E2093D"/>
    <w:rsid w:val="00E20E26"/>
    <w:rsid w:val="00E20E6A"/>
    <w:rsid w:val="00E21935"/>
    <w:rsid w:val="00E22409"/>
    <w:rsid w:val="00E226B1"/>
    <w:rsid w:val="00E23079"/>
    <w:rsid w:val="00E240D5"/>
    <w:rsid w:val="00E24945"/>
    <w:rsid w:val="00E25803"/>
    <w:rsid w:val="00E2587F"/>
    <w:rsid w:val="00E25B11"/>
    <w:rsid w:val="00E260A9"/>
    <w:rsid w:val="00E26459"/>
    <w:rsid w:val="00E26805"/>
    <w:rsid w:val="00E26A06"/>
    <w:rsid w:val="00E26DC2"/>
    <w:rsid w:val="00E26E6C"/>
    <w:rsid w:val="00E27A15"/>
    <w:rsid w:val="00E27BCB"/>
    <w:rsid w:val="00E27DE8"/>
    <w:rsid w:val="00E3052A"/>
    <w:rsid w:val="00E3120C"/>
    <w:rsid w:val="00E325A9"/>
    <w:rsid w:val="00E32666"/>
    <w:rsid w:val="00E32877"/>
    <w:rsid w:val="00E32DCA"/>
    <w:rsid w:val="00E33B36"/>
    <w:rsid w:val="00E33D53"/>
    <w:rsid w:val="00E34269"/>
    <w:rsid w:val="00E349B3"/>
    <w:rsid w:val="00E35A09"/>
    <w:rsid w:val="00E35AFA"/>
    <w:rsid w:val="00E35C3D"/>
    <w:rsid w:val="00E35C62"/>
    <w:rsid w:val="00E35ED4"/>
    <w:rsid w:val="00E35EF5"/>
    <w:rsid w:val="00E364F0"/>
    <w:rsid w:val="00E369A2"/>
    <w:rsid w:val="00E36FF9"/>
    <w:rsid w:val="00E373BD"/>
    <w:rsid w:val="00E3740C"/>
    <w:rsid w:val="00E37525"/>
    <w:rsid w:val="00E37601"/>
    <w:rsid w:val="00E414F6"/>
    <w:rsid w:val="00E415CE"/>
    <w:rsid w:val="00E42151"/>
    <w:rsid w:val="00E42366"/>
    <w:rsid w:val="00E42C20"/>
    <w:rsid w:val="00E4495C"/>
    <w:rsid w:val="00E44ADF"/>
    <w:rsid w:val="00E44BBB"/>
    <w:rsid w:val="00E4511C"/>
    <w:rsid w:val="00E455F8"/>
    <w:rsid w:val="00E4715E"/>
    <w:rsid w:val="00E4746E"/>
    <w:rsid w:val="00E50035"/>
    <w:rsid w:val="00E50198"/>
    <w:rsid w:val="00E513AC"/>
    <w:rsid w:val="00E515E1"/>
    <w:rsid w:val="00E525B9"/>
    <w:rsid w:val="00E53C70"/>
    <w:rsid w:val="00E545A1"/>
    <w:rsid w:val="00E54A2D"/>
    <w:rsid w:val="00E55080"/>
    <w:rsid w:val="00E55205"/>
    <w:rsid w:val="00E5590D"/>
    <w:rsid w:val="00E55C94"/>
    <w:rsid w:val="00E55E3B"/>
    <w:rsid w:val="00E56ACD"/>
    <w:rsid w:val="00E5715C"/>
    <w:rsid w:val="00E57A2C"/>
    <w:rsid w:val="00E60096"/>
    <w:rsid w:val="00E601A5"/>
    <w:rsid w:val="00E605F8"/>
    <w:rsid w:val="00E6080B"/>
    <w:rsid w:val="00E60890"/>
    <w:rsid w:val="00E60C20"/>
    <w:rsid w:val="00E6119D"/>
    <w:rsid w:val="00E6134D"/>
    <w:rsid w:val="00E61BFA"/>
    <w:rsid w:val="00E62509"/>
    <w:rsid w:val="00E625EE"/>
    <w:rsid w:val="00E6271B"/>
    <w:rsid w:val="00E628BF"/>
    <w:rsid w:val="00E63569"/>
    <w:rsid w:val="00E636C1"/>
    <w:rsid w:val="00E639DA"/>
    <w:rsid w:val="00E64FE1"/>
    <w:rsid w:val="00E65207"/>
    <w:rsid w:val="00E65560"/>
    <w:rsid w:val="00E65BA2"/>
    <w:rsid w:val="00E65E0A"/>
    <w:rsid w:val="00E66045"/>
    <w:rsid w:val="00E660EA"/>
    <w:rsid w:val="00E66678"/>
    <w:rsid w:val="00E66AF2"/>
    <w:rsid w:val="00E677D8"/>
    <w:rsid w:val="00E67B90"/>
    <w:rsid w:val="00E70AA9"/>
    <w:rsid w:val="00E72754"/>
    <w:rsid w:val="00E72B00"/>
    <w:rsid w:val="00E74C58"/>
    <w:rsid w:val="00E74FC4"/>
    <w:rsid w:val="00E750F3"/>
    <w:rsid w:val="00E7510D"/>
    <w:rsid w:val="00E7517F"/>
    <w:rsid w:val="00E75258"/>
    <w:rsid w:val="00E7545F"/>
    <w:rsid w:val="00E75D12"/>
    <w:rsid w:val="00E760FD"/>
    <w:rsid w:val="00E76940"/>
    <w:rsid w:val="00E76ED3"/>
    <w:rsid w:val="00E77581"/>
    <w:rsid w:val="00E77825"/>
    <w:rsid w:val="00E77C78"/>
    <w:rsid w:val="00E80127"/>
    <w:rsid w:val="00E80703"/>
    <w:rsid w:val="00E81032"/>
    <w:rsid w:val="00E81BA1"/>
    <w:rsid w:val="00E82503"/>
    <w:rsid w:val="00E825B5"/>
    <w:rsid w:val="00E827DF"/>
    <w:rsid w:val="00E829F4"/>
    <w:rsid w:val="00E8323F"/>
    <w:rsid w:val="00E83422"/>
    <w:rsid w:val="00E8495E"/>
    <w:rsid w:val="00E851BA"/>
    <w:rsid w:val="00E853A0"/>
    <w:rsid w:val="00E853CD"/>
    <w:rsid w:val="00E859CD"/>
    <w:rsid w:val="00E8610E"/>
    <w:rsid w:val="00E86665"/>
    <w:rsid w:val="00E86A14"/>
    <w:rsid w:val="00E907BD"/>
    <w:rsid w:val="00E93117"/>
    <w:rsid w:val="00E93795"/>
    <w:rsid w:val="00E94702"/>
    <w:rsid w:val="00E94BB7"/>
    <w:rsid w:val="00E952DF"/>
    <w:rsid w:val="00E956CC"/>
    <w:rsid w:val="00E963F0"/>
    <w:rsid w:val="00E966D7"/>
    <w:rsid w:val="00E97303"/>
    <w:rsid w:val="00E97886"/>
    <w:rsid w:val="00E97F5D"/>
    <w:rsid w:val="00E97F66"/>
    <w:rsid w:val="00EA043B"/>
    <w:rsid w:val="00EA044A"/>
    <w:rsid w:val="00EA0C68"/>
    <w:rsid w:val="00EA244D"/>
    <w:rsid w:val="00EA29A8"/>
    <w:rsid w:val="00EA29C4"/>
    <w:rsid w:val="00EA3F21"/>
    <w:rsid w:val="00EA416E"/>
    <w:rsid w:val="00EA4825"/>
    <w:rsid w:val="00EA4CF4"/>
    <w:rsid w:val="00EA4DD1"/>
    <w:rsid w:val="00EA515C"/>
    <w:rsid w:val="00EA5502"/>
    <w:rsid w:val="00EA5A7D"/>
    <w:rsid w:val="00EA5E3D"/>
    <w:rsid w:val="00EA604E"/>
    <w:rsid w:val="00EA6453"/>
    <w:rsid w:val="00EA64B8"/>
    <w:rsid w:val="00EA6A91"/>
    <w:rsid w:val="00EA7A92"/>
    <w:rsid w:val="00EB0606"/>
    <w:rsid w:val="00EB064E"/>
    <w:rsid w:val="00EB06B5"/>
    <w:rsid w:val="00EB08B4"/>
    <w:rsid w:val="00EB1CDE"/>
    <w:rsid w:val="00EB24CF"/>
    <w:rsid w:val="00EB2F13"/>
    <w:rsid w:val="00EB3152"/>
    <w:rsid w:val="00EB3CDE"/>
    <w:rsid w:val="00EB3DA0"/>
    <w:rsid w:val="00EB3E5E"/>
    <w:rsid w:val="00EB4204"/>
    <w:rsid w:val="00EB4BC4"/>
    <w:rsid w:val="00EB525C"/>
    <w:rsid w:val="00EB53EE"/>
    <w:rsid w:val="00EB6275"/>
    <w:rsid w:val="00EB6DF2"/>
    <w:rsid w:val="00EB6F8D"/>
    <w:rsid w:val="00EB76A9"/>
    <w:rsid w:val="00EB7705"/>
    <w:rsid w:val="00EB77BF"/>
    <w:rsid w:val="00EB78BC"/>
    <w:rsid w:val="00EB78DD"/>
    <w:rsid w:val="00EB7BA3"/>
    <w:rsid w:val="00EC0D68"/>
    <w:rsid w:val="00EC13E9"/>
    <w:rsid w:val="00EC17DC"/>
    <w:rsid w:val="00EC19C1"/>
    <w:rsid w:val="00EC3667"/>
    <w:rsid w:val="00EC458B"/>
    <w:rsid w:val="00EC461E"/>
    <w:rsid w:val="00EC470C"/>
    <w:rsid w:val="00EC6BA5"/>
    <w:rsid w:val="00EC6FD0"/>
    <w:rsid w:val="00EC7885"/>
    <w:rsid w:val="00ED0AC9"/>
    <w:rsid w:val="00ED2EDF"/>
    <w:rsid w:val="00ED31C9"/>
    <w:rsid w:val="00ED33F4"/>
    <w:rsid w:val="00ED384D"/>
    <w:rsid w:val="00ED43BD"/>
    <w:rsid w:val="00ED43CB"/>
    <w:rsid w:val="00ED45D8"/>
    <w:rsid w:val="00ED4F4E"/>
    <w:rsid w:val="00ED6819"/>
    <w:rsid w:val="00ED70DF"/>
    <w:rsid w:val="00ED7718"/>
    <w:rsid w:val="00ED7833"/>
    <w:rsid w:val="00ED7F0F"/>
    <w:rsid w:val="00EE049C"/>
    <w:rsid w:val="00EE0D62"/>
    <w:rsid w:val="00EE1088"/>
    <w:rsid w:val="00EE108C"/>
    <w:rsid w:val="00EE1130"/>
    <w:rsid w:val="00EE11E1"/>
    <w:rsid w:val="00EE1871"/>
    <w:rsid w:val="00EE22C3"/>
    <w:rsid w:val="00EE2706"/>
    <w:rsid w:val="00EE2B20"/>
    <w:rsid w:val="00EE4703"/>
    <w:rsid w:val="00EE4C1A"/>
    <w:rsid w:val="00EE4CCE"/>
    <w:rsid w:val="00EE543B"/>
    <w:rsid w:val="00EE562E"/>
    <w:rsid w:val="00EE5680"/>
    <w:rsid w:val="00EE5862"/>
    <w:rsid w:val="00EE5E73"/>
    <w:rsid w:val="00EE5F98"/>
    <w:rsid w:val="00EE6FE1"/>
    <w:rsid w:val="00EE76F5"/>
    <w:rsid w:val="00EE7918"/>
    <w:rsid w:val="00EE7F5C"/>
    <w:rsid w:val="00EF0388"/>
    <w:rsid w:val="00EF26E5"/>
    <w:rsid w:val="00EF26F3"/>
    <w:rsid w:val="00EF2765"/>
    <w:rsid w:val="00EF27A5"/>
    <w:rsid w:val="00EF2D54"/>
    <w:rsid w:val="00EF30AC"/>
    <w:rsid w:val="00EF3464"/>
    <w:rsid w:val="00EF360F"/>
    <w:rsid w:val="00EF36A6"/>
    <w:rsid w:val="00EF3EC6"/>
    <w:rsid w:val="00EF44E6"/>
    <w:rsid w:val="00EF5A18"/>
    <w:rsid w:val="00EF65D0"/>
    <w:rsid w:val="00EF7DE3"/>
    <w:rsid w:val="00EF7EF1"/>
    <w:rsid w:val="00F00729"/>
    <w:rsid w:val="00F008E7"/>
    <w:rsid w:val="00F00988"/>
    <w:rsid w:val="00F00B5C"/>
    <w:rsid w:val="00F0127C"/>
    <w:rsid w:val="00F01910"/>
    <w:rsid w:val="00F01D53"/>
    <w:rsid w:val="00F02271"/>
    <w:rsid w:val="00F02C12"/>
    <w:rsid w:val="00F0327B"/>
    <w:rsid w:val="00F039DA"/>
    <w:rsid w:val="00F048D7"/>
    <w:rsid w:val="00F04A13"/>
    <w:rsid w:val="00F0517B"/>
    <w:rsid w:val="00F05212"/>
    <w:rsid w:val="00F05BCF"/>
    <w:rsid w:val="00F06765"/>
    <w:rsid w:val="00F070AB"/>
    <w:rsid w:val="00F07B98"/>
    <w:rsid w:val="00F1020C"/>
    <w:rsid w:val="00F103CE"/>
    <w:rsid w:val="00F107FE"/>
    <w:rsid w:val="00F11202"/>
    <w:rsid w:val="00F1152E"/>
    <w:rsid w:val="00F11760"/>
    <w:rsid w:val="00F1181A"/>
    <w:rsid w:val="00F1183B"/>
    <w:rsid w:val="00F11BC0"/>
    <w:rsid w:val="00F13997"/>
    <w:rsid w:val="00F13ABA"/>
    <w:rsid w:val="00F13D25"/>
    <w:rsid w:val="00F13E8D"/>
    <w:rsid w:val="00F140CF"/>
    <w:rsid w:val="00F14867"/>
    <w:rsid w:val="00F148E4"/>
    <w:rsid w:val="00F149CB"/>
    <w:rsid w:val="00F15032"/>
    <w:rsid w:val="00F15C03"/>
    <w:rsid w:val="00F15DA6"/>
    <w:rsid w:val="00F16068"/>
    <w:rsid w:val="00F1615C"/>
    <w:rsid w:val="00F16166"/>
    <w:rsid w:val="00F17725"/>
    <w:rsid w:val="00F203A6"/>
    <w:rsid w:val="00F20F45"/>
    <w:rsid w:val="00F21187"/>
    <w:rsid w:val="00F21BB9"/>
    <w:rsid w:val="00F221E2"/>
    <w:rsid w:val="00F2272C"/>
    <w:rsid w:val="00F239E3"/>
    <w:rsid w:val="00F23D05"/>
    <w:rsid w:val="00F24279"/>
    <w:rsid w:val="00F248A3"/>
    <w:rsid w:val="00F24A67"/>
    <w:rsid w:val="00F250C1"/>
    <w:rsid w:val="00F25EC7"/>
    <w:rsid w:val="00F26FF3"/>
    <w:rsid w:val="00F30008"/>
    <w:rsid w:val="00F301B8"/>
    <w:rsid w:val="00F3066E"/>
    <w:rsid w:val="00F3177B"/>
    <w:rsid w:val="00F319B1"/>
    <w:rsid w:val="00F32088"/>
    <w:rsid w:val="00F320E8"/>
    <w:rsid w:val="00F32857"/>
    <w:rsid w:val="00F338BB"/>
    <w:rsid w:val="00F34974"/>
    <w:rsid w:val="00F34E48"/>
    <w:rsid w:val="00F353E7"/>
    <w:rsid w:val="00F355BB"/>
    <w:rsid w:val="00F357A0"/>
    <w:rsid w:val="00F358F8"/>
    <w:rsid w:val="00F359D6"/>
    <w:rsid w:val="00F3635C"/>
    <w:rsid w:val="00F36A7A"/>
    <w:rsid w:val="00F40152"/>
    <w:rsid w:val="00F40653"/>
    <w:rsid w:val="00F40CF1"/>
    <w:rsid w:val="00F41227"/>
    <w:rsid w:val="00F41557"/>
    <w:rsid w:val="00F41CAE"/>
    <w:rsid w:val="00F422B8"/>
    <w:rsid w:val="00F42358"/>
    <w:rsid w:val="00F42442"/>
    <w:rsid w:val="00F42B7C"/>
    <w:rsid w:val="00F42BE2"/>
    <w:rsid w:val="00F4305E"/>
    <w:rsid w:val="00F43FCC"/>
    <w:rsid w:val="00F440A0"/>
    <w:rsid w:val="00F44578"/>
    <w:rsid w:val="00F453C5"/>
    <w:rsid w:val="00F457DC"/>
    <w:rsid w:val="00F463FA"/>
    <w:rsid w:val="00F47444"/>
    <w:rsid w:val="00F47588"/>
    <w:rsid w:val="00F50DD9"/>
    <w:rsid w:val="00F50F29"/>
    <w:rsid w:val="00F50F99"/>
    <w:rsid w:val="00F510D1"/>
    <w:rsid w:val="00F51AF8"/>
    <w:rsid w:val="00F52D3E"/>
    <w:rsid w:val="00F52F16"/>
    <w:rsid w:val="00F53725"/>
    <w:rsid w:val="00F537BE"/>
    <w:rsid w:val="00F53B57"/>
    <w:rsid w:val="00F53E75"/>
    <w:rsid w:val="00F5466A"/>
    <w:rsid w:val="00F54A18"/>
    <w:rsid w:val="00F552FE"/>
    <w:rsid w:val="00F555E0"/>
    <w:rsid w:val="00F55B03"/>
    <w:rsid w:val="00F573C7"/>
    <w:rsid w:val="00F5779D"/>
    <w:rsid w:val="00F579A8"/>
    <w:rsid w:val="00F6032B"/>
    <w:rsid w:val="00F60CDF"/>
    <w:rsid w:val="00F6117A"/>
    <w:rsid w:val="00F618FE"/>
    <w:rsid w:val="00F619F2"/>
    <w:rsid w:val="00F62E41"/>
    <w:rsid w:val="00F63676"/>
    <w:rsid w:val="00F63DA0"/>
    <w:rsid w:val="00F65EB2"/>
    <w:rsid w:val="00F6633E"/>
    <w:rsid w:val="00F6668F"/>
    <w:rsid w:val="00F66C85"/>
    <w:rsid w:val="00F67785"/>
    <w:rsid w:val="00F7030B"/>
    <w:rsid w:val="00F70ACE"/>
    <w:rsid w:val="00F71709"/>
    <w:rsid w:val="00F719E8"/>
    <w:rsid w:val="00F71EC3"/>
    <w:rsid w:val="00F724A4"/>
    <w:rsid w:val="00F72823"/>
    <w:rsid w:val="00F72CB3"/>
    <w:rsid w:val="00F73041"/>
    <w:rsid w:val="00F741CA"/>
    <w:rsid w:val="00F744B0"/>
    <w:rsid w:val="00F7477C"/>
    <w:rsid w:val="00F75079"/>
    <w:rsid w:val="00F7530E"/>
    <w:rsid w:val="00F75D8F"/>
    <w:rsid w:val="00F760CE"/>
    <w:rsid w:val="00F76146"/>
    <w:rsid w:val="00F76334"/>
    <w:rsid w:val="00F766A1"/>
    <w:rsid w:val="00F76DDE"/>
    <w:rsid w:val="00F77D60"/>
    <w:rsid w:val="00F77EF6"/>
    <w:rsid w:val="00F8220F"/>
    <w:rsid w:val="00F82444"/>
    <w:rsid w:val="00F83860"/>
    <w:rsid w:val="00F83A61"/>
    <w:rsid w:val="00F843AF"/>
    <w:rsid w:val="00F8447E"/>
    <w:rsid w:val="00F84CDA"/>
    <w:rsid w:val="00F90517"/>
    <w:rsid w:val="00F9101B"/>
    <w:rsid w:val="00F91671"/>
    <w:rsid w:val="00F944D1"/>
    <w:rsid w:val="00F9462B"/>
    <w:rsid w:val="00F949D1"/>
    <w:rsid w:val="00F952DB"/>
    <w:rsid w:val="00F95629"/>
    <w:rsid w:val="00F97220"/>
    <w:rsid w:val="00F975E1"/>
    <w:rsid w:val="00F979D9"/>
    <w:rsid w:val="00FA006E"/>
    <w:rsid w:val="00FA2395"/>
    <w:rsid w:val="00FA240A"/>
    <w:rsid w:val="00FA301E"/>
    <w:rsid w:val="00FA33BF"/>
    <w:rsid w:val="00FA38D1"/>
    <w:rsid w:val="00FA4A04"/>
    <w:rsid w:val="00FA4E89"/>
    <w:rsid w:val="00FA521E"/>
    <w:rsid w:val="00FA5257"/>
    <w:rsid w:val="00FA531D"/>
    <w:rsid w:val="00FA59AD"/>
    <w:rsid w:val="00FA60BB"/>
    <w:rsid w:val="00FA6985"/>
    <w:rsid w:val="00FA73A3"/>
    <w:rsid w:val="00FA781B"/>
    <w:rsid w:val="00FA7A13"/>
    <w:rsid w:val="00FB0DD6"/>
    <w:rsid w:val="00FB0E64"/>
    <w:rsid w:val="00FB18AD"/>
    <w:rsid w:val="00FB18F9"/>
    <w:rsid w:val="00FB1C64"/>
    <w:rsid w:val="00FB2471"/>
    <w:rsid w:val="00FB27C8"/>
    <w:rsid w:val="00FB281B"/>
    <w:rsid w:val="00FB2992"/>
    <w:rsid w:val="00FB2A25"/>
    <w:rsid w:val="00FB2AEA"/>
    <w:rsid w:val="00FB335F"/>
    <w:rsid w:val="00FB345A"/>
    <w:rsid w:val="00FB4FAB"/>
    <w:rsid w:val="00FB628B"/>
    <w:rsid w:val="00FB6399"/>
    <w:rsid w:val="00FB69C8"/>
    <w:rsid w:val="00FB6E00"/>
    <w:rsid w:val="00FB787B"/>
    <w:rsid w:val="00FC0399"/>
    <w:rsid w:val="00FC0A63"/>
    <w:rsid w:val="00FC1187"/>
    <w:rsid w:val="00FC1DE0"/>
    <w:rsid w:val="00FC1E5F"/>
    <w:rsid w:val="00FC2D19"/>
    <w:rsid w:val="00FC311B"/>
    <w:rsid w:val="00FC336D"/>
    <w:rsid w:val="00FC3D8A"/>
    <w:rsid w:val="00FC4F04"/>
    <w:rsid w:val="00FC59FB"/>
    <w:rsid w:val="00FC5FFC"/>
    <w:rsid w:val="00FC6059"/>
    <w:rsid w:val="00FC6071"/>
    <w:rsid w:val="00FC68CA"/>
    <w:rsid w:val="00FC73E2"/>
    <w:rsid w:val="00FC7735"/>
    <w:rsid w:val="00FD0689"/>
    <w:rsid w:val="00FD06CC"/>
    <w:rsid w:val="00FD0AB1"/>
    <w:rsid w:val="00FD0B2C"/>
    <w:rsid w:val="00FD1D4D"/>
    <w:rsid w:val="00FD2D1F"/>
    <w:rsid w:val="00FD32C9"/>
    <w:rsid w:val="00FD45F9"/>
    <w:rsid w:val="00FD46EC"/>
    <w:rsid w:val="00FD48DD"/>
    <w:rsid w:val="00FD638F"/>
    <w:rsid w:val="00FD6605"/>
    <w:rsid w:val="00FD6D41"/>
    <w:rsid w:val="00FD7CBC"/>
    <w:rsid w:val="00FD7CC9"/>
    <w:rsid w:val="00FE0544"/>
    <w:rsid w:val="00FE2291"/>
    <w:rsid w:val="00FE2853"/>
    <w:rsid w:val="00FE28A9"/>
    <w:rsid w:val="00FE2DA5"/>
    <w:rsid w:val="00FE3667"/>
    <w:rsid w:val="00FE3AE5"/>
    <w:rsid w:val="00FE4026"/>
    <w:rsid w:val="00FE403F"/>
    <w:rsid w:val="00FE4953"/>
    <w:rsid w:val="00FE5923"/>
    <w:rsid w:val="00FE5AE3"/>
    <w:rsid w:val="00FE5EA1"/>
    <w:rsid w:val="00FE605E"/>
    <w:rsid w:val="00FE6248"/>
    <w:rsid w:val="00FE6B5F"/>
    <w:rsid w:val="00FE7A54"/>
    <w:rsid w:val="00FE7C6E"/>
    <w:rsid w:val="00FF0237"/>
    <w:rsid w:val="00FF0F0F"/>
    <w:rsid w:val="00FF105C"/>
    <w:rsid w:val="00FF18E1"/>
    <w:rsid w:val="00FF1D40"/>
    <w:rsid w:val="00FF2399"/>
    <w:rsid w:val="00FF3C8C"/>
    <w:rsid w:val="00FF3E1D"/>
    <w:rsid w:val="00FF62E0"/>
    <w:rsid w:val="00FF7445"/>
    <w:rsid w:val="00FF7472"/>
    <w:rsid w:val="00FF79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5"/>
    <o:shapelayout v:ext="edit">
      <o:idmap v:ext="edit" data="1"/>
    </o:shapelayout>
  </w:shapeDefaults>
  <w:decimalSymbol w:val=","/>
  <w:listSeparator w:val=";"/>
  <w14:docId w14:val="55C4A1B7"/>
  <w15:chartTrackingRefBased/>
  <w15:docId w15:val="{745E8654-C3FE-40E5-B98A-11EAFCABD8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385A51"/>
    <w:pPr>
      <w:ind w:firstLine="709"/>
    </w:pPr>
    <w:rPr>
      <w:sz w:val="24"/>
    </w:rPr>
  </w:style>
  <w:style w:type="paragraph" w:styleId="Nadpis10">
    <w:name w:val="heading 1"/>
    <w:basedOn w:val="Normln"/>
    <w:next w:val="Normln"/>
    <w:link w:val="Nadpis1Char"/>
    <w:qFormat/>
    <w:rsid w:val="00EA604E"/>
    <w:pPr>
      <w:keepNext/>
      <w:numPr>
        <w:numId w:val="5"/>
      </w:numPr>
      <w:suppressAutoHyphens/>
      <w:spacing w:before="480" w:after="120"/>
      <w:outlineLvl w:val="0"/>
    </w:pPr>
    <w:rPr>
      <w:rFonts w:ascii="Arial" w:hAnsi="Arial"/>
      <w:b/>
      <w:sz w:val="32"/>
      <w:lang w:val="x-none" w:eastAsia="x-none"/>
    </w:rPr>
  </w:style>
  <w:style w:type="paragraph" w:styleId="Nadpis2">
    <w:name w:val="heading 2"/>
    <w:basedOn w:val="Normln"/>
    <w:next w:val="Zkladntext"/>
    <w:qFormat/>
    <w:rsid w:val="00EA604E"/>
    <w:pPr>
      <w:keepNext/>
      <w:numPr>
        <w:ilvl w:val="1"/>
        <w:numId w:val="5"/>
      </w:numPr>
      <w:suppressAutoHyphens/>
      <w:spacing w:before="240" w:after="120"/>
      <w:outlineLvl w:val="1"/>
    </w:pPr>
    <w:rPr>
      <w:rFonts w:ascii="Arial" w:hAnsi="Arial"/>
      <w:b/>
      <w:sz w:val="28"/>
    </w:rPr>
  </w:style>
  <w:style w:type="paragraph" w:styleId="Nadpis3">
    <w:name w:val="heading 3"/>
    <w:basedOn w:val="Normln"/>
    <w:next w:val="Zkladntext"/>
    <w:link w:val="Nadpis3Char"/>
    <w:uiPriority w:val="99"/>
    <w:qFormat/>
    <w:rsid w:val="00EA604E"/>
    <w:pPr>
      <w:keepNext/>
      <w:numPr>
        <w:ilvl w:val="2"/>
        <w:numId w:val="5"/>
      </w:numPr>
      <w:suppressAutoHyphens/>
      <w:spacing w:before="120" w:after="120"/>
      <w:outlineLvl w:val="2"/>
    </w:pPr>
    <w:rPr>
      <w:rFonts w:ascii="Arial" w:hAnsi="Arial"/>
      <w:b/>
      <w:lang w:val="x-none" w:eastAsia="x-none"/>
    </w:rPr>
  </w:style>
  <w:style w:type="paragraph" w:styleId="Nadpis4">
    <w:name w:val="heading 4"/>
    <w:basedOn w:val="Normln"/>
    <w:next w:val="Zkladntext"/>
    <w:qFormat/>
    <w:rsid w:val="00E415CE"/>
    <w:pPr>
      <w:keepNext/>
      <w:numPr>
        <w:ilvl w:val="3"/>
        <w:numId w:val="5"/>
      </w:numPr>
      <w:spacing w:before="120" w:after="60"/>
      <w:jc w:val="both"/>
      <w:outlineLvl w:val="3"/>
    </w:pPr>
    <w:rPr>
      <w:rFonts w:ascii="Arial" w:hAnsi="Arial"/>
      <w:b/>
    </w:rPr>
  </w:style>
  <w:style w:type="paragraph" w:styleId="Nadpis5">
    <w:name w:val="heading 5"/>
    <w:basedOn w:val="Normln"/>
    <w:next w:val="Normln"/>
    <w:qFormat/>
    <w:rsid w:val="00EA604E"/>
    <w:pPr>
      <w:numPr>
        <w:ilvl w:val="4"/>
        <w:numId w:val="5"/>
      </w:numPr>
      <w:spacing w:before="240" w:after="60"/>
      <w:jc w:val="both"/>
      <w:outlineLvl w:val="4"/>
    </w:pPr>
    <w:rPr>
      <w:sz w:val="22"/>
    </w:rPr>
  </w:style>
  <w:style w:type="paragraph" w:styleId="Nadpis6">
    <w:name w:val="heading 6"/>
    <w:basedOn w:val="Normln"/>
    <w:next w:val="Normln"/>
    <w:qFormat/>
    <w:rsid w:val="00EA604E"/>
    <w:pPr>
      <w:numPr>
        <w:ilvl w:val="5"/>
        <w:numId w:val="5"/>
      </w:numPr>
      <w:spacing w:before="240" w:after="60"/>
      <w:jc w:val="both"/>
      <w:outlineLvl w:val="5"/>
    </w:pPr>
    <w:rPr>
      <w:i/>
      <w:sz w:val="22"/>
    </w:rPr>
  </w:style>
  <w:style w:type="paragraph" w:styleId="Nadpis7">
    <w:name w:val="heading 7"/>
    <w:basedOn w:val="Normln"/>
    <w:next w:val="Normln"/>
    <w:qFormat/>
    <w:rsid w:val="00EA604E"/>
    <w:pPr>
      <w:numPr>
        <w:ilvl w:val="6"/>
        <w:numId w:val="5"/>
      </w:numPr>
      <w:spacing w:before="240" w:after="60"/>
      <w:jc w:val="both"/>
      <w:outlineLvl w:val="6"/>
    </w:pPr>
    <w:rPr>
      <w:rFonts w:ascii="Arial" w:hAnsi="Arial"/>
    </w:rPr>
  </w:style>
  <w:style w:type="paragraph" w:styleId="Nadpis8">
    <w:name w:val="heading 8"/>
    <w:basedOn w:val="Normln"/>
    <w:next w:val="Normln"/>
    <w:qFormat/>
    <w:rsid w:val="00EA604E"/>
    <w:pPr>
      <w:numPr>
        <w:ilvl w:val="7"/>
        <w:numId w:val="5"/>
      </w:numPr>
      <w:spacing w:before="240" w:after="60"/>
      <w:jc w:val="both"/>
      <w:outlineLvl w:val="7"/>
    </w:pPr>
    <w:rPr>
      <w:rFonts w:ascii="Arial" w:hAnsi="Arial"/>
      <w:i/>
    </w:rPr>
  </w:style>
  <w:style w:type="paragraph" w:styleId="Nadpis9">
    <w:name w:val="heading 9"/>
    <w:basedOn w:val="Normln"/>
    <w:next w:val="Normln"/>
    <w:qFormat/>
    <w:rsid w:val="00EA604E"/>
    <w:pPr>
      <w:numPr>
        <w:ilvl w:val="8"/>
        <w:numId w:val="5"/>
      </w:numPr>
      <w:spacing w:before="240" w:after="60"/>
      <w:jc w:val="both"/>
      <w:outlineLvl w:val="8"/>
    </w:pPr>
    <w:rPr>
      <w:rFonts w:ascii="Arial" w:hAnsi="Arial"/>
      <w:b/>
      <w:i/>
      <w:sz w:val="1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Vchoz">
    <w:name w:val="_Výchozí"/>
    <w:pPr>
      <w:spacing w:after="60"/>
      <w:jc w:val="both"/>
    </w:pPr>
    <w:rPr>
      <w:sz w:val="24"/>
    </w:rPr>
  </w:style>
  <w:style w:type="paragraph" w:customStyle="1" w:styleId="Odsazentext">
    <w:name w:val="_Odsazený text"/>
    <w:basedOn w:val="Vchoz"/>
    <w:pPr>
      <w:ind w:left="680"/>
    </w:pPr>
  </w:style>
  <w:style w:type="paragraph" w:styleId="Zkladntext">
    <w:name w:val="Body Text"/>
    <w:basedOn w:val="Normln"/>
    <w:link w:val="ZkladntextChar"/>
    <w:rsid w:val="00EA604E"/>
    <w:pPr>
      <w:spacing w:after="60"/>
      <w:ind w:firstLine="680"/>
      <w:jc w:val="both"/>
    </w:pPr>
  </w:style>
  <w:style w:type="character" w:customStyle="1" w:styleId="ZkladntextChar">
    <w:name w:val="Základní text Char"/>
    <w:link w:val="Zkladntext"/>
    <w:rsid w:val="00EA604E"/>
    <w:rPr>
      <w:sz w:val="24"/>
      <w:lang w:val="cs-CZ" w:eastAsia="cs-CZ" w:bidi="ar-SA"/>
    </w:rPr>
  </w:style>
  <w:style w:type="paragraph" w:styleId="Zhlav">
    <w:name w:val="header"/>
    <w:basedOn w:val="Normln"/>
    <w:link w:val="ZhlavChar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1163EA"/>
  </w:style>
  <w:style w:type="paragraph" w:customStyle="1" w:styleId="Seznamslovan">
    <w:name w:val="_Seznam číslovaný"/>
    <w:basedOn w:val="Vchoz"/>
    <w:pPr>
      <w:keepNext/>
      <w:numPr>
        <w:numId w:val="1"/>
      </w:numPr>
      <w:ind w:left="681" w:hanging="454"/>
      <w:jc w:val="left"/>
    </w:pPr>
  </w:style>
  <w:style w:type="paragraph" w:styleId="slovanseznam">
    <w:name w:val="List Number"/>
    <w:basedOn w:val="Normln"/>
    <w:pPr>
      <w:numPr>
        <w:numId w:val="2"/>
      </w:numPr>
    </w:pPr>
  </w:style>
  <w:style w:type="paragraph" w:customStyle="1" w:styleId="Seznamabecedn">
    <w:name w:val="_Seznam abecední"/>
    <w:basedOn w:val="Vchoz"/>
    <w:pPr>
      <w:numPr>
        <w:numId w:val="3"/>
      </w:numPr>
      <w:tabs>
        <w:tab w:val="clear" w:pos="360"/>
        <w:tab w:val="num" w:pos="680"/>
      </w:tabs>
      <w:ind w:left="681" w:hanging="454"/>
      <w:jc w:val="left"/>
    </w:pPr>
  </w:style>
  <w:style w:type="paragraph" w:customStyle="1" w:styleId="Seznamodrky">
    <w:name w:val="_Seznam odrážky"/>
    <w:basedOn w:val="Vchoz"/>
    <w:pPr>
      <w:numPr>
        <w:numId w:val="4"/>
      </w:numPr>
      <w:tabs>
        <w:tab w:val="clear" w:pos="360"/>
        <w:tab w:val="left" w:pos="680"/>
      </w:tabs>
      <w:ind w:left="681" w:hanging="454"/>
      <w:jc w:val="left"/>
    </w:pPr>
  </w:style>
  <w:style w:type="paragraph" w:customStyle="1" w:styleId="Pedsazentext">
    <w:name w:val="_Předsazený text"/>
    <w:basedOn w:val="Vchoz"/>
    <w:next w:val="Odsazentext"/>
    <w:pPr>
      <w:ind w:left="680" w:hanging="680"/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</w:style>
  <w:style w:type="paragraph" w:customStyle="1" w:styleId="Rozvrendokumentu">
    <w:name w:val="Rozvržení dokumentu"/>
    <w:basedOn w:val="Normln"/>
    <w:semiHidden/>
    <w:pPr>
      <w:shd w:val="clear" w:color="auto" w:fill="000080"/>
      <w:jc w:val="both"/>
    </w:pPr>
    <w:rPr>
      <w:rFonts w:ascii="Tahoma" w:hAnsi="Tahoma"/>
    </w:rPr>
  </w:style>
  <w:style w:type="character" w:styleId="Hypertextovodkaz">
    <w:name w:val="Hyperlink"/>
    <w:uiPriority w:val="99"/>
    <w:rPr>
      <w:color w:val="008080"/>
      <w:u w:val="single"/>
    </w:rPr>
  </w:style>
  <w:style w:type="paragraph" w:styleId="Seznamsodrkami2">
    <w:name w:val="List Bullet 2"/>
    <w:basedOn w:val="Normln"/>
    <w:autoRedefine/>
    <w:pPr>
      <w:numPr>
        <w:numId w:val="6"/>
      </w:numPr>
      <w:tabs>
        <w:tab w:val="clear" w:pos="643"/>
        <w:tab w:val="num" w:pos="567"/>
      </w:tabs>
      <w:ind w:left="568" w:hanging="284"/>
      <w:jc w:val="both"/>
    </w:pPr>
  </w:style>
  <w:style w:type="paragraph" w:styleId="Seznam">
    <w:name w:val="List"/>
    <w:basedOn w:val="Normln"/>
    <w:pPr>
      <w:ind w:left="567" w:hanging="567"/>
      <w:jc w:val="both"/>
    </w:pPr>
  </w:style>
  <w:style w:type="paragraph" w:styleId="Pokraovnseznamu">
    <w:name w:val="List Continue"/>
    <w:basedOn w:val="Normln"/>
    <w:pPr>
      <w:spacing w:after="60"/>
      <w:ind w:left="567"/>
      <w:jc w:val="both"/>
    </w:pPr>
  </w:style>
  <w:style w:type="paragraph" w:styleId="Seznam2">
    <w:name w:val="List 2"/>
    <w:basedOn w:val="Normln"/>
    <w:pPr>
      <w:ind w:left="566" w:hanging="283"/>
      <w:jc w:val="both"/>
    </w:pPr>
  </w:style>
  <w:style w:type="paragraph" w:styleId="Podpis">
    <w:name w:val="Signature"/>
    <w:basedOn w:val="Normln"/>
    <w:pPr>
      <w:ind w:left="4253"/>
      <w:jc w:val="both"/>
    </w:pPr>
  </w:style>
  <w:style w:type="paragraph" w:styleId="Pokraovnseznamu2">
    <w:name w:val="List Continue 2"/>
    <w:basedOn w:val="Normln"/>
    <w:pPr>
      <w:spacing w:after="60"/>
      <w:ind w:left="567"/>
      <w:jc w:val="both"/>
    </w:pPr>
  </w:style>
  <w:style w:type="paragraph" w:styleId="Pokraovnseznamu3">
    <w:name w:val="List Continue 3"/>
    <w:basedOn w:val="Normln"/>
    <w:pPr>
      <w:spacing w:after="120"/>
      <w:ind w:left="1134"/>
      <w:jc w:val="both"/>
    </w:pPr>
  </w:style>
  <w:style w:type="paragraph" w:styleId="Pokraovnseznamu4">
    <w:name w:val="List Continue 4"/>
    <w:basedOn w:val="Normln"/>
    <w:pPr>
      <w:spacing w:after="120"/>
      <w:ind w:left="1418"/>
      <w:jc w:val="both"/>
    </w:pPr>
  </w:style>
  <w:style w:type="paragraph" w:styleId="Pokraovnseznamu5">
    <w:name w:val="List Continue 5"/>
    <w:basedOn w:val="Normln"/>
    <w:pPr>
      <w:spacing w:after="120"/>
      <w:ind w:left="1701"/>
      <w:jc w:val="both"/>
    </w:pPr>
  </w:style>
  <w:style w:type="paragraph" w:styleId="slovanseznam2">
    <w:name w:val="List Number 2"/>
    <w:basedOn w:val="Normln"/>
    <w:pPr>
      <w:tabs>
        <w:tab w:val="num" w:pos="567"/>
        <w:tab w:val="num" w:pos="680"/>
      </w:tabs>
      <w:ind w:left="568" w:hanging="284"/>
      <w:jc w:val="both"/>
    </w:pPr>
  </w:style>
  <w:style w:type="paragraph" w:styleId="Obsah4">
    <w:name w:val="toc 4"/>
    <w:basedOn w:val="Normln"/>
    <w:next w:val="Normln"/>
    <w:autoRedefine/>
    <w:uiPriority w:val="39"/>
    <w:rsid w:val="005B2A19"/>
    <w:pPr>
      <w:ind w:left="851"/>
      <w:jc w:val="both"/>
    </w:pPr>
  </w:style>
  <w:style w:type="paragraph" w:customStyle="1" w:styleId="Prvnodsazen">
    <w:name w:val="První odsazený"/>
    <w:basedOn w:val="Normln"/>
    <w:pPr>
      <w:ind w:firstLine="567"/>
      <w:jc w:val="both"/>
    </w:pPr>
  </w:style>
  <w:style w:type="paragraph" w:styleId="Obsah1">
    <w:name w:val="toc 1"/>
    <w:basedOn w:val="Normln"/>
    <w:next w:val="Normln"/>
    <w:autoRedefine/>
    <w:uiPriority w:val="39"/>
    <w:rsid w:val="00B52B07"/>
    <w:pPr>
      <w:tabs>
        <w:tab w:val="left" w:pos="567"/>
        <w:tab w:val="left" w:pos="1200"/>
        <w:tab w:val="right" w:leader="dot" w:pos="10052"/>
      </w:tabs>
      <w:spacing w:before="120" w:after="60"/>
    </w:pPr>
    <w:rPr>
      <w:rFonts w:ascii="Arial" w:hAnsi="Arial"/>
      <w:b/>
      <w:noProof/>
    </w:rPr>
  </w:style>
  <w:style w:type="paragraph" w:styleId="Obsah2">
    <w:name w:val="toc 2"/>
    <w:basedOn w:val="Normln"/>
    <w:next w:val="Normln"/>
    <w:autoRedefine/>
    <w:uiPriority w:val="39"/>
    <w:pPr>
      <w:spacing w:after="60"/>
      <w:ind w:left="284"/>
      <w:jc w:val="both"/>
    </w:pPr>
  </w:style>
  <w:style w:type="paragraph" w:styleId="Obsah3">
    <w:name w:val="toc 3"/>
    <w:basedOn w:val="Normln"/>
    <w:next w:val="Normln"/>
    <w:autoRedefine/>
    <w:uiPriority w:val="39"/>
    <w:pPr>
      <w:spacing w:after="60"/>
      <w:ind w:left="567"/>
      <w:jc w:val="both"/>
    </w:pPr>
  </w:style>
  <w:style w:type="paragraph" w:styleId="Obsah5">
    <w:name w:val="toc 5"/>
    <w:basedOn w:val="Normln"/>
    <w:next w:val="Normln"/>
    <w:autoRedefine/>
    <w:uiPriority w:val="39"/>
    <w:pPr>
      <w:ind w:left="800"/>
      <w:jc w:val="both"/>
    </w:pPr>
  </w:style>
  <w:style w:type="paragraph" w:styleId="Obsah6">
    <w:name w:val="toc 6"/>
    <w:basedOn w:val="Normln"/>
    <w:next w:val="Normln"/>
    <w:autoRedefine/>
    <w:uiPriority w:val="39"/>
    <w:pPr>
      <w:ind w:left="1000"/>
      <w:jc w:val="both"/>
    </w:pPr>
  </w:style>
  <w:style w:type="paragraph" w:styleId="Obsah7">
    <w:name w:val="toc 7"/>
    <w:basedOn w:val="Normln"/>
    <w:next w:val="Normln"/>
    <w:autoRedefine/>
    <w:uiPriority w:val="39"/>
    <w:pPr>
      <w:ind w:left="1200"/>
      <w:jc w:val="both"/>
    </w:pPr>
  </w:style>
  <w:style w:type="paragraph" w:styleId="Obsah8">
    <w:name w:val="toc 8"/>
    <w:basedOn w:val="Normln"/>
    <w:next w:val="Normln"/>
    <w:autoRedefine/>
    <w:uiPriority w:val="39"/>
    <w:pPr>
      <w:ind w:left="1400"/>
      <w:jc w:val="both"/>
    </w:pPr>
  </w:style>
  <w:style w:type="paragraph" w:styleId="Obsah9">
    <w:name w:val="toc 9"/>
    <w:basedOn w:val="Normln"/>
    <w:next w:val="Normln"/>
    <w:autoRedefine/>
    <w:uiPriority w:val="39"/>
    <w:pPr>
      <w:ind w:left="1600"/>
      <w:jc w:val="both"/>
    </w:pPr>
  </w:style>
  <w:style w:type="paragraph" w:styleId="Hlavikaobsahu">
    <w:name w:val="toa heading"/>
    <w:basedOn w:val="Normln"/>
    <w:next w:val="Normln"/>
    <w:semiHidden/>
    <w:pPr>
      <w:spacing w:before="120"/>
      <w:jc w:val="both"/>
    </w:pPr>
    <w:rPr>
      <w:rFonts w:ascii="Arial" w:hAnsi="Arial"/>
      <w:b/>
    </w:rPr>
  </w:style>
  <w:style w:type="paragraph" w:styleId="Textpoznpodarou">
    <w:name w:val="footnote text"/>
    <w:basedOn w:val="Normln"/>
    <w:semiHidden/>
    <w:pPr>
      <w:jc w:val="both"/>
    </w:pPr>
  </w:style>
  <w:style w:type="character" w:styleId="Znakapoznpodarou">
    <w:name w:val="footnote reference"/>
    <w:semiHidden/>
    <w:rPr>
      <w:vertAlign w:val="superscript"/>
    </w:rPr>
  </w:style>
  <w:style w:type="paragraph" w:customStyle="1" w:styleId="StylH">
    <w:name w:val="StylH"/>
    <w:basedOn w:val="Normln"/>
    <w:pPr>
      <w:tabs>
        <w:tab w:val="left" w:pos="709"/>
        <w:tab w:val="left" w:pos="3969"/>
      </w:tabs>
      <w:spacing w:before="60"/>
      <w:jc w:val="both"/>
    </w:pPr>
  </w:style>
  <w:style w:type="paragraph" w:customStyle="1" w:styleId="odraz">
    <w:name w:val="odraz"/>
    <w:basedOn w:val="Seznamsodrkami"/>
    <w:pPr>
      <w:tabs>
        <w:tab w:val="clear" w:pos="360"/>
        <w:tab w:val="left" w:pos="567"/>
        <w:tab w:val="num" w:pos="1209"/>
        <w:tab w:val="left" w:pos="4536"/>
      </w:tabs>
      <w:ind w:left="1209"/>
      <w:jc w:val="left"/>
    </w:pPr>
  </w:style>
  <w:style w:type="paragraph" w:styleId="Seznamsodrkami">
    <w:name w:val="List Bullet"/>
    <w:basedOn w:val="Normln"/>
    <w:autoRedefine/>
    <w:pPr>
      <w:numPr>
        <w:numId w:val="7"/>
      </w:numPr>
      <w:jc w:val="both"/>
    </w:pPr>
  </w:style>
  <w:style w:type="paragraph" w:customStyle="1" w:styleId="Tabulka">
    <w:name w:val="_Tabulka"/>
    <w:basedOn w:val="Vchoz"/>
    <w:pPr>
      <w:jc w:val="left"/>
    </w:pPr>
    <w:rPr>
      <w:snapToGrid w:val="0"/>
    </w:rPr>
  </w:style>
  <w:style w:type="paragraph" w:customStyle="1" w:styleId="Zpat0">
    <w:name w:val="_Zápatí"/>
    <w:basedOn w:val="Vchoz"/>
    <w:pPr>
      <w:tabs>
        <w:tab w:val="right" w:pos="9639"/>
      </w:tabs>
      <w:spacing w:before="120" w:after="0"/>
    </w:pPr>
    <w:rPr>
      <w:rFonts w:ascii="Arial" w:hAnsi="Arial"/>
    </w:rPr>
  </w:style>
  <w:style w:type="paragraph" w:styleId="Podnadpis">
    <w:name w:val="Subtitle"/>
    <w:basedOn w:val="Normln"/>
    <w:next w:val="Zkladntext"/>
    <w:pPr>
      <w:spacing w:before="413" w:after="527"/>
      <w:ind w:right="850" w:firstLine="1134"/>
    </w:pPr>
    <w:rPr>
      <w:b/>
      <w:noProof/>
      <w:u w:val="single"/>
    </w:rPr>
  </w:style>
  <w:style w:type="paragraph" w:customStyle="1" w:styleId="pedsaztext">
    <w:name w:val="pøedsaz.text"/>
    <w:basedOn w:val="Normln"/>
    <w:pPr>
      <w:ind w:left="1701" w:right="850" w:hanging="1701"/>
      <w:jc w:val="both"/>
    </w:pPr>
    <w:rPr>
      <w:noProof/>
    </w:rPr>
  </w:style>
  <w:style w:type="character" w:styleId="Sledovanodkaz">
    <w:name w:val="FollowedHyperlink"/>
    <w:rPr>
      <w:color w:val="800080"/>
      <w:u w:val="single"/>
    </w:rPr>
  </w:style>
  <w:style w:type="paragraph" w:customStyle="1" w:styleId="Odrky">
    <w:name w:val="_Odrážky"/>
    <w:basedOn w:val="Normln"/>
    <w:autoRedefine/>
    <w:rsid w:val="00EA604E"/>
    <w:pPr>
      <w:numPr>
        <w:numId w:val="8"/>
      </w:numPr>
      <w:spacing w:after="60"/>
      <w:jc w:val="both"/>
    </w:pPr>
  </w:style>
  <w:style w:type="paragraph" w:customStyle="1" w:styleId="Textsodstavci">
    <w:name w:val="Text s odstavci"/>
    <w:basedOn w:val="Normln"/>
    <w:pPr>
      <w:spacing w:after="120"/>
      <w:ind w:firstLine="357"/>
      <w:jc w:val="both"/>
    </w:pPr>
  </w:style>
  <w:style w:type="paragraph" w:customStyle="1" w:styleId="slovannadpis">
    <w:name w:val="Číslovaný nadpis"/>
    <w:next w:val="Textsodstavci"/>
    <w:autoRedefine/>
    <w:pPr>
      <w:numPr>
        <w:numId w:val="9"/>
      </w:numPr>
      <w:spacing w:before="120" w:after="120"/>
      <w:ind w:left="431" w:hanging="431"/>
    </w:pPr>
    <w:rPr>
      <w:b/>
      <w:caps/>
      <w:noProof/>
      <w:sz w:val="32"/>
    </w:rPr>
  </w:style>
  <w:style w:type="paragraph" w:customStyle="1" w:styleId="slovanpodnadpis">
    <w:name w:val="Číslovaný podnadpis"/>
    <w:next w:val="Textsodstavci"/>
    <w:autoRedefine/>
    <w:pPr>
      <w:numPr>
        <w:ilvl w:val="1"/>
        <w:numId w:val="9"/>
      </w:numPr>
      <w:spacing w:before="120" w:after="60"/>
    </w:pPr>
    <w:rPr>
      <w:b/>
      <w:noProof/>
      <w:sz w:val="28"/>
    </w:rPr>
  </w:style>
  <w:style w:type="paragraph" w:customStyle="1" w:styleId="slovanpodnadpsek">
    <w:name w:val="Číslovaný podnadpísek"/>
    <w:basedOn w:val="slovanpodnadpis"/>
    <w:next w:val="Textsodstavci"/>
    <w:autoRedefine/>
    <w:pPr>
      <w:numPr>
        <w:ilvl w:val="2"/>
      </w:numPr>
      <w:tabs>
        <w:tab w:val="clear" w:pos="720"/>
        <w:tab w:val="num" w:pos="360"/>
      </w:tabs>
      <w:ind w:left="360" w:hanging="360"/>
    </w:pPr>
    <w:rPr>
      <w:bCs/>
      <w:sz w:val="24"/>
    </w:rPr>
  </w:style>
  <w:style w:type="paragraph" w:styleId="Textbubliny">
    <w:name w:val="Balloon Text"/>
    <w:basedOn w:val="Normln"/>
    <w:link w:val="TextbublinyChar"/>
    <w:rsid w:val="001163EA"/>
    <w:rPr>
      <w:rFonts w:ascii="Tahoma" w:hAnsi="Tahoma"/>
      <w:sz w:val="16"/>
      <w:szCs w:val="16"/>
      <w:lang w:val="x-none" w:eastAsia="x-none"/>
    </w:rPr>
  </w:style>
  <w:style w:type="character" w:customStyle="1" w:styleId="TextbublinyChar">
    <w:name w:val="Text bubliny Char"/>
    <w:link w:val="Textbubliny"/>
    <w:rsid w:val="001163EA"/>
    <w:rPr>
      <w:rFonts w:ascii="Tahoma" w:hAnsi="Tahoma" w:cs="Tahoma"/>
      <w:sz w:val="16"/>
      <w:szCs w:val="16"/>
    </w:rPr>
  </w:style>
  <w:style w:type="paragraph" w:customStyle="1" w:styleId="dvatabeltory">
    <w:name w:val="dva tabelátory"/>
    <w:basedOn w:val="Normln"/>
    <w:rsid w:val="003576F2"/>
    <w:pPr>
      <w:tabs>
        <w:tab w:val="left" w:pos="567"/>
        <w:tab w:val="num" w:pos="4536"/>
        <w:tab w:val="left" w:pos="5387"/>
      </w:tabs>
    </w:pPr>
  </w:style>
  <w:style w:type="paragraph" w:customStyle="1" w:styleId="Zkladntext0">
    <w:name w:val="_Základní text"/>
    <w:basedOn w:val="Vchoz"/>
    <w:link w:val="ZkladntextChar0"/>
    <w:rsid w:val="00972C94"/>
    <w:pPr>
      <w:ind w:firstLine="680"/>
    </w:pPr>
    <w:rPr>
      <w:lang w:val="x-none" w:eastAsia="x-none"/>
    </w:rPr>
  </w:style>
  <w:style w:type="character" w:customStyle="1" w:styleId="ZkladntextChar0">
    <w:name w:val="_Základní text Char"/>
    <w:link w:val="Zkladntext0"/>
    <w:rsid w:val="00972C94"/>
    <w:rPr>
      <w:sz w:val="24"/>
    </w:rPr>
  </w:style>
  <w:style w:type="paragraph" w:customStyle="1" w:styleId="Nadpis40">
    <w:name w:val="_Nadpis 4."/>
    <w:basedOn w:val="Zkladntext0"/>
    <w:next w:val="Zkladntext0"/>
    <w:autoRedefine/>
    <w:rsid w:val="00090CCE"/>
    <w:pPr>
      <w:keepNext/>
      <w:spacing w:before="120"/>
      <w:ind w:firstLine="0"/>
    </w:pPr>
    <w:rPr>
      <w:b/>
      <w:bCs/>
      <w:i/>
      <w:iCs/>
    </w:rPr>
  </w:style>
  <w:style w:type="character" w:customStyle="1" w:styleId="Nadpis1Char">
    <w:name w:val="Nadpis 1 Char"/>
    <w:link w:val="Nadpis10"/>
    <w:rsid w:val="00BB63EF"/>
    <w:rPr>
      <w:rFonts w:ascii="Arial" w:hAnsi="Arial"/>
      <w:b/>
      <w:sz w:val="32"/>
      <w:lang w:val="x-none" w:eastAsia="x-none"/>
    </w:rPr>
  </w:style>
  <w:style w:type="paragraph" w:styleId="Zkladntextodsazen">
    <w:name w:val="Body Text Indent"/>
    <w:basedOn w:val="Normln"/>
    <w:link w:val="ZkladntextodsazenChar"/>
    <w:rsid w:val="009D5C0C"/>
    <w:pPr>
      <w:spacing w:after="120"/>
      <w:ind w:left="283" w:firstLine="680"/>
      <w:jc w:val="both"/>
    </w:pPr>
    <w:rPr>
      <w:lang w:val="x-none" w:eastAsia="x-none"/>
    </w:rPr>
  </w:style>
  <w:style w:type="character" w:customStyle="1" w:styleId="ZkladntextodsazenChar">
    <w:name w:val="Základní text odsazený Char"/>
    <w:link w:val="Zkladntextodsazen"/>
    <w:rsid w:val="009D5C0C"/>
    <w:rPr>
      <w:sz w:val="24"/>
    </w:rPr>
  </w:style>
  <w:style w:type="paragraph" w:customStyle="1" w:styleId="Rozpiska">
    <w:name w:val="Rozpiska"/>
    <w:basedOn w:val="Normln"/>
    <w:rsid w:val="009D5C0C"/>
    <w:pPr>
      <w:jc w:val="both"/>
    </w:pPr>
    <w:rPr>
      <w:sz w:val="20"/>
    </w:rPr>
  </w:style>
  <w:style w:type="paragraph" w:customStyle="1" w:styleId="Normalni2">
    <w:name w:val="Normalni_2"/>
    <w:basedOn w:val="Normln"/>
    <w:link w:val="Normalni2Char"/>
    <w:qFormat/>
    <w:rsid w:val="00F72823"/>
    <w:pPr>
      <w:spacing w:after="40"/>
      <w:ind w:firstLine="567"/>
    </w:pPr>
    <w:rPr>
      <w:szCs w:val="24"/>
      <w:lang w:val="x-none" w:eastAsia="x-none"/>
    </w:rPr>
  </w:style>
  <w:style w:type="character" w:customStyle="1" w:styleId="Normalni2Char">
    <w:name w:val="Normalni_2 Char"/>
    <w:link w:val="Normalni2"/>
    <w:rsid w:val="00F72823"/>
    <w:rPr>
      <w:sz w:val="24"/>
      <w:szCs w:val="24"/>
      <w:lang w:val="x-none" w:eastAsia="x-none"/>
    </w:rPr>
  </w:style>
  <w:style w:type="character" w:customStyle="1" w:styleId="Nadpis3Char">
    <w:name w:val="Nadpis 3 Char"/>
    <w:link w:val="Nadpis3"/>
    <w:uiPriority w:val="99"/>
    <w:locked/>
    <w:rsid w:val="001F175F"/>
    <w:rPr>
      <w:rFonts w:ascii="Arial" w:hAnsi="Arial"/>
      <w:b/>
      <w:sz w:val="24"/>
      <w:lang w:val="x-none" w:eastAsia="x-none"/>
    </w:rPr>
  </w:style>
  <w:style w:type="character" w:styleId="Odkaznakoment">
    <w:name w:val="annotation reference"/>
    <w:rsid w:val="00EA6453"/>
    <w:rPr>
      <w:sz w:val="16"/>
    </w:rPr>
  </w:style>
  <w:style w:type="paragraph" w:customStyle="1" w:styleId="obsah10">
    <w:name w:val="obsah 10"/>
    <w:basedOn w:val="Normln"/>
    <w:next w:val="Normln"/>
    <w:rsid w:val="00EA6453"/>
    <w:pPr>
      <w:tabs>
        <w:tab w:val="right" w:leader="dot" w:pos="9072"/>
      </w:tabs>
      <w:spacing w:before="120"/>
      <w:jc w:val="both"/>
    </w:pPr>
    <w:rPr>
      <w:noProof/>
      <w:szCs w:val="32"/>
    </w:rPr>
  </w:style>
  <w:style w:type="paragraph" w:customStyle="1" w:styleId="Nadpis1">
    <w:name w:val="_ Nadpis 1."/>
    <w:basedOn w:val="Normln"/>
    <w:next w:val="Normln"/>
    <w:rsid w:val="00B00020"/>
    <w:pPr>
      <w:keepNext/>
      <w:numPr>
        <w:numId w:val="15"/>
      </w:numPr>
      <w:suppressAutoHyphens/>
      <w:spacing w:before="480" w:after="120"/>
      <w:outlineLvl w:val="0"/>
    </w:pPr>
    <w:rPr>
      <w:rFonts w:ascii="Arial" w:hAnsi="Arial"/>
      <w:b/>
      <w:sz w:val="32"/>
    </w:rPr>
  </w:style>
  <w:style w:type="paragraph" w:customStyle="1" w:styleId="Styl1">
    <w:name w:val="Styl1"/>
    <w:basedOn w:val="Normln"/>
    <w:next w:val="Normalni2"/>
    <w:qFormat/>
    <w:rsid w:val="00B00020"/>
    <w:pPr>
      <w:numPr>
        <w:ilvl w:val="1"/>
        <w:numId w:val="15"/>
      </w:numPr>
      <w:spacing w:before="240" w:after="120"/>
    </w:pPr>
    <w:rPr>
      <w:rFonts w:ascii="Arial" w:hAnsi="Arial"/>
      <w:b/>
      <w:i/>
      <w:szCs w:val="24"/>
      <w:lang w:val="x-none" w:eastAsia="x-none"/>
    </w:rPr>
  </w:style>
  <w:style w:type="paragraph" w:customStyle="1" w:styleId="Nadpis11">
    <w:name w:val="Nadpis_1.1"/>
    <w:basedOn w:val="Nadpis1"/>
    <w:next w:val="Normalni2"/>
    <w:qFormat/>
    <w:rsid w:val="00B00020"/>
    <w:rPr>
      <w:rFonts w:cs="Arial"/>
      <w:sz w:val="28"/>
      <w:szCs w:val="28"/>
    </w:rPr>
  </w:style>
  <w:style w:type="paragraph" w:customStyle="1" w:styleId="Nadpismoje">
    <w:name w:val="Nadpis_moje"/>
    <w:basedOn w:val="Normln"/>
    <w:next w:val="Normalni2"/>
    <w:qFormat/>
    <w:rsid w:val="00B00020"/>
    <w:pPr>
      <w:keepNext/>
      <w:numPr>
        <w:ilvl w:val="2"/>
        <w:numId w:val="15"/>
      </w:numPr>
      <w:suppressAutoHyphens/>
      <w:spacing w:before="240" w:after="120"/>
      <w:outlineLvl w:val="2"/>
    </w:pPr>
    <w:rPr>
      <w:rFonts w:ascii="Arial" w:hAnsi="Arial"/>
      <w:b/>
      <w:lang w:val="x-none" w:eastAsia="x-none"/>
    </w:rPr>
  </w:style>
  <w:style w:type="paragraph" w:styleId="Textkomente">
    <w:name w:val="annotation text"/>
    <w:basedOn w:val="Normln"/>
    <w:link w:val="TextkomenteChar"/>
    <w:uiPriority w:val="99"/>
    <w:unhideWhenUsed/>
    <w:rsid w:val="00735CB5"/>
    <w:rPr>
      <w:sz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735CB5"/>
  </w:style>
  <w:style w:type="paragraph" w:styleId="Titulek">
    <w:name w:val="caption"/>
    <w:basedOn w:val="Normln"/>
    <w:next w:val="Normln"/>
    <w:unhideWhenUsed/>
    <w:qFormat/>
    <w:rsid w:val="00114E91"/>
    <w:pPr>
      <w:spacing w:after="200"/>
    </w:pPr>
    <w:rPr>
      <w:i/>
      <w:iCs/>
      <w:sz w:val="18"/>
      <w:szCs w:val="18"/>
    </w:rPr>
  </w:style>
  <w:style w:type="character" w:styleId="Zstupntext">
    <w:name w:val="Placeholder Text"/>
    <w:basedOn w:val="Standardnpsmoodstavce"/>
    <w:uiPriority w:val="99"/>
    <w:semiHidden/>
    <w:rsid w:val="00B96CD1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415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74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0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9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234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Program%20Files\Microsoft%20Office\Sablony\Promo\Technick&#225;%20zpr&#225;va.dot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nas\Public\003_ROZPRACOV\D19109_K&#345;elovice\01_projekt_vykresy_texty\PROVIZORNI_VODA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 CE"/>
                <a:ea typeface="Arial CE"/>
                <a:cs typeface="Arial CE"/>
              </a:defRPr>
            </a:pPr>
            <a:r>
              <a:rPr lang="cs-CZ" sz="1100" b="1" i="0" u="none" strike="noStrike" baseline="0">
                <a:solidFill>
                  <a:srgbClr val="000000"/>
                </a:solidFill>
                <a:latin typeface="Arial CE"/>
              </a:rPr>
              <a:t>KONZUMČNÍ KŘIVKA</a:t>
            </a:r>
          </a:p>
        </c:rich>
      </c:tx>
      <c:layout>
        <c:manualLayout>
          <c:xMode val="edge"/>
          <c:yMode val="edge"/>
          <c:x val="0.32624169319260621"/>
          <c:y val="3.4313725490196081E-2"/>
        </c:manualLayout>
      </c:layout>
      <c:overlay val="0"/>
      <c:spPr>
        <a:noFill/>
        <a:ln w="25400">
          <a:noFill/>
        </a:ln>
      </c:spPr>
    </c:title>
    <c:autoTitleDeleted val="0"/>
    <c:plotArea>
      <c:layout>
        <c:manualLayout>
          <c:layoutTarget val="inner"/>
          <c:xMode val="edge"/>
          <c:yMode val="edge"/>
          <c:x val="0.10165503248264178"/>
          <c:y val="0.15931398281097217"/>
          <c:w val="0.84101803763891203"/>
          <c:h val="0.68627615243028217"/>
        </c:manualLayout>
      </c:layout>
      <c:scatterChart>
        <c:scatterStyle val="smoothMarker"/>
        <c:varyColors val="0"/>
        <c:ser>
          <c:idx val="0"/>
          <c:order val="0"/>
          <c:spPr>
            <a:ln w="38100">
              <a:solidFill>
                <a:srgbClr val="000000"/>
              </a:solidFill>
              <a:prstDash val="solid"/>
            </a:ln>
          </c:spPr>
          <c:marker>
            <c:symbol val="none"/>
          </c:marker>
          <c:xVal>
            <c:numRef>
              <c:f>KK!$I$7:$I$13</c:f>
              <c:numCache>
                <c:formatCode>0.00</c:formatCode>
                <c:ptCount val="7"/>
                <c:pt idx="0">
                  <c:v>0.63558130963437165</c:v>
                </c:pt>
                <c:pt idx="1">
                  <c:v>2.060432685267938</c:v>
                </c:pt>
                <c:pt idx="2">
                  <c:v>3.8442111903287079</c:v>
                </c:pt>
                <c:pt idx="3">
                  <c:v>5.8682904016572852</c:v>
                </c:pt>
                <c:pt idx="4">
                  <c:v>7.9973832243460539</c:v>
                </c:pt>
                <c:pt idx="5">
                  <c:v>10.136841073280884</c:v>
                </c:pt>
                <c:pt idx="6">
                  <c:v>12.200545613180363</c:v>
                </c:pt>
              </c:numCache>
            </c:numRef>
          </c:xVal>
          <c:yVal>
            <c:numRef>
              <c:f>KK!$A$7:$A$13</c:f>
              <c:numCache>
                <c:formatCode>0.00</c:formatCode>
                <c:ptCount val="7"/>
                <c:pt idx="0">
                  <c:v>0.2</c:v>
                </c:pt>
                <c:pt idx="1">
                  <c:v>0.4</c:v>
                </c:pt>
                <c:pt idx="2">
                  <c:v>0.6</c:v>
                </c:pt>
                <c:pt idx="3">
                  <c:v>0.8</c:v>
                </c:pt>
                <c:pt idx="4">
                  <c:v>1</c:v>
                </c:pt>
                <c:pt idx="5">
                  <c:v>1.2</c:v>
                </c:pt>
                <c:pt idx="6">
                  <c:v>1.4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B0C9-48B2-9F06-284EA3F36093}"/>
            </c:ext>
          </c:extLst>
        </c:ser>
        <c:ser>
          <c:idx val="1"/>
          <c:order val="1"/>
          <c:marker>
            <c:symbol val="none"/>
          </c:marker>
          <c:xVal>
            <c:numRef>
              <c:f>KK!$I$7:$I$13</c:f>
              <c:numCache>
                <c:formatCode>0.00</c:formatCode>
                <c:ptCount val="7"/>
                <c:pt idx="0">
                  <c:v>0.63558130963437165</c:v>
                </c:pt>
                <c:pt idx="1">
                  <c:v>2.060432685267938</c:v>
                </c:pt>
                <c:pt idx="2">
                  <c:v>3.8442111903287079</c:v>
                </c:pt>
                <c:pt idx="3">
                  <c:v>5.8682904016572852</c:v>
                </c:pt>
                <c:pt idx="4">
                  <c:v>7.9973832243460539</c:v>
                </c:pt>
                <c:pt idx="5">
                  <c:v>10.136841073280884</c:v>
                </c:pt>
                <c:pt idx="6">
                  <c:v>12.200545613180363</c:v>
                </c:pt>
              </c:numCache>
            </c:numRef>
          </c:xVal>
          <c:yVal>
            <c:numRef>
              <c:f>'0,2m'!$A$11:$A$17</c:f>
              <c:numCache>
                <c:formatCode>General</c:formatCode>
                <c:ptCount val="7"/>
                <c:pt idx="0">
                  <c:v>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B0C9-48B2-9F06-284EA3F36093}"/>
            </c:ext>
          </c:extLst>
        </c:ser>
        <c:ser>
          <c:idx val="2"/>
          <c:order val="2"/>
          <c:marker>
            <c:symbol val="none"/>
          </c:marker>
          <c:xVal>
            <c:numRef>
              <c:f>KK!$I$7:$I$13</c:f>
              <c:numCache>
                <c:formatCode>0.00</c:formatCode>
                <c:ptCount val="7"/>
                <c:pt idx="0">
                  <c:v>0.63558130963437165</c:v>
                </c:pt>
                <c:pt idx="1">
                  <c:v>2.060432685267938</c:v>
                </c:pt>
                <c:pt idx="2">
                  <c:v>3.8442111903287079</c:v>
                </c:pt>
                <c:pt idx="3">
                  <c:v>5.8682904016572852</c:v>
                </c:pt>
                <c:pt idx="4">
                  <c:v>7.9973832243460539</c:v>
                </c:pt>
                <c:pt idx="5">
                  <c:v>10.136841073280884</c:v>
                </c:pt>
                <c:pt idx="6">
                  <c:v>12.200545613180363</c:v>
                </c:pt>
              </c:numCache>
            </c:numRef>
          </c:xVal>
          <c:yVal>
            <c:numRef>
              <c:f>'0,2m'!$B$11:$B$17</c:f>
              <c:numCache>
                <c:formatCode>General</c:formatCode>
                <c:ptCount val="7"/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B0C9-48B2-9F06-284EA3F36093}"/>
            </c:ext>
          </c:extLst>
        </c:ser>
        <c:ser>
          <c:idx val="3"/>
          <c:order val="3"/>
          <c:marker>
            <c:symbol val="none"/>
          </c:marker>
          <c:xVal>
            <c:numRef>
              <c:f>KK!$I$7:$I$13</c:f>
              <c:numCache>
                <c:formatCode>0.00</c:formatCode>
                <c:ptCount val="7"/>
                <c:pt idx="0">
                  <c:v>0.63558130963437165</c:v>
                </c:pt>
                <c:pt idx="1">
                  <c:v>2.060432685267938</c:v>
                </c:pt>
                <c:pt idx="2">
                  <c:v>3.8442111903287079</c:v>
                </c:pt>
                <c:pt idx="3">
                  <c:v>5.8682904016572852</c:v>
                </c:pt>
                <c:pt idx="4">
                  <c:v>7.9973832243460539</c:v>
                </c:pt>
                <c:pt idx="5">
                  <c:v>10.136841073280884</c:v>
                </c:pt>
                <c:pt idx="6">
                  <c:v>12.200545613180363</c:v>
                </c:pt>
              </c:numCache>
            </c:numRef>
          </c:xVal>
          <c:yVal>
            <c:numRef>
              <c:f>'0,2m'!$C$11:$C$17</c:f>
              <c:numCache>
                <c:formatCode>General</c:formatCode>
                <c:ptCount val="7"/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B0C9-48B2-9F06-284EA3F36093}"/>
            </c:ext>
          </c:extLst>
        </c:ser>
        <c:ser>
          <c:idx val="4"/>
          <c:order val="4"/>
          <c:marker>
            <c:symbol val="none"/>
          </c:marker>
          <c:xVal>
            <c:numRef>
              <c:f>KK!$I$7:$I$13</c:f>
              <c:numCache>
                <c:formatCode>0.00</c:formatCode>
                <c:ptCount val="7"/>
                <c:pt idx="0">
                  <c:v>0.63558130963437165</c:v>
                </c:pt>
                <c:pt idx="1">
                  <c:v>2.060432685267938</c:v>
                </c:pt>
                <c:pt idx="2">
                  <c:v>3.8442111903287079</c:v>
                </c:pt>
                <c:pt idx="3">
                  <c:v>5.8682904016572852</c:v>
                </c:pt>
                <c:pt idx="4">
                  <c:v>7.9973832243460539</c:v>
                </c:pt>
                <c:pt idx="5">
                  <c:v>10.136841073280884</c:v>
                </c:pt>
                <c:pt idx="6">
                  <c:v>12.200545613180363</c:v>
                </c:pt>
              </c:numCache>
            </c:numRef>
          </c:xVal>
          <c:yVal>
            <c:numRef>
              <c:f>'0,2m'!$D$11:$D$17</c:f>
              <c:numCache>
                <c:formatCode>General</c:formatCode>
                <c:ptCount val="7"/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B0C9-48B2-9F06-284EA3F3609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91893103"/>
        <c:axId val="1"/>
      </c:scatterChart>
      <c:valAx>
        <c:axId val="391893103"/>
        <c:scaling>
          <c:orientation val="minMax"/>
        </c:scaling>
        <c:delete val="0"/>
        <c:axPos val="b"/>
        <c:majorGridlines/>
        <c:title>
          <c:tx>
            <c:rich>
              <a:bodyPr/>
              <a:lstStyle/>
              <a:p>
                <a:pPr>
                  <a:defRPr sz="1100" b="0" i="0" u="none" strike="noStrike" baseline="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r>
                  <a:rPr lang="cs-CZ" sz="975" b="1" i="0" u="none" strike="noStrike" baseline="0">
                    <a:solidFill>
                      <a:srgbClr val="000000"/>
                    </a:solidFill>
                    <a:latin typeface="Arial CE"/>
                  </a:rPr>
                  <a:t>Q (m</a:t>
                </a:r>
                <a:r>
                  <a:rPr lang="cs-CZ" sz="975" b="1" i="0" u="none" strike="noStrike" baseline="30000">
                    <a:solidFill>
                      <a:srgbClr val="000000"/>
                    </a:solidFill>
                    <a:latin typeface="Arial CE"/>
                  </a:rPr>
                  <a:t>3</a:t>
                </a:r>
                <a:r>
                  <a:rPr lang="cs-CZ" sz="975" b="1" i="0" u="none" strike="noStrike" baseline="0">
                    <a:solidFill>
                      <a:srgbClr val="000000"/>
                    </a:solidFill>
                    <a:latin typeface="Arial CE"/>
                  </a:rPr>
                  <a:t>.s</a:t>
                </a:r>
                <a:r>
                  <a:rPr lang="cs-CZ" sz="975" b="1" i="0" u="none" strike="noStrike" baseline="30000">
                    <a:solidFill>
                      <a:srgbClr val="000000"/>
                    </a:solidFill>
                    <a:latin typeface="Arial CE"/>
                  </a:rPr>
                  <a:t>-1</a:t>
                </a:r>
                <a:r>
                  <a:rPr lang="cs-CZ" sz="975" b="1" i="0" u="none" strike="noStrike" baseline="0">
                    <a:solidFill>
                      <a:srgbClr val="000000"/>
                    </a:solidFill>
                    <a:latin typeface="Arial CE"/>
                  </a:rPr>
                  <a:t> )</a:t>
                </a:r>
              </a:p>
            </c:rich>
          </c:tx>
          <c:layout>
            <c:manualLayout>
              <c:xMode val="edge"/>
              <c:yMode val="edge"/>
              <c:x val="0.46808585097075628"/>
              <c:y val="0.91176676444856153"/>
            </c:manualLayout>
          </c:layout>
          <c:overlay val="0"/>
          <c:spPr>
            <a:noFill/>
            <a:ln w="25400">
              <a:noFill/>
            </a:ln>
          </c:spPr>
        </c:title>
        <c:numFmt formatCode="0.0" sourceLinked="0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 CE"/>
                <a:ea typeface="Arial CE"/>
                <a:cs typeface="Arial CE"/>
              </a:defRPr>
            </a:pPr>
            <a:endParaRPr lang="cs-CZ"/>
          </a:p>
        </c:txPr>
        <c:crossAx val="1"/>
        <c:crosses val="autoZero"/>
        <c:crossBetween val="midCat"/>
        <c:majorUnit val="1"/>
      </c:valAx>
      <c:valAx>
        <c:axId val="1"/>
        <c:scaling>
          <c:orientation val="minMax"/>
          <c:max val="2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 sz="975" b="1" i="0" u="none" strike="noStrike" baseline="0">
                    <a:solidFill>
                      <a:srgbClr val="000000"/>
                    </a:solidFill>
                    <a:latin typeface="Arial CE"/>
                    <a:ea typeface="Arial CE"/>
                    <a:cs typeface="Arial CE"/>
                  </a:defRPr>
                </a:pPr>
                <a:r>
                  <a:rPr lang="cs-CZ"/>
                  <a:t>h (m)</a:t>
                </a:r>
              </a:p>
            </c:rich>
          </c:tx>
          <c:layout>
            <c:manualLayout>
              <c:xMode val="edge"/>
              <c:yMode val="edge"/>
              <c:x val="2.1276595744680851E-2"/>
              <c:y val="0.45833436261643762"/>
            </c:manualLayout>
          </c:layout>
          <c:overlay val="0"/>
          <c:spPr>
            <a:noFill/>
            <a:ln w="25400">
              <a:noFill/>
            </a:ln>
          </c:spPr>
        </c:title>
        <c:numFmt formatCode="0.0" sourceLinked="0"/>
        <c:majorTickMark val="out"/>
        <c:minorTickMark val="none"/>
        <c:tickLblPos val="nextTo"/>
        <c:spPr>
          <a:ln w="317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00" b="0" i="0" u="none" strike="noStrike" baseline="0">
                <a:solidFill>
                  <a:srgbClr val="000000"/>
                </a:solidFill>
                <a:latin typeface="Arial CE"/>
                <a:ea typeface="Arial CE"/>
                <a:cs typeface="Arial CE"/>
              </a:defRPr>
            </a:pPr>
            <a:endParaRPr lang="cs-CZ"/>
          </a:p>
        </c:txPr>
        <c:crossAx val="391893103"/>
        <c:crosses val="autoZero"/>
        <c:crossBetween val="midCat"/>
        <c:majorUnit val="0.1"/>
      </c:valAx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rgbClr val="FFFFFF"/>
    </a:solidFill>
    <a:ln w="9525">
      <a:noFill/>
    </a:ln>
  </c:spPr>
  <c:txPr>
    <a:bodyPr/>
    <a:lstStyle/>
    <a:p>
      <a:pPr>
        <a:defRPr sz="900" b="0" i="0" u="none" strike="noStrike" baseline="0">
          <a:solidFill>
            <a:srgbClr val="000000"/>
          </a:solidFill>
          <a:latin typeface="Arial CE"/>
          <a:ea typeface="Arial CE"/>
          <a:cs typeface="Arial CE"/>
        </a:defRPr>
      </a:pPr>
      <a:endParaRPr lang="cs-CZ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2DACE2-9B41-4459-A32C-AB8610BA27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Technická zpráva</Template>
  <TotalTime>1756</TotalTime>
  <Pages>11</Pages>
  <Words>2213</Words>
  <Characters>15154</Characters>
  <Application>Microsoft Office Word</Application>
  <DocSecurity>0</DocSecurity>
  <Lines>126</Lines>
  <Paragraphs>34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Technická zpráva - SO 201</vt:lpstr>
    </vt:vector>
  </TitlesOfParts>
  <Manager>Ing. Petr Novák</Manager>
  <Company>Dipont, s.r.o.</Company>
  <LinksUpToDate>false</LinksUpToDate>
  <CharactersWithSpaces>17333</CharactersWithSpaces>
  <SharedDoc>false</SharedDoc>
  <HLinks>
    <vt:vector size="144" baseType="variant">
      <vt:variant>
        <vt:i4>1245239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_Toc532212170</vt:lpwstr>
      </vt:variant>
      <vt:variant>
        <vt:i4>1179703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_Toc532212169</vt:lpwstr>
      </vt:variant>
      <vt:variant>
        <vt:i4>1179703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_Toc532212168</vt:lpwstr>
      </vt:variant>
      <vt:variant>
        <vt:i4>1179703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_Toc532212167</vt:lpwstr>
      </vt:variant>
      <vt:variant>
        <vt:i4>1179703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_Toc532212166</vt:lpwstr>
      </vt:variant>
      <vt:variant>
        <vt:i4>1179703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_Toc532212165</vt:lpwstr>
      </vt:variant>
      <vt:variant>
        <vt:i4>1179703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_Toc532212164</vt:lpwstr>
      </vt:variant>
      <vt:variant>
        <vt:i4>1179703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_Toc532212163</vt:lpwstr>
      </vt:variant>
      <vt:variant>
        <vt:i4>1179703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_Toc532212162</vt:lpwstr>
      </vt:variant>
      <vt:variant>
        <vt:i4>1179703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_Toc532212161</vt:lpwstr>
      </vt:variant>
      <vt:variant>
        <vt:i4>1179703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_Toc532212160</vt:lpwstr>
      </vt:variant>
      <vt:variant>
        <vt:i4>1114167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_Toc532212159</vt:lpwstr>
      </vt:variant>
      <vt:variant>
        <vt:i4>1114167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_Toc532212158</vt:lpwstr>
      </vt:variant>
      <vt:variant>
        <vt:i4>1114167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_Toc532212157</vt:lpwstr>
      </vt:variant>
      <vt:variant>
        <vt:i4>1114167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_Toc532212156</vt:lpwstr>
      </vt:variant>
      <vt:variant>
        <vt:i4>1114167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_Toc532212155</vt:lpwstr>
      </vt:variant>
      <vt:variant>
        <vt:i4>1114167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_Toc532212154</vt:lpwstr>
      </vt:variant>
      <vt:variant>
        <vt:i4>1114167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_Toc532212153</vt:lpwstr>
      </vt:variant>
      <vt:variant>
        <vt:i4>1114167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_Toc532212152</vt:lpwstr>
      </vt:variant>
      <vt:variant>
        <vt:i4>1114167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_Toc532212151</vt:lpwstr>
      </vt:variant>
      <vt:variant>
        <vt:i4>1114167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_Toc532212150</vt:lpwstr>
      </vt:variant>
      <vt:variant>
        <vt:i4>1048631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_Toc532212149</vt:lpwstr>
      </vt:variant>
      <vt:variant>
        <vt:i4>1048631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_Toc532212148</vt:lpwstr>
      </vt:variant>
      <vt:variant>
        <vt:i4>1048631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_Toc532212147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Technická zpráva - SO 201</dc:title>
  <dc:subject>Rekonstrukce mostu Hradiště</dc:subject>
  <dc:creator>Ing. Michal Bernát</dc:creator>
  <cp:keywords/>
  <cp:lastModifiedBy>Jan Rosík</cp:lastModifiedBy>
  <cp:revision>19</cp:revision>
  <cp:lastPrinted>2020-01-17T09:13:00Z</cp:lastPrinted>
  <dcterms:created xsi:type="dcterms:W3CDTF">2019-09-26T10:40:00Z</dcterms:created>
  <dcterms:modified xsi:type="dcterms:W3CDTF">2020-03-23T10:31:00Z</dcterms:modified>
</cp:coreProperties>
</file>