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DA" w:rsidRPr="0008419C" w:rsidRDefault="00C03CDA" w:rsidP="00C03CDA">
      <w:pPr>
        <w:pStyle w:val="Zkladntext"/>
        <w:rPr>
          <w:rFonts w:cs="Arial"/>
          <w:sz w:val="22"/>
          <w:szCs w:val="22"/>
        </w:rPr>
      </w:pPr>
    </w:p>
    <w:p w:rsidR="00C03CDA" w:rsidRPr="0008419C" w:rsidRDefault="00C03CDA" w:rsidP="00C03CDA">
      <w:pPr>
        <w:pStyle w:val="Nadpis1"/>
        <w:numPr>
          <w:ilvl w:val="0"/>
          <w:numId w:val="0"/>
        </w:numPr>
        <w:spacing w:before="0" w:after="0"/>
        <w:ind w:left="432" w:hanging="432"/>
        <w:rPr>
          <w:rFonts w:cs="Arial"/>
          <w:sz w:val="22"/>
          <w:szCs w:val="22"/>
        </w:rPr>
      </w:pPr>
      <w:bookmarkStart w:id="0" w:name="_Toc295379292"/>
      <w:r w:rsidRPr="0008419C">
        <w:rPr>
          <w:rFonts w:cs="Arial"/>
          <w:sz w:val="22"/>
          <w:szCs w:val="22"/>
        </w:rPr>
        <w:t>Příloha č. 1 – krycí list</w:t>
      </w:r>
      <w:bookmarkEnd w:id="0"/>
    </w:p>
    <w:tbl>
      <w:tblPr>
        <w:tblW w:w="9352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76"/>
        <w:gridCol w:w="663"/>
        <w:gridCol w:w="244"/>
        <w:gridCol w:w="2654"/>
        <w:gridCol w:w="1642"/>
        <w:gridCol w:w="2272"/>
      </w:tblGrid>
      <w:tr w:rsidR="00C03CDA" w:rsidRPr="006F4E84" w:rsidTr="00DB76E0">
        <w:trPr>
          <w:trHeight w:val="692"/>
          <w:jc w:val="center"/>
        </w:trPr>
        <w:tc>
          <w:tcPr>
            <w:tcW w:w="9352" w:type="dxa"/>
            <w:gridSpan w:val="7"/>
            <w:shd w:val="clear" w:color="auto" w:fill="8DB3E2"/>
            <w:vAlign w:val="center"/>
          </w:tcPr>
          <w:p w:rsidR="00C03CDA" w:rsidRPr="0008419C" w:rsidRDefault="00C03CDA" w:rsidP="00DB76E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KRYCÍ LIST NABÍDKY</w:t>
            </w:r>
          </w:p>
        </w:tc>
      </w:tr>
      <w:tr w:rsidR="00C03CDA" w:rsidRPr="006F4E84" w:rsidTr="00DB76E0">
        <w:trPr>
          <w:trHeight w:val="380"/>
          <w:jc w:val="center"/>
        </w:trPr>
        <w:tc>
          <w:tcPr>
            <w:tcW w:w="9352" w:type="dxa"/>
            <w:gridSpan w:val="7"/>
            <w:shd w:val="clear" w:color="auto" w:fill="8DB3E2"/>
            <w:vAlign w:val="center"/>
          </w:tcPr>
          <w:p w:rsidR="00C03CDA" w:rsidRPr="0008419C" w:rsidRDefault="00C03CDA" w:rsidP="00DB76E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Veřejná zakázka</w:t>
            </w:r>
          </w:p>
        </w:tc>
      </w:tr>
      <w:tr w:rsidR="00C03CDA" w:rsidRPr="006F4E84" w:rsidTr="00DB76E0">
        <w:trPr>
          <w:trHeight w:val="802"/>
          <w:jc w:val="center"/>
        </w:trPr>
        <w:tc>
          <w:tcPr>
            <w:tcW w:w="1810" w:type="dxa"/>
            <w:shd w:val="clear" w:color="auto" w:fill="8DB3E2"/>
            <w:vAlign w:val="center"/>
          </w:tcPr>
          <w:p w:rsidR="00C03CDA" w:rsidRPr="006F4E84" w:rsidRDefault="00C03CDA" w:rsidP="00DB76E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6F4E84">
              <w:rPr>
                <w:rFonts w:cs="Arial"/>
                <w:b/>
                <w:sz w:val="22"/>
                <w:szCs w:val="22"/>
              </w:rPr>
              <w:t>Název</w:t>
            </w:r>
          </w:p>
        </w:tc>
        <w:tc>
          <w:tcPr>
            <w:tcW w:w="7542" w:type="dxa"/>
            <w:gridSpan w:val="6"/>
          </w:tcPr>
          <w:p w:rsidR="00C03CDA" w:rsidRPr="0008419C" w:rsidRDefault="00C03CDA" w:rsidP="00DB76E0">
            <w:pPr>
              <w:pStyle w:val="Nzev"/>
              <w:widowControl w:val="0"/>
              <w:spacing w:before="0" w:after="0"/>
              <w:rPr>
                <w:rFonts w:cs="Arial"/>
                <w:bCs/>
                <w:iCs/>
                <w:caps/>
                <w:noProof/>
                <w:sz w:val="22"/>
                <w:szCs w:val="22"/>
                <w:lang w:eastAsia="en-US"/>
              </w:rPr>
            </w:pPr>
            <w:r w:rsidRPr="0008419C">
              <w:rPr>
                <w:rFonts w:cs="Arial"/>
                <w:bCs/>
                <w:iCs/>
                <w:caps/>
                <w:noProof/>
                <w:sz w:val="22"/>
                <w:szCs w:val="22"/>
                <w:lang w:eastAsia="en-US"/>
              </w:rPr>
              <w:t>Propagační předměty</w:t>
            </w:r>
          </w:p>
        </w:tc>
      </w:tr>
      <w:tr w:rsidR="00C03CDA" w:rsidRPr="006F4E84" w:rsidTr="00DB76E0">
        <w:trPr>
          <w:trHeight w:val="215"/>
          <w:jc w:val="center"/>
        </w:trPr>
        <w:tc>
          <w:tcPr>
            <w:tcW w:w="9352" w:type="dxa"/>
            <w:gridSpan w:val="7"/>
            <w:shd w:val="clear" w:color="auto" w:fill="8DB3E2"/>
            <w:vAlign w:val="center"/>
          </w:tcPr>
          <w:p w:rsidR="00C03CDA" w:rsidRPr="0008419C" w:rsidRDefault="00C03CDA" w:rsidP="00DB76E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C03CDA" w:rsidRPr="006F4E84" w:rsidTr="00DB76E0">
        <w:trPr>
          <w:trHeight w:val="348"/>
          <w:jc w:val="center"/>
        </w:trPr>
        <w:tc>
          <w:tcPr>
            <w:tcW w:w="9352" w:type="dxa"/>
            <w:gridSpan w:val="7"/>
            <w:shd w:val="clear" w:color="auto" w:fill="B8CCE4"/>
            <w:vAlign w:val="center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C03CDA" w:rsidRPr="006F4E84" w:rsidTr="00DB76E0">
        <w:trPr>
          <w:trHeight w:val="332"/>
          <w:jc w:val="center"/>
        </w:trPr>
        <w:tc>
          <w:tcPr>
            <w:tcW w:w="2914" w:type="dxa"/>
            <w:gridSpan w:val="4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Název:</w:t>
            </w:r>
          </w:p>
        </w:tc>
        <w:tc>
          <w:tcPr>
            <w:tcW w:w="6438" w:type="dxa"/>
            <w:gridSpan w:val="3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  <w:r w:rsidRPr="0008419C">
              <w:rPr>
                <w:rFonts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C03CDA" w:rsidRPr="006F4E84" w:rsidTr="00DB76E0">
        <w:trPr>
          <w:trHeight w:val="332"/>
          <w:jc w:val="center"/>
        </w:trPr>
        <w:tc>
          <w:tcPr>
            <w:tcW w:w="2914" w:type="dxa"/>
            <w:gridSpan w:val="4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Sídlo:</w:t>
            </w:r>
          </w:p>
        </w:tc>
        <w:tc>
          <w:tcPr>
            <w:tcW w:w="6438" w:type="dxa"/>
            <w:gridSpan w:val="3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  <w:r w:rsidRPr="0008419C">
              <w:rPr>
                <w:rFonts w:cs="Arial"/>
                <w:sz w:val="22"/>
                <w:szCs w:val="22"/>
              </w:rPr>
              <w:t>Žižkova 57, Jihlava 587 33</w:t>
            </w:r>
          </w:p>
        </w:tc>
      </w:tr>
      <w:tr w:rsidR="00C03CDA" w:rsidRPr="006F4E84" w:rsidTr="00DB76E0">
        <w:trPr>
          <w:trHeight w:val="348"/>
          <w:jc w:val="center"/>
        </w:trPr>
        <w:tc>
          <w:tcPr>
            <w:tcW w:w="2914" w:type="dxa"/>
            <w:gridSpan w:val="4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IČO:</w:t>
            </w:r>
          </w:p>
        </w:tc>
        <w:tc>
          <w:tcPr>
            <w:tcW w:w="6438" w:type="dxa"/>
            <w:gridSpan w:val="3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  <w:r w:rsidRPr="0008419C">
              <w:rPr>
                <w:rFonts w:cs="Arial"/>
                <w:sz w:val="22"/>
                <w:szCs w:val="22"/>
              </w:rPr>
              <w:t>70890749</w:t>
            </w:r>
          </w:p>
        </w:tc>
      </w:tr>
      <w:tr w:rsidR="00C03CDA" w:rsidRPr="006F4E84" w:rsidTr="00DB76E0">
        <w:trPr>
          <w:trHeight w:val="380"/>
          <w:jc w:val="center"/>
        </w:trPr>
        <w:tc>
          <w:tcPr>
            <w:tcW w:w="2914" w:type="dxa"/>
            <w:gridSpan w:val="4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Osoba oprávněná jednat jménem zadavatele:</w:t>
            </w:r>
          </w:p>
        </w:tc>
        <w:tc>
          <w:tcPr>
            <w:tcW w:w="6438" w:type="dxa"/>
            <w:gridSpan w:val="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MUDr. Jiří Běhounek, hejtman Kraje Vysočina</w:t>
            </w:r>
          </w:p>
        </w:tc>
      </w:tr>
      <w:tr w:rsidR="00C03CDA" w:rsidRPr="006F4E84" w:rsidTr="00DB76E0">
        <w:trPr>
          <w:trHeight w:val="73"/>
          <w:jc w:val="center"/>
        </w:trPr>
        <w:tc>
          <w:tcPr>
            <w:tcW w:w="2914" w:type="dxa"/>
            <w:gridSpan w:val="4"/>
            <w:tcBorders>
              <w:right w:val="nil"/>
            </w:tcBorders>
            <w:shd w:val="clear" w:color="auto" w:fill="B8CCE4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Uchazeč:</w:t>
            </w:r>
          </w:p>
        </w:tc>
        <w:tc>
          <w:tcPr>
            <w:tcW w:w="6438" w:type="dxa"/>
            <w:gridSpan w:val="3"/>
            <w:tcBorders>
              <w:left w:val="nil"/>
            </w:tcBorders>
            <w:shd w:val="clear" w:color="auto" w:fill="B8CCE4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C03CDA" w:rsidRPr="006F4E84" w:rsidTr="00DB76E0">
        <w:trPr>
          <w:trHeight w:val="358"/>
          <w:jc w:val="center"/>
        </w:trPr>
        <w:tc>
          <w:tcPr>
            <w:tcW w:w="2914" w:type="dxa"/>
            <w:gridSpan w:val="4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Název:</w:t>
            </w:r>
          </w:p>
        </w:tc>
        <w:tc>
          <w:tcPr>
            <w:tcW w:w="6438" w:type="dxa"/>
            <w:gridSpan w:val="3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</w:tr>
      <w:tr w:rsidR="00C03CDA" w:rsidRPr="006F4E84" w:rsidTr="00DB76E0">
        <w:trPr>
          <w:trHeight w:val="406"/>
          <w:jc w:val="center"/>
        </w:trPr>
        <w:tc>
          <w:tcPr>
            <w:tcW w:w="2914" w:type="dxa"/>
            <w:gridSpan w:val="4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Sídlo podnikání:</w:t>
            </w:r>
          </w:p>
        </w:tc>
        <w:tc>
          <w:tcPr>
            <w:tcW w:w="6438" w:type="dxa"/>
            <w:gridSpan w:val="3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</w:tr>
      <w:tr w:rsidR="00C03CDA" w:rsidRPr="006F4E84" w:rsidTr="00DB76E0">
        <w:trPr>
          <w:trHeight w:val="348"/>
          <w:jc w:val="center"/>
        </w:trPr>
        <w:tc>
          <w:tcPr>
            <w:tcW w:w="2914" w:type="dxa"/>
            <w:gridSpan w:val="4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Tel/Fax.:</w:t>
            </w:r>
          </w:p>
        </w:tc>
        <w:tc>
          <w:tcPr>
            <w:tcW w:w="6438" w:type="dxa"/>
            <w:gridSpan w:val="3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</w:tr>
      <w:tr w:rsidR="00C03CDA" w:rsidRPr="006F4E84" w:rsidTr="00DB76E0">
        <w:trPr>
          <w:trHeight w:val="354"/>
          <w:jc w:val="center"/>
        </w:trPr>
        <w:tc>
          <w:tcPr>
            <w:tcW w:w="2914" w:type="dxa"/>
            <w:gridSpan w:val="4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IČO:</w:t>
            </w:r>
          </w:p>
        </w:tc>
        <w:tc>
          <w:tcPr>
            <w:tcW w:w="6438" w:type="dxa"/>
            <w:gridSpan w:val="3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</w:tr>
      <w:tr w:rsidR="00C03CDA" w:rsidRPr="006F4E84" w:rsidTr="00DB76E0">
        <w:trPr>
          <w:trHeight w:val="332"/>
          <w:jc w:val="center"/>
        </w:trPr>
        <w:tc>
          <w:tcPr>
            <w:tcW w:w="2914" w:type="dxa"/>
            <w:gridSpan w:val="4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DIČ:</w:t>
            </w:r>
          </w:p>
        </w:tc>
        <w:tc>
          <w:tcPr>
            <w:tcW w:w="6438" w:type="dxa"/>
            <w:gridSpan w:val="3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</w:tr>
      <w:tr w:rsidR="00C03CDA" w:rsidRPr="006F4E84" w:rsidTr="00DB76E0">
        <w:trPr>
          <w:trHeight w:val="356"/>
          <w:jc w:val="center"/>
        </w:trPr>
        <w:tc>
          <w:tcPr>
            <w:tcW w:w="2914" w:type="dxa"/>
            <w:gridSpan w:val="4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Osoba oprávněná jednat:</w:t>
            </w:r>
          </w:p>
        </w:tc>
        <w:tc>
          <w:tcPr>
            <w:tcW w:w="6438" w:type="dxa"/>
            <w:gridSpan w:val="3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</w:tr>
      <w:tr w:rsidR="00C03CDA" w:rsidRPr="006F4E84" w:rsidTr="00DB76E0">
        <w:trPr>
          <w:trHeight w:val="418"/>
          <w:jc w:val="center"/>
        </w:trPr>
        <w:tc>
          <w:tcPr>
            <w:tcW w:w="2914" w:type="dxa"/>
            <w:gridSpan w:val="4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Telefon</w:t>
            </w:r>
          </w:p>
        </w:tc>
        <w:tc>
          <w:tcPr>
            <w:tcW w:w="6438" w:type="dxa"/>
            <w:gridSpan w:val="3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</w:tr>
      <w:tr w:rsidR="00C03CDA" w:rsidRPr="006F4E84" w:rsidTr="00DB76E0">
        <w:trPr>
          <w:trHeight w:val="410"/>
          <w:jc w:val="center"/>
        </w:trPr>
        <w:tc>
          <w:tcPr>
            <w:tcW w:w="2914" w:type="dxa"/>
            <w:gridSpan w:val="4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 xml:space="preserve">Email: </w:t>
            </w:r>
          </w:p>
        </w:tc>
        <w:tc>
          <w:tcPr>
            <w:tcW w:w="6438" w:type="dxa"/>
            <w:gridSpan w:val="3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</w:tr>
      <w:tr w:rsidR="00C03CDA" w:rsidRPr="006F4E84" w:rsidTr="00DB76E0">
        <w:trPr>
          <w:trHeight w:val="316"/>
          <w:jc w:val="center"/>
        </w:trPr>
        <w:tc>
          <w:tcPr>
            <w:tcW w:w="9352" w:type="dxa"/>
            <w:gridSpan w:val="7"/>
            <w:shd w:val="clear" w:color="auto" w:fill="B8CCE4"/>
            <w:vAlign w:val="center"/>
          </w:tcPr>
          <w:p w:rsidR="00C03CDA" w:rsidRPr="0008419C" w:rsidRDefault="00C03CDA" w:rsidP="00DB76E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Autorizace nabídky osobou oprávněnou jednat za uchazeče:</w:t>
            </w:r>
          </w:p>
        </w:tc>
      </w:tr>
      <w:tr w:rsidR="00C03CDA" w:rsidRPr="006F4E84" w:rsidTr="00DB76E0">
        <w:trPr>
          <w:trHeight w:val="396"/>
          <w:jc w:val="center"/>
        </w:trPr>
        <w:tc>
          <w:tcPr>
            <w:tcW w:w="2748" w:type="dxa"/>
            <w:gridSpan w:val="3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Podpis oprávněné osoby:</w:t>
            </w:r>
          </w:p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142" w:type="dxa"/>
            <w:gridSpan w:val="3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  <w:r w:rsidRPr="0008419C">
              <w:rPr>
                <w:rFonts w:cs="Arial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2462" w:type="dxa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C03CDA" w:rsidRPr="0008419C" w:rsidRDefault="00C03CDA" w:rsidP="00DB76E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0 a"/>
              </w:smartTagPr>
              <w:r w:rsidRPr="0008419C">
                <w:rPr>
                  <w:rFonts w:cs="Arial"/>
                  <w:b/>
                  <w:i/>
                  <w:sz w:val="22"/>
                  <w:szCs w:val="22"/>
                </w:rPr>
                <w:t>Razítko</w:t>
              </w:r>
            </w:smartTag>
          </w:p>
        </w:tc>
      </w:tr>
      <w:tr w:rsidR="00C03CDA" w:rsidRPr="006F4E84" w:rsidTr="00DB76E0">
        <w:trPr>
          <w:trHeight w:val="371"/>
          <w:jc w:val="center"/>
        </w:trPr>
        <w:tc>
          <w:tcPr>
            <w:tcW w:w="2748" w:type="dxa"/>
            <w:gridSpan w:val="3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Titul, jméno, příjmení</w:t>
            </w:r>
          </w:p>
        </w:tc>
        <w:tc>
          <w:tcPr>
            <w:tcW w:w="6604" w:type="dxa"/>
            <w:gridSpan w:val="4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</w:tr>
      <w:tr w:rsidR="00C03CDA" w:rsidRPr="006F4E84" w:rsidTr="00DB76E0">
        <w:trPr>
          <w:trHeight w:val="382"/>
          <w:jc w:val="center"/>
        </w:trPr>
        <w:tc>
          <w:tcPr>
            <w:tcW w:w="2748" w:type="dxa"/>
            <w:gridSpan w:val="3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 xml:space="preserve">Funkce </w:t>
            </w:r>
          </w:p>
        </w:tc>
        <w:tc>
          <w:tcPr>
            <w:tcW w:w="6604" w:type="dxa"/>
            <w:gridSpan w:val="4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</w:tr>
      <w:tr w:rsidR="00C03CDA" w:rsidRPr="006F4E84" w:rsidTr="00DB76E0">
        <w:trPr>
          <w:trHeight w:val="382"/>
          <w:jc w:val="center"/>
        </w:trPr>
        <w:tc>
          <w:tcPr>
            <w:tcW w:w="9352" w:type="dxa"/>
            <w:gridSpan w:val="7"/>
            <w:shd w:val="clear" w:color="auto" w:fill="C6D9F1"/>
            <w:vAlign w:val="center"/>
          </w:tcPr>
          <w:p w:rsidR="00C03CDA" w:rsidRPr="0008419C" w:rsidRDefault="00C03CDA" w:rsidP="00DB76E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Nabídková cena</w:t>
            </w:r>
          </w:p>
        </w:tc>
      </w:tr>
      <w:tr w:rsidR="00C03CDA" w:rsidRPr="0008419C" w:rsidTr="00DB76E0">
        <w:trPr>
          <w:trHeight w:val="317"/>
          <w:jc w:val="center"/>
        </w:trPr>
        <w:tc>
          <w:tcPr>
            <w:tcW w:w="2001" w:type="dxa"/>
            <w:gridSpan w:val="2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3360" w:type="dxa"/>
            <w:gridSpan w:val="3"/>
            <w:shd w:val="clear" w:color="auto" w:fill="DAEEF3"/>
            <w:vAlign w:val="center"/>
          </w:tcPr>
          <w:p w:rsidR="00C03CDA" w:rsidRPr="0008419C" w:rsidRDefault="00C03CDA" w:rsidP="00DB76E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991" w:type="dxa"/>
            <w:gridSpan w:val="2"/>
            <w:shd w:val="clear" w:color="auto" w:fill="DAEEF3"/>
            <w:vAlign w:val="center"/>
          </w:tcPr>
          <w:p w:rsidR="00C03CDA" w:rsidRPr="0008419C" w:rsidRDefault="00C03CDA" w:rsidP="00DB76E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C03CDA" w:rsidRPr="0008419C" w:rsidTr="00DB76E0">
        <w:trPr>
          <w:trHeight w:val="347"/>
          <w:jc w:val="center"/>
        </w:trPr>
        <w:tc>
          <w:tcPr>
            <w:tcW w:w="2001" w:type="dxa"/>
            <w:gridSpan w:val="2"/>
            <w:vMerge w:val="restart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Číslo části veřejné zakázky</w:t>
            </w:r>
          </w:p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60" w:type="dxa"/>
            <w:gridSpan w:val="3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Jednotková cena bez DPH</w:t>
            </w:r>
          </w:p>
        </w:tc>
        <w:tc>
          <w:tcPr>
            <w:tcW w:w="3991" w:type="dxa"/>
            <w:gridSpan w:val="2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</w:tr>
      <w:tr w:rsidR="00C03CDA" w:rsidRPr="0008419C" w:rsidTr="00DB76E0">
        <w:trPr>
          <w:trHeight w:val="382"/>
          <w:jc w:val="center"/>
        </w:trPr>
        <w:tc>
          <w:tcPr>
            <w:tcW w:w="2001" w:type="dxa"/>
            <w:gridSpan w:val="2"/>
            <w:vMerge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60" w:type="dxa"/>
            <w:gridSpan w:val="3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  <w:r w:rsidRPr="0008419C">
              <w:rPr>
                <w:rFonts w:cs="Arial"/>
                <w:b/>
                <w:sz w:val="22"/>
                <w:szCs w:val="22"/>
              </w:rPr>
              <w:t>Jednotková cena včetně DPH</w:t>
            </w:r>
          </w:p>
        </w:tc>
        <w:tc>
          <w:tcPr>
            <w:tcW w:w="3991" w:type="dxa"/>
            <w:gridSpan w:val="2"/>
            <w:shd w:val="clear" w:color="auto" w:fill="DAEEF3"/>
          </w:tcPr>
          <w:p w:rsidR="00C03CDA" w:rsidRPr="0008419C" w:rsidRDefault="00C03CDA" w:rsidP="00DB76E0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</w:tr>
    </w:tbl>
    <w:p w:rsidR="00C03CDA" w:rsidRPr="0008419C" w:rsidRDefault="00C03CDA" w:rsidP="00C03CDA">
      <w:pPr>
        <w:pStyle w:val="Zkladntext"/>
        <w:rPr>
          <w:rFonts w:cs="Arial"/>
          <w:sz w:val="22"/>
          <w:szCs w:val="22"/>
        </w:rPr>
      </w:pPr>
    </w:p>
    <w:p w:rsidR="00F23F22" w:rsidRDefault="00F23F22">
      <w:bookmarkStart w:id="1" w:name="_GoBack"/>
      <w:bookmarkEnd w:id="1"/>
    </w:p>
    <w:sectPr w:rsidR="00F23F22" w:rsidSect="00747574">
      <w:pgSz w:w="11907" w:h="16840" w:code="9"/>
      <w:pgMar w:top="709" w:right="1418" w:bottom="1258" w:left="1418" w:header="1134" w:footer="851" w:gutter="0"/>
      <w:paperSrc w:first="15" w:other="15"/>
      <w:pgNumType w:start="1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7512E"/>
    <w:multiLevelType w:val="multilevel"/>
    <w:tmpl w:val="AB660D4E"/>
    <w:lvl w:ilvl="0">
      <w:start w:val="1"/>
      <w:numFmt w:val="decimal"/>
      <w:pStyle w:val="Nadpis1"/>
      <w:lvlText w:val="%1"/>
      <w:lvlJc w:val="left"/>
      <w:pPr>
        <w:ind w:left="187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581"/>
    <w:rsid w:val="00014DC8"/>
    <w:rsid w:val="000224A0"/>
    <w:rsid w:val="00057531"/>
    <w:rsid w:val="00094B1D"/>
    <w:rsid w:val="000A71F9"/>
    <w:rsid w:val="000C0901"/>
    <w:rsid w:val="000C4D0B"/>
    <w:rsid w:val="000D6581"/>
    <w:rsid w:val="000E3725"/>
    <w:rsid w:val="00102F7B"/>
    <w:rsid w:val="00105339"/>
    <w:rsid w:val="0012041E"/>
    <w:rsid w:val="001232F8"/>
    <w:rsid w:val="00145AF0"/>
    <w:rsid w:val="001833FA"/>
    <w:rsid w:val="001A1279"/>
    <w:rsid w:val="001B67AC"/>
    <w:rsid w:val="001C3D2B"/>
    <w:rsid w:val="00221447"/>
    <w:rsid w:val="00232BD8"/>
    <w:rsid w:val="00256940"/>
    <w:rsid w:val="00296411"/>
    <w:rsid w:val="00296B64"/>
    <w:rsid w:val="00306F33"/>
    <w:rsid w:val="0031587E"/>
    <w:rsid w:val="003167B8"/>
    <w:rsid w:val="003475BF"/>
    <w:rsid w:val="00352551"/>
    <w:rsid w:val="00354312"/>
    <w:rsid w:val="0037088F"/>
    <w:rsid w:val="0037561E"/>
    <w:rsid w:val="003A27DB"/>
    <w:rsid w:val="003D03DD"/>
    <w:rsid w:val="003D0FE3"/>
    <w:rsid w:val="003E5715"/>
    <w:rsid w:val="003F487C"/>
    <w:rsid w:val="00426526"/>
    <w:rsid w:val="004426EC"/>
    <w:rsid w:val="004428C1"/>
    <w:rsid w:val="004776ED"/>
    <w:rsid w:val="004821D9"/>
    <w:rsid w:val="004F63AA"/>
    <w:rsid w:val="0052244B"/>
    <w:rsid w:val="0057533C"/>
    <w:rsid w:val="005A79D5"/>
    <w:rsid w:val="005E3F14"/>
    <w:rsid w:val="005E44AA"/>
    <w:rsid w:val="005F1E39"/>
    <w:rsid w:val="006140CB"/>
    <w:rsid w:val="00620830"/>
    <w:rsid w:val="006574BE"/>
    <w:rsid w:val="00663A06"/>
    <w:rsid w:val="0066582F"/>
    <w:rsid w:val="00674133"/>
    <w:rsid w:val="00695DB0"/>
    <w:rsid w:val="006D64BC"/>
    <w:rsid w:val="007218A7"/>
    <w:rsid w:val="00724876"/>
    <w:rsid w:val="00725EDB"/>
    <w:rsid w:val="00733C31"/>
    <w:rsid w:val="007507CE"/>
    <w:rsid w:val="00755E91"/>
    <w:rsid w:val="007665A2"/>
    <w:rsid w:val="007817A1"/>
    <w:rsid w:val="007D3749"/>
    <w:rsid w:val="007D3958"/>
    <w:rsid w:val="00801B74"/>
    <w:rsid w:val="008146CE"/>
    <w:rsid w:val="00832696"/>
    <w:rsid w:val="00856136"/>
    <w:rsid w:val="00861665"/>
    <w:rsid w:val="008E2C75"/>
    <w:rsid w:val="00901CD5"/>
    <w:rsid w:val="00911AE8"/>
    <w:rsid w:val="00942EFF"/>
    <w:rsid w:val="009611D3"/>
    <w:rsid w:val="009635BB"/>
    <w:rsid w:val="009761DB"/>
    <w:rsid w:val="009825C6"/>
    <w:rsid w:val="00984025"/>
    <w:rsid w:val="00986122"/>
    <w:rsid w:val="00995F69"/>
    <w:rsid w:val="009D1B87"/>
    <w:rsid w:val="009D54A6"/>
    <w:rsid w:val="009D7199"/>
    <w:rsid w:val="00A32026"/>
    <w:rsid w:val="00A7326B"/>
    <w:rsid w:val="00A901B2"/>
    <w:rsid w:val="00AA6EAC"/>
    <w:rsid w:val="00AC19EB"/>
    <w:rsid w:val="00AD5FFA"/>
    <w:rsid w:val="00AE47F3"/>
    <w:rsid w:val="00AE4AC2"/>
    <w:rsid w:val="00B329F3"/>
    <w:rsid w:val="00B87068"/>
    <w:rsid w:val="00BD1037"/>
    <w:rsid w:val="00BD4B7E"/>
    <w:rsid w:val="00C03CDA"/>
    <w:rsid w:val="00C37FBD"/>
    <w:rsid w:val="00C40CBB"/>
    <w:rsid w:val="00C42CF8"/>
    <w:rsid w:val="00C570FC"/>
    <w:rsid w:val="00C914C4"/>
    <w:rsid w:val="00CB0CB3"/>
    <w:rsid w:val="00CB53D5"/>
    <w:rsid w:val="00CB5FDD"/>
    <w:rsid w:val="00D02512"/>
    <w:rsid w:val="00D1301D"/>
    <w:rsid w:val="00D143CE"/>
    <w:rsid w:val="00D30296"/>
    <w:rsid w:val="00D30C0E"/>
    <w:rsid w:val="00D74640"/>
    <w:rsid w:val="00D778C1"/>
    <w:rsid w:val="00DE0CF0"/>
    <w:rsid w:val="00E213C8"/>
    <w:rsid w:val="00E77511"/>
    <w:rsid w:val="00E9001A"/>
    <w:rsid w:val="00E930DD"/>
    <w:rsid w:val="00EB4798"/>
    <w:rsid w:val="00EC0DE2"/>
    <w:rsid w:val="00ED7FAF"/>
    <w:rsid w:val="00F13366"/>
    <w:rsid w:val="00F23F22"/>
    <w:rsid w:val="00F3419B"/>
    <w:rsid w:val="00F3648A"/>
    <w:rsid w:val="00F904F6"/>
    <w:rsid w:val="00FB4452"/>
    <w:rsid w:val="00FC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03CDA"/>
    <w:rPr>
      <w:rFonts w:ascii="Arial" w:hAnsi="Arial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C03CDA"/>
    <w:pPr>
      <w:keepNext/>
      <w:widowControl w:val="0"/>
      <w:numPr>
        <w:numId w:val="1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5">
    <w:name w:val="heading 5"/>
    <w:aliases w:val="H5,Level 3 - i"/>
    <w:basedOn w:val="Normln"/>
    <w:next w:val="Normln"/>
    <w:link w:val="Nadpis5Char"/>
    <w:uiPriority w:val="99"/>
    <w:qFormat/>
    <w:rsid w:val="00C03CDA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aliases w:val="H6"/>
    <w:basedOn w:val="Normln"/>
    <w:next w:val="Normln"/>
    <w:link w:val="Nadpis6Char"/>
    <w:uiPriority w:val="99"/>
    <w:qFormat/>
    <w:rsid w:val="00C03CDA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aliases w:val="H7"/>
    <w:basedOn w:val="Normln"/>
    <w:next w:val="Normln"/>
    <w:link w:val="Nadpis7Char"/>
    <w:uiPriority w:val="99"/>
    <w:qFormat/>
    <w:rsid w:val="00C03CDA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aliases w:val="H8"/>
    <w:basedOn w:val="Normln"/>
    <w:next w:val="Normln"/>
    <w:link w:val="Nadpis8Char"/>
    <w:uiPriority w:val="99"/>
    <w:qFormat/>
    <w:rsid w:val="00C03CDA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aliases w:val="H9,h9,heading9,App Heading"/>
    <w:basedOn w:val="Normln"/>
    <w:next w:val="Normln"/>
    <w:link w:val="Nadpis9Char"/>
    <w:uiPriority w:val="99"/>
    <w:qFormat/>
    <w:rsid w:val="00C03CDA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C03CDA"/>
    <w:rPr>
      <w:rFonts w:ascii="Arial" w:hAnsi="Arial"/>
      <w:b/>
      <w:kern w:val="28"/>
      <w:sz w:val="26"/>
      <w:shd w:val="pct5" w:color="auto" w:fill="auto"/>
    </w:rPr>
  </w:style>
  <w:style w:type="character" w:customStyle="1" w:styleId="Nadpis5Char">
    <w:name w:val="Nadpis 5 Char"/>
    <w:basedOn w:val="Standardnpsmoodstavce"/>
    <w:link w:val="Nadpis5"/>
    <w:uiPriority w:val="99"/>
    <w:rsid w:val="00C03CDA"/>
    <w:rPr>
      <w:rFonts w:ascii="Arial" w:hAnsi="Arial"/>
      <w:sz w:val="22"/>
    </w:rPr>
  </w:style>
  <w:style w:type="character" w:customStyle="1" w:styleId="Nadpis6Char">
    <w:name w:val="Nadpis 6 Char"/>
    <w:basedOn w:val="Standardnpsmoodstavce"/>
    <w:link w:val="Nadpis6"/>
    <w:uiPriority w:val="99"/>
    <w:rsid w:val="00C03CDA"/>
    <w:rPr>
      <w:rFonts w:ascii="Arial" w:hAnsi="Arial"/>
      <w:i/>
      <w:sz w:val="22"/>
    </w:rPr>
  </w:style>
  <w:style w:type="character" w:customStyle="1" w:styleId="Nadpis7Char">
    <w:name w:val="Nadpis 7 Char"/>
    <w:basedOn w:val="Standardnpsmoodstavce"/>
    <w:link w:val="Nadpis7"/>
    <w:uiPriority w:val="99"/>
    <w:rsid w:val="00C03CDA"/>
    <w:rPr>
      <w:rFonts w:ascii="Arial" w:hAnsi="Arial"/>
    </w:rPr>
  </w:style>
  <w:style w:type="character" w:customStyle="1" w:styleId="Nadpis8Char">
    <w:name w:val="Nadpis 8 Char"/>
    <w:basedOn w:val="Standardnpsmoodstavce"/>
    <w:link w:val="Nadpis8"/>
    <w:uiPriority w:val="99"/>
    <w:rsid w:val="00C03CDA"/>
    <w:rPr>
      <w:rFonts w:ascii="Arial" w:hAnsi="Arial"/>
      <w:i/>
    </w:rPr>
  </w:style>
  <w:style w:type="character" w:customStyle="1" w:styleId="Nadpis9Char">
    <w:name w:val="Nadpis 9 Char"/>
    <w:basedOn w:val="Standardnpsmoodstavce"/>
    <w:link w:val="Nadpis9"/>
    <w:uiPriority w:val="99"/>
    <w:rsid w:val="00C03CDA"/>
    <w:rPr>
      <w:rFonts w:ascii="Arial" w:hAnsi="Arial"/>
      <w:b/>
      <w:i/>
      <w:sz w:val="18"/>
    </w:rPr>
  </w:style>
  <w:style w:type="paragraph" w:styleId="Zkladntext">
    <w:name w:val="Body Text"/>
    <w:basedOn w:val="Normln"/>
    <w:link w:val="ZkladntextChar"/>
    <w:uiPriority w:val="99"/>
    <w:rsid w:val="00C03CDA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03CDA"/>
    <w:rPr>
      <w:rFonts w:ascii="Arial" w:hAnsi="Arial"/>
    </w:rPr>
  </w:style>
  <w:style w:type="paragraph" w:styleId="Nzev">
    <w:name w:val="Title"/>
    <w:basedOn w:val="Normln"/>
    <w:link w:val="NzevChar"/>
    <w:uiPriority w:val="99"/>
    <w:qFormat/>
    <w:rsid w:val="00C03CDA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C03CDA"/>
    <w:rPr>
      <w:rFonts w:ascii="Arial" w:hAnsi="Arial"/>
      <w:b/>
      <w:kern w:val="28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03CDA"/>
    <w:rPr>
      <w:rFonts w:ascii="Arial" w:hAnsi="Arial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C03CDA"/>
    <w:pPr>
      <w:keepNext/>
      <w:widowControl w:val="0"/>
      <w:numPr>
        <w:numId w:val="1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5">
    <w:name w:val="heading 5"/>
    <w:aliases w:val="H5,Level 3 - i"/>
    <w:basedOn w:val="Normln"/>
    <w:next w:val="Normln"/>
    <w:link w:val="Nadpis5Char"/>
    <w:uiPriority w:val="99"/>
    <w:qFormat/>
    <w:rsid w:val="00C03CDA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aliases w:val="H6"/>
    <w:basedOn w:val="Normln"/>
    <w:next w:val="Normln"/>
    <w:link w:val="Nadpis6Char"/>
    <w:uiPriority w:val="99"/>
    <w:qFormat/>
    <w:rsid w:val="00C03CDA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aliases w:val="H7"/>
    <w:basedOn w:val="Normln"/>
    <w:next w:val="Normln"/>
    <w:link w:val="Nadpis7Char"/>
    <w:uiPriority w:val="99"/>
    <w:qFormat/>
    <w:rsid w:val="00C03CDA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aliases w:val="H8"/>
    <w:basedOn w:val="Normln"/>
    <w:next w:val="Normln"/>
    <w:link w:val="Nadpis8Char"/>
    <w:uiPriority w:val="99"/>
    <w:qFormat/>
    <w:rsid w:val="00C03CDA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aliases w:val="H9,h9,heading9,App Heading"/>
    <w:basedOn w:val="Normln"/>
    <w:next w:val="Normln"/>
    <w:link w:val="Nadpis9Char"/>
    <w:uiPriority w:val="99"/>
    <w:qFormat/>
    <w:rsid w:val="00C03CDA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C03CDA"/>
    <w:rPr>
      <w:rFonts w:ascii="Arial" w:hAnsi="Arial"/>
      <w:b/>
      <w:kern w:val="28"/>
      <w:sz w:val="26"/>
      <w:shd w:val="pct5" w:color="auto" w:fill="auto"/>
    </w:rPr>
  </w:style>
  <w:style w:type="character" w:customStyle="1" w:styleId="Nadpis5Char">
    <w:name w:val="Nadpis 5 Char"/>
    <w:basedOn w:val="Standardnpsmoodstavce"/>
    <w:link w:val="Nadpis5"/>
    <w:uiPriority w:val="99"/>
    <w:rsid w:val="00C03CDA"/>
    <w:rPr>
      <w:rFonts w:ascii="Arial" w:hAnsi="Arial"/>
      <w:sz w:val="22"/>
    </w:rPr>
  </w:style>
  <w:style w:type="character" w:customStyle="1" w:styleId="Nadpis6Char">
    <w:name w:val="Nadpis 6 Char"/>
    <w:basedOn w:val="Standardnpsmoodstavce"/>
    <w:link w:val="Nadpis6"/>
    <w:uiPriority w:val="99"/>
    <w:rsid w:val="00C03CDA"/>
    <w:rPr>
      <w:rFonts w:ascii="Arial" w:hAnsi="Arial"/>
      <w:i/>
      <w:sz w:val="22"/>
    </w:rPr>
  </w:style>
  <w:style w:type="character" w:customStyle="1" w:styleId="Nadpis7Char">
    <w:name w:val="Nadpis 7 Char"/>
    <w:basedOn w:val="Standardnpsmoodstavce"/>
    <w:link w:val="Nadpis7"/>
    <w:uiPriority w:val="99"/>
    <w:rsid w:val="00C03CDA"/>
    <w:rPr>
      <w:rFonts w:ascii="Arial" w:hAnsi="Arial"/>
    </w:rPr>
  </w:style>
  <w:style w:type="character" w:customStyle="1" w:styleId="Nadpis8Char">
    <w:name w:val="Nadpis 8 Char"/>
    <w:basedOn w:val="Standardnpsmoodstavce"/>
    <w:link w:val="Nadpis8"/>
    <w:uiPriority w:val="99"/>
    <w:rsid w:val="00C03CDA"/>
    <w:rPr>
      <w:rFonts w:ascii="Arial" w:hAnsi="Arial"/>
      <w:i/>
    </w:rPr>
  </w:style>
  <w:style w:type="character" w:customStyle="1" w:styleId="Nadpis9Char">
    <w:name w:val="Nadpis 9 Char"/>
    <w:basedOn w:val="Standardnpsmoodstavce"/>
    <w:link w:val="Nadpis9"/>
    <w:uiPriority w:val="99"/>
    <w:rsid w:val="00C03CDA"/>
    <w:rPr>
      <w:rFonts w:ascii="Arial" w:hAnsi="Arial"/>
      <w:b/>
      <w:i/>
      <w:sz w:val="18"/>
    </w:rPr>
  </w:style>
  <w:style w:type="paragraph" w:styleId="Zkladntext">
    <w:name w:val="Body Text"/>
    <w:basedOn w:val="Normln"/>
    <w:link w:val="ZkladntextChar"/>
    <w:uiPriority w:val="99"/>
    <w:rsid w:val="00C03CDA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03CDA"/>
    <w:rPr>
      <w:rFonts w:ascii="Arial" w:hAnsi="Arial"/>
    </w:rPr>
  </w:style>
  <w:style w:type="paragraph" w:styleId="Nzev">
    <w:name w:val="Title"/>
    <w:basedOn w:val="Normln"/>
    <w:link w:val="NzevChar"/>
    <w:uiPriority w:val="99"/>
    <w:qFormat/>
    <w:rsid w:val="00C03CDA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C03CDA"/>
    <w:rPr>
      <w:rFonts w:ascii="Arial" w:hAnsi="Arial"/>
      <w:b/>
      <w:kern w:val="28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571</Characters>
  <Application>Microsoft Office Word</Application>
  <DocSecurity>0</DocSecurity>
  <Lines>4</Lines>
  <Paragraphs>1</Paragraphs>
  <ScaleCrop>false</ScaleCrop>
  <Company>Krajský úřad Kraje Vysočina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Nedvědová Kateřina Bc.</dc:creator>
  <cp:keywords/>
  <dc:description/>
  <cp:lastModifiedBy>Nedvědová Kateřina Bc.</cp:lastModifiedBy>
  <cp:revision>2</cp:revision>
  <dcterms:created xsi:type="dcterms:W3CDTF">2012-03-14T10:44:00Z</dcterms:created>
  <dcterms:modified xsi:type="dcterms:W3CDTF">2012-03-14T10:44:00Z</dcterms:modified>
</cp:coreProperties>
</file>