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93274" w14:textId="77777777" w:rsidR="00104D58" w:rsidRDefault="00104D58" w:rsidP="00104D58">
      <w:pPr>
        <w:rPr>
          <w:b/>
          <w:sz w:val="28"/>
          <w:szCs w:val="28"/>
        </w:rPr>
      </w:pPr>
    </w:p>
    <w:p w14:paraId="17793275" w14:textId="77777777" w:rsidR="00104D58" w:rsidRDefault="00104D58" w:rsidP="001C0C8D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22CD1256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6C3DA86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546"/>
      </w:tblGrid>
      <w:tr w:rsidR="002B438A" w:rsidRPr="00A82CF0" w14:paraId="06B06403" w14:textId="77777777" w:rsidTr="00835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A185F3" w14:textId="77777777" w:rsidR="002B438A" w:rsidRPr="00CD7503" w:rsidRDefault="002B438A" w:rsidP="002B438A">
            <w:r w:rsidRPr="00CD7503">
              <w:t>Název veřejné zakázky:</w:t>
            </w:r>
          </w:p>
        </w:tc>
        <w:tc>
          <w:tcPr>
            <w:tcW w:w="454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D9C77E5" w14:textId="2C0C95E0" w:rsidR="002B438A" w:rsidRPr="00CD7503" w:rsidRDefault="009139E0" w:rsidP="002B43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Aktivní prvky</w:t>
            </w:r>
          </w:p>
        </w:tc>
      </w:tr>
      <w:tr w:rsidR="002B438A" w:rsidRPr="00A82CF0" w14:paraId="45D30156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73233A" w14:textId="03CD9417" w:rsidR="002B438A" w:rsidRPr="00CD7503" w:rsidRDefault="002B438A" w:rsidP="002B438A">
            <w:r w:rsidRPr="00CD7503">
              <w:t>Zadávací řízení: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F1B4FD9" w14:textId="5878C67D" w:rsidR="002B438A" w:rsidRDefault="002B438A" w:rsidP="002B4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Nadlimitní veřejná zakázka na dodávky, otevřené řízení</w:t>
            </w:r>
          </w:p>
        </w:tc>
      </w:tr>
      <w:tr w:rsidR="002B438A" w:rsidRPr="00A82CF0" w14:paraId="7B31A4BE" w14:textId="77777777" w:rsidTr="00B058D6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6E1C57" w14:textId="77777777" w:rsidR="002B438A" w:rsidRPr="00CD7503" w:rsidRDefault="002B438A" w:rsidP="002B438A">
            <w:r w:rsidRPr="00CD7503">
              <w:t>Evidenční číslo zadavatele: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8421BCE" w14:textId="232E4155" w:rsidR="002B438A" w:rsidRPr="00CD7503" w:rsidRDefault="002B438A" w:rsidP="002B4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O-2022-</w:t>
            </w:r>
            <w:r w:rsidR="009139E0">
              <w:rPr>
                <w:b/>
              </w:rPr>
              <w:t>2</w:t>
            </w:r>
          </w:p>
        </w:tc>
      </w:tr>
      <w:tr w:rsidR="002B438A" w:rsidRPr="00A82CF0" w14:paraId="3E111CB7" w14:textId="77777777" w:rsidTr="003A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824CE5" w14:textId="2F3D4136" w:rsidR="002B438A" w:rsidRPr="00CD7503" w:rsidRDefault="002B438A" w:rsidP="002B438A">
            <w:r>
              <w:t>Evidenční číslo ve VVZ: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3CCACE1" w14:textId="22AE20AF" w:rsidR="002B438A" w:rsidRDefault="002B438A" w:rsidP="002B4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B438A" w:rsidRPr="00276422" w14:paraId="5F6A5864" w14:textId="77777777" w:rsidTr="00835F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8A1757" w14:textId="77777777" w:rsidR="002B438A" w:rsidRPr="00CD7503" w:rsidRDefault="002B438A" w:rsidP="002B438A">
            <w:r w:rsidRPr="00CD7503">
              <w:t>Zadavatel: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5EAE4A6E" w14:textId="77777777" w:rsidR="002B438A" w:rsidRPr="00CD7503" w:rsidRDefault="002B438A" w:rsidP="002B43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2B438A" w:rsidRPr="00276422" w14:paraId="637BC2CE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CDECE4" w14:textId="77777777" w:rsidR="002B438A" w:rsidRPr="00CD7503" w:rsidRDefault="002B438A" w:rsidP="002B438A">
            <w:r w:rsidRPr="00CD7503">
              <w:t>Zastoupena: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05A445" w14:textId="77777777" w:rsidR="002B438A" w:rsidRPr="00CD7503" w:rsidRDefault="002B438A" w:rsidP="002B43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MUDr. Lukášem Velevem, MHA</w:t>
            </w:r>
          </w:p>
        </w:tc>
      </w:tr>
      <w:tr w:rsidR="002B438A" w:rsidRPr="00276422" w14:paraId="484C8E74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ED4D94" w14:textId="77777777" w:rsidR="002B438A" w:rsidRPr="00CD7503" w:rsidRDefault="002B438A" w:rsidP="002B438A">
            <w:r w:rsidRPr="00CD7503">
              <w:t xml:space="preserve">Sídlo: 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C5DA18" w14:textId="77777777" w:rsidR="002B438A" w:rsidRPr="00CD7503" w:rsidRDefault="002B438A" w:rsidP="002B43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Vrchlického 59, 586 33 Jihlava</w:t>
            </w:r>
          </w:p>
        </w:tc>
      </w:tr>
      <w:tr w:rsidR="002B438A" w:rsidRPr="00276422" w14:paraId="2928BE94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01D9C6" w14:textId="77777777" w:rsidR="002B438A" w:rsidRPr="00CD7503" w:rsidRDefault="002B438A" w:rsidP="002B438A">
            <w:r w:rsidRPr="00CD7503">
              <w:t xml:space="preserve">IČ/DIČ: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0C4E68" w14:textId="77777777" w:rsidR="002B438A" w:rsidRPr="00CD7503" w:rsidRDefault="002B438A" w:rsidP="002B43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0090638/</w:t>
            </w:r>
            <w:r w:rsidRPr="00CD7503">
              <w:rPr>
                <w:b/>
              </w:rPr>
              <w:t>CZ00090638</w:t>
            </w:r>
          </w:p>
        </w:tc>
      </w:tr>
      <w:tr w:rsidR="002B438A" w:rsidRPr="00276422" w14:paraId="1E64DCA6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240298" w14:textId="77777777" w:rsidR="002B438A" w:rsidRPr="00CD7503" w:rsidRDefault="002B438A" w:rsidP="002B438A">
            <w:r>
              <w:t>E</w:t>
            </w:r>
            <w:r w:rsidRPr="00CD7503">
              <w:t>-mail: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8437FE" w14:textId="77777777" w:rsidR="002B438A" w:rsidRPr="00CD7503" w:rsidRDefault="00835F93" w:rsidP="002B43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1" w:history="1">
              <w:r w:rsidR="002B438A" w:rsidRPr="00CD7503">
                <w:rPr>
                  <w:rStyle w:val="Hypertextovodkaz"/>
                  <w:b/>
                </w:rPr>
                <w:t>sekretariat@nemji.cz</w:t>
              </w:r>
            </w:hyperlink>
          </w:p>
        </w:tc>
      </w:tr>
      <w:tr w:rsidR="002B438A" w:rsidRPr="00276422" w14:paraId="7F5BF640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7189D3" w14:textId="77777777" w:rsidR="002B438A" w:rsidRPr="00CD7503" w:rsidRDefault="002B438A" w:rsidP="002B438A">
            <w:r>
              <w:t>T</w:t>
            </w:r>
            <w:r w:rsidRPr="00CD7503">
              <w:t xml:space="preserve">el: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C11C01" w14:textId="77777777" w:rsidR="002B438A" w:rsidRPr="00CD7503" w:rsidRDefault="002B438A" w:rsidP="002B43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567 157 668</w:t>
            </w:r>
          </w:p>
        </w:tc>
      </w:tr>
      <w:tr w:rsidR="002B438A" w:rsidRPr="00276422" w14:paraId="6DC2E65D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2F5AE" w14:textId="77777777" w:rsidR="002B438A" w:rsidRPr="00CD7503" w:rsidRDefault="002B438A" w:rsidP="002B438A">
            <w:r>
              <w:t>F</w:t>
            </w:r>
            <w:r w:rsidRPr="00CD7503">
              <w:t xml:space="preserve">ax: </w:t>
            </w:r>
          </w:p>
        </w:tc>
        <w:tc>
          <w:tcPr>
            <w:tcW w:w="4546" w:type="dxa"/>
            <w:tcBorders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3A97D493" w14:textId="77777777" w:rsidR="002B438A" w:rsidRPr="00CD7503" w:rsidRDefault="002B438A" w:rsidP="002B43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567 301 212</w:t>
            </w:r>
          </w:p>
        </w:tc>
      </w:tr>
    </w:tbl>
    <w:p w14:paraId="5E5C4DA1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4BEBAA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5D6F6C7B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177932A0" w14:textId="440A6271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77932A3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1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B1616" w:rsidRPr="000D3471" w14:paraId="177932A6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4" w14:textId="77777777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5" w14:textId="77777777" w:rsidR="001B1616" w:rsidRPr="000B6BF4" w:rsidRDefault="001B1616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9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8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C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A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B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F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D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E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2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0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1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5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3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4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8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6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7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B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9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A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E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D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1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0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4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3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7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5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6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2677E9" w:rsidRPr="000D3471" w14:paraId="46D8538A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CCE3F79" w14:textId="465A4E90" w:rsidR="002677E9" w:rsidRPr="000B6BF4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  <w:r w:rsidR="000071D4">
              <w:rPr>
                <w:rStyle w:val="Odkaznavysvtlivky"/>
                <w:rFonts w:eastAsia="Times New Roman" w:cs="Arial"/>
                <w:b/>
                <w:lang w:eastAsia="cs-CZ"/>
              </w:rPr>
              <w:endnoteReference w:id="1"/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 w:rsidR="00835F93">
              <w:rPr>
                <w:rFonts w:eastAsia="Times New Roman" w:cs="Arial"/>
                <w:b/>
                <w:bCs/>
                <w:lang w:eastAsia="cs-CZ"/>
              </w:rPr>
            </w:r>
            <w:r w:rsidR="00835F93"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 w:rsidR="00835F93">
              <w:rPr>
                <w:rFonts w:eastAsia="Times New Roman" w:cs="Arial"/>
                <w:b/>
                <w:bCs/>
                <w:lang w:eastAsia="cs-CZ"/>
              </w:rPr>
            </w:r>
            <w:r w:rsidR="00835F93"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177932CB" w14:textId="77777777" w:rsidR="004A2E62" w:rsidRDefault="004A2E6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4C7B45A0" w14:textId="77777777" w:rsidR="00835F93" w:rsidRDefault="00835F93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6DA0CA3C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lastRenderedPageBreak/>
        <w:t>Vážení,</w:t>
      </w:r>
    </w:p>
    <w:p w14:paraId="177932CD" w14:textId="03C85F9F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</w:t>
      </w:r>
      <w:r w:rsidR="00DA3A95"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0DF5F387" w14:textId="77777777" w:rsidR="00D163D1" w:rsidRDefault="00D163D1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1"/>
        <w:gridCol w:w="3131"/>
      </w:tblGrid>
      <w:tr w:rsidR="00902EBE" w:rsidRPr="000E50C1" w14:paraId="177932D0" w14:textId="77777777" w:rsidTr="00B8727B">
        <w:trPr>
          <w:trHeight w:val="705"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77932CF" w14:textId="3F1B42BC" w:rsidR="00B8727B" w:rsidRPr="00B8727B" w:rsidRDefault="00835F93" w:rsidP="001B161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cs-CZ"/>
              </w:rPr>
              <w:t>Aktivní prvky</w:t>
            </w:r>
            <w:bookmarkStart w:id="2" w:name="_GoBack"/>
            <w:bookmarkEnd w:id="2"/>
          </w:p>
        </w:tc>
      </w:tr>
      <w:tr w:rsidR="00902EBE" w:rsidRPr="000E50C1" w14:paraId="177932D3" w14:textId="77777777" w:rsidTr="002B438A">
        <w:trPr>
          <w:trHeight w:val="397"/>
          <w:jc w:val="center"/>
        </w:trPr>
        <w:tc>
          <w:tcPr>
            <w:tcW w:w="59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1" w14:textId="7FACA979" w:rsidR="00902EBE" w:rsidRPr="000E50C1" w:rsidRDefault="00902EBE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 w:rsidRPr="000E50C1">
              <w:rPr>
                <w:rFonts w:eastAsia="Times New Roman" w:cs="Calibri"/>
                <w:b/>
                <w:lang w:eastAsia="cs-CZ"/>
              </w:rPr>
              <w:t xml:space="preserve">Celková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nabídková </w:t>
            </w:r>
            <w:r w:rsidRPr="000E50C1">
              <w:rPr>
                <w:rFonts w:eastAsia="Times New Roman" w:cs="Calibri"/>
                <w:b/>
                <w:lang w:eastAsia="cs-CZ"/>
              </w:rPr>
              <w:t xml:space="preserve">cena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za předmět plnění </w:t>
            </w:r>
            <w:r w:rsidR="002B438A">
              <w:rPr>
                <w:rFonts w:eastAsia="Times New Roman" w:cs="Calibri"/>
                <w:b/>
                <w:lang w:eastAsia="cs-CZ"/>
              </w:rPr>
              <w:t xml:space="preserve">v Kč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31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2" w14:textId="0B72CA90" w:rsidR="00902EBE" w:rsidRPr="000E50C1" w:rsidRDefault="00902EBE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 w:rsidRPr="000E50C1">
              <w:rPr>
                <w:rFonts w:eastAsia="Times New Roman" w:cs="Calibri"/>
                <w:b/>
                <w:bCs/>
                <w:lang w:eastAsia="cs-CZ"/>
              </w:rPr>
              <w:t>XXX Kč</w:t>
            </w:r>
          </w:p>
        </w:tc>
      </w:tr>
      <w:tr w:rsidR="001B1616" w:rsidRPr="000E50C1" w14:paraId="177932D6" w14:textId="77777777" w:rsidTr="002B438A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7932D4" w14:textId="4E6E8966" w:rsidR="001B1616" w:rsidRPr="001B1616" w:rsidRDefault="001B1616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1B1616">
              <w:rPr>
                <w:rFonts w:eastAsia="Times New Roman" w:cs="Calibri"/>
                <w:lang w:eastAsia="cs-CZ"/>
              </w:rPr>
              <w:t xml:space="preserve">Celková nabídková cena za předmět plnění </w:t>
            </w:r>
            <w:r w:rsidR="002B438A">
              <w:rPr>
                <w:rFonts w:eastAsia="Times New Roman" w:cs="Calibri"/>
                <w:lang w:eastAsia="cs-CZ"/>
              </w:rPr>
              <w:t xml:space="preserve">v Kč </w:t>
            </w:r>
            <w:r w:rsidRPr="001B1616">
              <w:rPr>
                <w:rFonts w:eastAsia="Times New Roman" w:cs="Calibri"/>
                <w:lang w:eastAsia="cs-CZ"/>
              </w:rPr>
              <w:t>včetně DPH</w:t>
            </w:r>
          </w:p>
        </w:tc>
        <w:tc>
          <w:tcPr>
            <w:tcW w:w="31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7932D5" w14:textId="7D7A3DED" w:rsidR="001B1616" w:rsidRPr="001B1616" w:rsidRDefault="001B1616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 w:rsidRPr="001B1616">
              <w:rPr>
                <w:rFonts w:eastAsia="Times New Roman" w:cs="Calibri"/>
                <w:bCs/>
                <w:lang w:eastAsia="cs-CZ"/>
              </w:rPr>
              <w:t>XXX Kč</w:t>
            </w:r>
          </w:p>
        </w:tc>
      </w:tr>
    </w:tbl>
    <w:p w14:paraId="51CA21FA" w14:textId="77777777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72FA312D" w14:textId="2F8C2D47" w:rsidR="00D163D1" w:rsidRDefault="00D163D1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77932DE" w14:textId="2062378F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Prohlašujeme, že v případě,</w:t>
      </w:r>
      <w:r>
        <w:rPr>
          <w:rFonts w:eastAsia="Times New Roman" w:cs="Calibri"/>
          <w:lang w:eastAsia="cs-CZ"/>
        </w:rPr>
        <w:t xml:space="preserve"> že nám bude vámi přidělena tato veřejná zakázka</w:t>
      </w:r>
      <w:r w:rsidRPr="000D3471">
        <w:rPr>
          <w:rFonts w:eastAsia="Times New Roman" w:cs="Calibri"/>
          <w:lang w:eastAsia="cs-CZ"/>
        </w:rPr>
        <w:t>,</w:t>
      </w:r>
      <w:r>
        <w:rPr>
          <w:rFonts w:eastAsia="Times New Roman" w:cs="Calibri"/>
          <w:lang w:eastAsia="cs-CZ"/>
        </w:rPr>
        <w:t xml:space="preserve"> budou informace uvedené v naší nabídce pro nás zavazující k uzavření smlouvy</w:t>
      </w:r>
      <w:r w:rsidRPr="000D3471">
        <w:rPr>
          <w:rFonts w:eastAsia="Times New Roman" w:cs="Calibri"/>
          <w:lang w:eastAsia="cs-CZ"/>
        </w:rPr>
        <w:t>.</w:t>
      </w:r>
    </w:p>
    <w:p w14:paraId="177932DF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</w:t>
      </w:r>
      <w:r>
        <w:rPr>
          <w:rFonts w:eastAsia="Times New Roman" w:cs="Calibri"/>
          <w:lang w:eastAsia="cs-CZ"/>
        </w:rPr>
        <w:t xml:space="preserve"> prohlašujeme, že souhlasíme se zadávacími podmínkami uvedenými zadavatelem v zadávací dokumentaci</w:t>
      </w:r>
      <w:r w:rsidRPr="000D3471">
        <w:rPr>
          <w:rFonts w:eastAsia="Times New Roman" w:cs="Calibri"/>
          <w:smallCaps/>
          <w:lang w:eastAsia="cs-CZ"/>
        </w:rPr>
        <w:t>.</w:t>
      </w:r>
    </w:p>
    <w:p w14:paraId="177932E0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 prohla</w:t>
      </w:r>
      <w:r>
        <w:rPr>
          <w:rFonts w:eastAsia="Times New Roman" w:cs="Calibri"/>
          <w:lang w:eastAsia="cs-CZ"/>
        </w:rPr>
        <w:t>šujeme, že jsme si před podáním nabídky</w:t>
      </w:r>
      <w:r w:rsidRPr="000D3471">
        <w:rPr>
          <w:rFonts w:eastAsia="Times New Roman" w:cs="Calibri"/>
          <w:lang w:eastAsia="cs-CZ"/>
        </w:rPr>
        <w:t xml:space="preserve"> vyjasnili všechny potřebné údaje, které jednoznačně vymezují množství a druh požadovaných služeb a dodáv</w:t>
      </w:r>
      <w:r>
        <w:rPr>
          <w:rFonts w:eastAsia="Times New Roman" w:cs="Calibri"/>
          <w:lang w:eastAsia="cs-CZ"/>
        </w:rPr>
        <w:t>ek v souvislosti s plněním této veřejné zakázky</w:t>
      </w:r>
      <w:r w:rsidRPr="000D3471">
        <w:rPr>
          <w:rFonts w:eastAsia="Times New Roman" w:cs="Calibri"/>
          <w:smallCaps/>
          <w:lang w:eastAsia="cs-CZ"/>
        </w:rPr>
        <w:t xml:space="preserve"> </w:t>
      </w:r>
      <w:r w:rsidRPr="000D3471">
        <w:rPr>
          <w:rFonts w:eastAsia="Times New Roman" w:cs="Calibri"/>
          <w:lang w:eastAsia="cs-CZ"/>
        </w:rPr>
        <w:t>a naše nabídka jim vyhovuje.</w:t>
      </w:r>
    </w:p>
    <w:p w14:paraId="177932E2" w14:textId="77777777" w:rsidR="00104D58" w:rsidRPr="000D3471" w:rsidRDefault="00104D58" w:rsidP="00104D5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 uvedení nepravdivých údajů.</w:t>
      </w:r>
    </w:p>
    <w:p w14:paraId="177932E3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4" w14:textId="77777777" w:rsidR="00104D58" w:rsidRDefault="00104D58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5" w14:textId="77777777" w:rsidR="00104D58" w:rsidRPr="005922EF" w:rsidRDefault="001B1616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...................</w:t>
      </w:r>
      <w:r w:rsidR="00104D58" w:rsidRPr="005922EF">
        <w:rPr>
          <w:rFonts w:eastAsia="Times New Roman" w:cs="Calibri"/>
          <w:lang w:eastAsia="cs-CZ"/>
        </w:rPr>
        <w:t>. dne</w:t>
      </w:r>
    </w:p>
    <w:p w14:paraId="177932E6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7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8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A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B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6BB4EB3E" w14:textId="51CFCE9D" w:rsidR="00D163D1" w:rsidRDefault="00104D5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2C364BC8" w14:textId="3A05FCF7" w:rsidR="00D163D1" w:rsidRDefault="00D163D1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12C66A3F" w14:textId="55A6AB93" w:rsidR="00D163D1" w:rsidRDefault="00D163D1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7611179E" w14:textId="08C3F3D9" w:rsidR="002B438A" w:rsidRDefault="002B438A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606E9197" w14:textId="0CD42BD2" w:rsidR="002B438A" w:rsidRDefault="002B438A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42A1C239" w14:textId="52A4E19E" w:rsidR="002B438A" w:rsidRDefault="002B438A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1A704D3B" w14:textId="77777777" w:rsidR="002B438A" w:rsidRPr="00D163D1" w:rsidRDefault="002B438A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sectPr w:rsidR="002B438A" w:rsidRPr="00D163D1" w:rsidSect="003F50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9FDF5" w14:textId="77777777" w:rsidR="0041353D" w:rsidRDefault="0041353D" w:rsidP="0028249A">
      <w:pPr>
        <w:spacing w:after="0" w:line="240" w:lineRule="auto"/>
      </w:pPr>
      <w:r>
        <w:separator/>
      </w:r>
    </w:p>
  </w:endnote>
  <w:endnote w:type="continuationSeparator" w:id="0">
    <w:p w14:paraId="502F9D44" w14:textId="77777777" w:rsidR="0041353D" w:rsidRDefault="0041353D" w:rsidP="0028249A">
      <w:pPr>
        <w:spacing w:after="0" w:line="240" w:lineRule="auto"/>
      </w:pPr>
      <w:r>
        <w:continuationSeparator/>
      </w:r>
    </w:p>
  </w:endnote>
  <w:endnote w:id="1">
    <w:p w14:paraId="70706A4E" w14:textId="5670DAE1" w:rsidR="000071D4" w:rsidRDefault="000071D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92197">
        <w:t xml:space="preserve">Definice </w:t>
      </w:r>
      <w:r w:rsidR="003E246F">
        <w:t xml:space="preserve">MSP </w:t>
      </w:r>
      <w:r w:rsidR="00192197">
        <w:t xml:space="preserve">dle doporučení Komise </w:t>
      </w:r>
      <w:r w:rsidR="00E677EC" w:rsidRPr="00E677EC">
        <w:t>2003/361/ES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24105" w14:textId="77777777" w:rsidR="003F5022" w:rsidRDefault="003F50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0945F" w14:textId="77777777" w:rsidR="003F5022" w:rsidRDefault="003F50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BFA87" w14:textId="77777777" w:rsidR="003F5022" w:rsidRDefault="003F50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B35B9" w14:textId="77777777" w:rsidR="0041353D" w:rsidRDefault="0041353D" w:rsidP="0028249A">
      <w:pPr>
        <w:spacing w:after="0" w:line="240" w:lineRule="auto"/>
      </w:pPr>
      <w:r>
        <w:separator/>
      </w:r>
    </w:p>
  </w:footnote>
  <w:footnote w:type="continuationSeparator" w:id="0">
    <w:p w14:paraId="2F04A311" w14:textId="77777777" w:rsidR="0041353D" w:rsidRDefault="0041353D" w:rsidP="0028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AC88E" w14:textId="77777777" w:rsidR="003F5022" w:rsidRDefault="003F50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932F4" w14:textId="57DD139D" w:rsidR="00104D58" w:rsidRDefault="003F5022" w:rsidP="003F5022">
    <w:pPr>
      <w:spacing w:after="0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39AC321F" wp14:editId="5746610D">
          <wp:simplePos x="0" y="0"/>
          <wp:positionH relativeFrom="margin">
            <wp:align>right</wp:align>
          </wp:positionH>
          <wp:positionV relativeFrom="page">
            <wp:posOffset>457200</wp:posOffset>
          </wp:positionV>
          <wp:extent cx="4363720" cy="718185"/>
          <wp:effectExtent l="0" t="0" r="0" b="5715"/>
          <wp:wrapSquare wrapText="bothSides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3720" cy="718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5680" behindDoc="0" locked="0" layoutInCell="1" allowOverlap="1" wp14:anchorId="177932F6" wp14:editId="0E2F5D09">
          <wp:simplePos x="0" y="0"/>
          <wp:positionH relativeFrom="margin">
            <wp:align>left</wp:align>
          </wp:positionH>
          <wp:positionV relativeFrom="margin">
            <wp:posOffset>-979170</wp:posOffset>
          </wp:positionV>
          <wp:extent cx="764540" cy="733425"/>
          <wp:effectExtent l="0" t="0" r="0" b="0"/>
          <wp:wrapSquare wrapText="bothSides"/>
          <wp:docPr id="13" name="Obrázek 13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12" cy="735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55518D" w14:textId="77777777" w:rsidR="003F5022" w:rsidRDefault="003F5022" w:rsidP="003F5022">
    <w:pPr>
      <w:pStyle w:val="Zpat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26BF1834" w14:textId="77777777" w:rsidR="003F5022" w:rsidRDefault="003F5022" w:rsidP="003F5022">
    <w:pPr>
      <w:pStyle w:val="Zpat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68EAD8D0" w14:textId="77777777" w:rsidR="003F5022" w:rsidRDefault="003F5022" w:rsidP="003F5022">
    <w:pPr>
      <w:pStyle w:val="Zpat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702EC1FF" w14:textId="77777777" w:rsidR="003F5022" w:rsidRDefault="003F5022" w:rsidP="003F5022">
    <w:pPr>
      <w:pStyle w:val="Zpat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177932F5" w14:textId="148C94A2" w:rsidR="0028249A" w:rsidRPr="003F5022" w:rsidRDefault="003F5022" w:rsidP="003F5022">
    <w:pPr>
      <w:pStyle w:val="Zpat"/>
      <w:jc w:val="right"/>
    </w:pPr>
    <w:r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Příloha č. 1 z</w:t>
    </w:r>
    <w:r w:rsidRPr="00104D58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adávací dokumentace</w:t>
    </w:r>
    <w:r w:rsidR="00104D58">
      <w:rPr>
        <w:rFonts w:eastAsia="Times New Roman" w:cs="Calibri"/>
        <w:b/>
        <w:sz w:val="20"/>
        <w:szCs w:val="20"/>
        <w:lang w:eastAsia="cs-CZ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537C7" w14:textId="77777777" w:rsidR="003F5022" w:rsidRDefault="003F50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71D4"/>
    <w:rsid w:val="000445D0"/>
    <w:rsid w:val="000A5054"/>
    <w:rsid w:val="000A65B4"/>
    <w:rsid w:val="000C2D1D"/>
    <w:rsid w:val="000E2A6F"/>
    <w:rsid w:val="00100E65"/>
    <w:rsid w:val="00104D58"/>
    <w:rsid w:val="001702EB"/>
    <w:rsid w:val="001739EC"/>
    <w:rsid w:val="00190890"/>
    <w:rsid w:val="00192197"/>
    <w:rsid w:val="001B1616"/>
    <w:rsid w:val="001C0C8D"/>
    <w:rsid w:val="00211F8E"/>
    <w:rsid w:val="0026628A"/>
    <w:rsid w:val="002677E9"/>
    <w:rsid w:val="00274C7A"/>
    <w:rsid w:val="0028249A"/>
    <w:rsid w:val="002A26B7"/>
    <w:rsid w:val="002B438A"/>
    <w:rsid w:val="002E2983"/>
    <w:rsid w:val="00322EE7"/>
    <w:rsid w:val="003A0409"/>
    <w:rsid w:val="003E246F"/>
    <w:rsid w:val="003F5022"/>
    <w:rsid w:val="0041353D"/>
    <w:rsid w:val="0041559A"/>
    <w:rsid w:val="00440C05"/>
    <w:rsid w:val="00472EF1"/>
    <w:rsid w:val="004A2E62"/>
    <w:rsid w:val="005200DB"/>
    <w:rsid w:val="00541595"/>
    <w:rsid w:val="00553DBE"/>
    <w:rsid w:val="005A0ECF"/>
    <w:rsid w:val="005C39BA"/>
    <w:rsid w:val="005D069A"/>
    <w:rsid w:val="005D59ED"/>
    <w:rsid w:val="005F1EA5"/>
    <w:rsid w:val="005F4E70"/>
    <w:rsid w:val="005F7300"/>
    <w:rsid w:val="00602386"/>
    <w:rsid w:val="006455E4"/>
    <w:rsid w:val="006A3A33"/>
    <w:rsid w:val="0072773D"/>
    <w:rsid w:val="00740323"/>
    <w:rsid w:val="00744126"/>
    <w:rsid w:val="0077530D"/>
    <w:rsid w:val="008106E0"/>
    <w:rsid w:val="00835F93"/>
    <w:rsid w:val="00842EAD"/>
    <w:rsid w:val="00850569"/>
    <w:rsid w:val="0085332B"/>
    <w:rsid w:val="00861BEB"/>
    <w:rsid w:val="008F3254"/>
    <w:rsid w:val="00902EBE"/>
    <w:rsid w:val="0091317F"/>
    <w:rsid w:val="009139E0"/>
    <w:rsid w:val="00953ECA"/>
    <w:rsid w:val="009A451C"/>
    <w:rsid w:val="009B3121"/>
    <w:rsid w:val="009C558C"/>
    <w:rsid w:val="00A637B1"/>
    <w:rsid w:val="00AA5B4B"/>
    <w:rsid w:val="00AE1AB9"/>
    <w:rsid w:val="00B058D6"/>
    <w:rsid w:val="00B2015C"/>
    <w:rsid w:val="00B8727B"/>
    <w:rsid w:val="00B8794C"/>
    <w:rsid w:val="00C37DE2"/>
    <w:rsid w:val="00C746CB"/>
    <w:rsid w:val="00C9199C"/>
    <w:rsid w:val="00C975A9"/>
    <w:rsid w:val="00CB4ED9"/>
    <w:rsid w:val="00CB53F9"/>
    <w:rsid w:val="00D163D1"/>
    <w:rsid w:val="00D229BD"/>
    <w:rsid w:val="00D27E97"/>
    <w:rsid w:val="00D60454"/>
    <w:rsid w:val="00D8242F"/>
    <w:rsid w:val="00D955AC"/>
    <w:rsid w:val="00DA3A95"/>
    <w:rsid w:val="00E16C3A"/>
    <w:rsid w:val="00E677EC"/>
    <w:rsid w:val="00EC79F6"/>
    <w:rsid w:val="00EE5EA7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5332B"/>
    <w:rPr>
      <w:color w:val="605E5C"/>
      <w:shd w:val="clear" w:color="auto" w:fill="E1DFDD"/>
    </w:rPr>
  </w:style>
  <w:style w:type="table" w:styleId="Barevntabulkasmkou6">
    <w:name w:val="Grid Table 6 Colorful"/>
    <w:basedOn w:val="Normlntabulka"/>
    <w:uiPriority w:val="51"/>
    <w:rsid w:val="00B05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vbaProject" Target="vbaProject.bin"/><Relationship Id="rId6" Type="http://schemas.openxmlformats.org/officeDocument/2006/relationships/styles" Target="styles.xml"/><Relationship Id="rId11" Type="http://schemas.openxmlformats.org/officeDocument/2006/relationships/hyperlink" Target="mailto:sekretariat@nemji.cz" TargetMode="Externa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0" ma:contentTypeDescription="Vytvoří nový dokument" ma:contentTypeScope="" ma:versionID="e3c301dc94a0828eaf89500baea8ed37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b0a405babe89a9f9d303dfe31c2ada7e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CD6A3-B6B0-46DE-B561-C7EEC078484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907a78e-75f2-4f05-91d0-96edef6c561b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0B42829-6420-4E7C-9822-CEE86F508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39176D-A27F-4964-80C8-44DC821E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Pysková Veronika,Ing.</cp:lastModifiedBy>
  <cp:revision>30</cp:revision>
  <dcterms:created xsi:type="dcterms:W3CDTF">2019-11-20T09:12:00Z</dcterms:created>
  <dcterms:modified xsi:type="dcterms:W3CDTF">2022-04-08T09:26:00Z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</Properties>
</file>