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22C05F68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Simulátor –</w:t>
      </w:r>
      <w:r w:rsidR="009A41A1">
        <w:rPr>
          <w:rFonts w:cs="Arial"/>
          <w:b/>
        </w:rPr>
        <w:t xml:space="preserve"> </w:t>
      </w:r>
      <w:r w:rsidRPr="00EB29F8">
        <w:rPr>
          <w:rFonts w:cs="Arial"/>
          <w:b/>
        </w:rPr>
        <w:t>pásové rypadlo</w:t>
      </w:r>
    </w:p>
    <w:p w14:paraId="4F7F675D" w14:textId="67C455F1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0031FA">
        <w:t xml:space="preserve">Příloha č. </w:t>
      </w:r>
      <w:r w:rsidR="000031FA" w:rsidRPr="000031FA">
        <w:t>2</w:t>
      </w:r>
      <w:r w:rsidR="00845758" w:rsidRPr="000031FA">
        <w:t xml:space="preserve"> </w:t>
      </w:r>
      <w:r w:rsidR="00C71B5F" w:rsidRPr="000031FA">
        <w:rPr>
          <w:rFonts w:cs="Arial"/>
          <w:bCs/>
          <w:color w:val="000000"/>
        </w:rPr>
        <w:t>Výzvy</w:t>
      </w:r>
      <w:r w:rsidR="00C71B5F" w:rsidRPr="00BB010E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193BC5B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Simulátor –</w:t>
            </w:r>
            <w:r w:rsidR="009A41A1">
              <w:rPr>
                <w:rFonts w:cs="Arial"/>
                <w:b/>
                <w:sz w:val="22"/>
              </w:rPr>
              <w:t xml:space="preserve"> </w:t>
            </w:r>
            <w:r w:rsidRPr="005F1F84">
              <w:rPr>
                <w:rFonts w:cs="Arial"/>
                <w:b/>
                <w:sz w:val="22"/>
              </w:rPr>
              <w:t>pásové rypadlo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Střední průmyslová škola stavební akademika Stanislava Bechyně Havlíčkův Brod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4B477A2F" w:rsidR="002F4C02" w:rsidRPr="00852524" w:rsidRDefault="009A41A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Jihlavská 628, </w:t>
            </w:r>
            <w:r w:rsidR="00913A71" w:rsidRPr="006908A8">
              <w:rPr>
                <w:rFonts w:cs="Arial"/>
                <w:sz w:val="22"/>
              </w:rPr>
              <w:t>580</w:t>
            </w:r>
            <w:r>
              <w:rPr>
                <w:rFonts w:cs="Arial"/>
                <w:sz w:val="22"/>
              </w:rPr>
              <w:t xml:space="preserve"> </w:t>
            </w:r>
            <w:r w:rsidR="00913A71" w:rsidRPr="006908A8">
              <w:rPr>
                <w:rFonts w:cs="Arial"/>
                <w:sz w:val="22"/>
              </w:rPr>
              <w:t>01 Havlíčkův Brod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60126698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1A46C16A" w:rsidR="002F4C02" w:rsidRPr="00AC2553" w:rsidRDefault="000031FA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6E1975" w:rsidRPr="006E1975">
                  <w:rPr>
                    <w:rFonts w:cs="Arial"/>
                    <w:sz w:val="22"/>
                    <w:szCs w:val="22"/>
                    <w:lang w:eastAsia="en-US"/>
                  </w:rPr>
                  <w:t>Ing. Josef Charamza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3C967028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635E6178" w14:textId="725981D9" w:rsidR="0063342B" w:rsidRPr="0063342B" w:rsidRDefault="0063342B" w:rsidP="009A41A1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66144C42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  <w:bookmarkStart w:id="3" w:name="_GoBack"/>
    </w:p>
    <w:bookmarkEnd w:id="3"/>
    <w:p w14:paraId="14003EEA" w14:textId="44CBDD54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</w:pPr>
    </w:p>
    <w:p w14:paraId="5BF6AE90" w14:textId="77777777" w:rsidR="009A41A1" w:rsidRPr="009A41A1" w:rsidRDefault="009A41A1" w:rsidP="009A41A1">
      <w:pPr>
        <w:rPr>
          <w:highlight w:val="lightGray"/>
        </w:rPr>
        <w:sectPr w:rsidR="009A41A1" w:rsidRPr="009A41A1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7FC85E05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41A1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031FA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1975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41A1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98C5-0156-474E-8375-5786181B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6</cp:revision>
  <cp:lastPrinted>2021-02-16T09:03:00Z</cp:lastPrinted>
  <dcterms:created xsi:type="dcterms:W3CDTF">2025-03-04T11:15:00Z</dcterms:created>
  <dcterms:modified xsi:type="dcterms:W3CDTF">2025-03-31T09:10:00Z</dcterms:modified>
</cp:coreProperties>
</file>