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6553A6C6" w14:textId="77777777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77777777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43E927FF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54031E">
        <w:rPr>
          <w:rFonts w:ascii="Arial" w:eastAsia="Arial" w:hAnsi="Arial" w:cs="Arial"/>
          <w:sz w:val="20"/>
          <w:szCs w:val="20"/>
        </w:rPr>
        <w:t xml:space="preserve">Funkční </w:t>
      </w:r>
      <w:proofErr w:type="spellStart"/>
      <w:r w:rsidR="0054031E">
        <w:rPr>
          <w:rFonts w:ascii="Arial" w:eastAsia="Arial" w:hAnsi="Arial" w:cs="Arial"/>
          <w:sz w:val="20"/>
          <w:szCs w:val="20"/>
        </w:rPr>
        <w:t>e</w:t>
      </w:r>
      <w:r w:rsidR="00BC6A4C">
        <w:rPr>
          <w:rFonts w:ascii="Arial" w:eastAsia="Arial" w:hAnsi="Arial" w:cs="Arial"/>
          <w:sz w:val="20"/>
          <w:szCs w:val="20"/>
        </w:rPr>
        <w:t>lektrostim</w:t>
      </w:r>
      <w:r w:rsidR="0054031E">
        <w:rPr>
          <w:rFonts w:ascii="Arial" w:eastAsia="Arial" w:hAnsi="Arial" w:cs="Arial"/>
          <w:sz w:val="20"/>
          <w:szCs w:val="20"/>
        </w:rPr>
        <w:t>ulace</w:t>
      </w:r>
      <w:proofErr w:type="spellEnd"/>
      <w:r w:rsidR="0054031E">
        <w:rPr>
          <w:rFonts w:ascii="Arial" w:eastAsia="Arial" w:hAnsi="Arial" w:cs="Arial"/>
          <w:sz w:val="20"/>
          <w:szCs w:val="20"/>
        </w:rPr>
        <w:t xml:space="preserve"> pro horní a dolní končetiny</w:t>
      </w:r>
      <w:r w:rsidR="00BC6A4C">
        <w:rPr>
          <w:rFonts w:ascii="Arial" w:eastAsia="Arial" w:hAnsi="Arial" w:cs="Arial"/>
          <w:sz w:val="20"/>
          <w:szCs w:val="20"/>
        </w:rPr>
        <w:t xml:space="preserve"> 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77777777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B859" w14:textId="77777777" w:rsidR="007E0394" w:rsidRDefault="007E0394" w:rsidP="002C6512">
      <w:r>
        <w:separator/>
      </w:r>
    </w:p>
  </w:endnote>
  <w:endnote w:type="continuationSeparator" w:id="0">
    <w:p w14:paraId="0C566262" w14:textId="77777777" w:rsidR="007E0394" w:rsidRDefault="007E0394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F962" w14:textId="77777777" w:rsidR="007E0394" w:rsidRDefault="007E0394" w:rsidP="002C6512">
      <w:r>
        <w:separator/>
      </w:r>
    </w:p>
  </w:footnote>
  <w:footnote w:type="continuationSeparator" w:id="0">
    <w:p w14:paraId="3E2B7AE6" w14:textId="77777777" w:rsidR="007E0394" w:rsidRDefault="007E0394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86823"/>
    <w:rsid w:val="000A48A9"/>
    <w:rsid w:val="001315FB"/>
    <w:rsid w:val="00207D59"/>
    <w:rsid w:val="002B379D"/>
    <w:rsid w:val="002C6512"/>
    <w:rsid w:val="0037410D"/>
    <w:rsid w:val="004453FA"/>
    <w:rsid w:val="00445454"/>
    <w:rsid w:val="00486667"/>
    <w:rsid w:val="004F4DAC"/>
    <w:rsid w:val="005275D0"/>
    <w:rsid w:val="0054031E"/>
    <w:rsid w:val="005407F7"/>
    <w:rsid w:val="00546F6A"/>
    <w:rsid w:val="00574CFE"/>
    <w:rsid w:val="00730DC2"/>
    <w:rsid w:val="007834ED"/>
    <w:rsid w:val="00794F06"/>
    <w:rsid w:val="007E0394"/>
    <w:rsid w:val="00867E36"/>
    <w:rsid w:val="008F1530"/>
    <w:rsid w:val="0093251A"/>
    <w:rsid w:val="009A7A86"/>
    <w:rsid w:val="009F47EB"/>
    <w:rsid w:val="00A43204"/>
    <w:rsid w:val="00A87CDE"/>
    <w:rsid w:val="00AF0007"/>
    <w:rsid w:val="00AF6751"/>
    <w:rsid w:val="00B95F1D"/>
    <w:rsid w:val="00BC6A4C"/>
    <w:rsid w:val="00BE7984"/>
    <w:rsid w:val="00C142AF"/>
    <w:rsid w:val="00ED22CD"/>
    <w:rsid w:val="00EE334F"/>
    <w:rsid w:val="00EF36BB"/>
    <w:rsid w:val="00F3049F"/>
    <w:rsid w:val="00F67767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A6FAD-7337-4B48-943E-2F6D157A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30</cp:revision>
  <dcterms:created xsi:type="dcterms:W3CDTF">2023-01-30T09:40:00Z</dcterms:created>
  <dcterms:modified xsi:type="dcterms:W3CDTF">2025-03-06T10:48:00Z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