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D674E" w14:textId="2D5441C1" w:rsidR="005414A4" w:rsidRPr="00BA0E00" w:rsidRDefault="00F2251D" w:rsidP="00F2251D">
      <w:pPr>
        <w:rPr>
          <w:sz w:val="20"/>
          <w:szCs w:val="20"/>
        </w:rPr>
      </w:pPr>
      <w:r w:rsidRPr="00BA0E00">
        <w:rPr>
          <w:sz w:val="20"/>
          <w:szCs w:val="20"/>
        </w:rPr>
        <w:t>Příloha č.</w:t>
      </w:r>
      <w:r w:rsidR="00D73A87" w:rsidRPr="00BA0E00">
        <w:rPr>
          <w:sz w:val="20"/>
          <w:szCs w:val="20"/>
        </w:rPr>
        <w:t xml:space="preserve"> </w:t>
      </w:r>
      <w:r w:rsidR="00D83073" w:rsidRPr="00BA0E00">
        <w:rPr>
          <w:sz w:val="20"/>
          <w:szCs w:val="20"/>
        </w:rPr>
        <w:t>3</w:t>
      </w:r>
      <w:r w:rsidR="00B53F3A" w:rsidRPr="00BA0E00">
        <w:rPr>
          <w:sz w:val="20"/>
          <w:szCs w:val="20"/>
        </w:rPr>
        <w:t xml:space="preserve"> </w:t>
      </w:r>
      <w:r w:rsidR="007F77FA" w:rsidRPr="00BA0E00">
        <w:rPr>
          <w:sz w:val="20"/>
          <w:szCs w:val="20"/>
        </w:rPr>
        <w:t>ZD</w:t>
      </w:r>
    </w:p>
    <w:p w14:paraId="4BB0F267" w14:textId="77777777" w:rsidR="004A1B3A" w:rsidRPr="00BA0E00" w:rsidRDefault="004A1B3A" w:rsidP="00F2251D">
      <w:pPr>
        <w:rPr>
          <w:sz w:val="20"/>
          <w:szCs w:val="20"/>
        </w:rPr>
      </w:pPr>
    </w:p>
    <w:p w14:paraId="5E5035CE" w14:textId="77777777" w:rsidR="003848E8" w:rsidRPr="00BA0E00" w:rsidRDefault="003848E8" w:rsidP="002047B7">
      <w:pPr>
        <w:jc w:val="center"/>
        <w:rPr>
          <w:b/>
          <w:sz w:val="28"/>
          <w:szCs w:val="28"/>
        </w:rPr>
      </w:pPr>
      <w:r w:rsidRPr="00BA0E00">
        <w:rPr>
          <w:b/>
          <w:sz w:val="28"/>
          <w:szCs w:val="28"/>
        </w:rPr>
        <w:t>Smlouva o dílo</w:t>
      </w:r>
    </w:p>
    <w:p w14:paraId="462CF840" w14:textId="77777777" w:rsidR="006D059F" w:rsidRPr="00BA0E00" w:rsidRDefault="006D059F" w:rsidP="006D059F">
      <w:pPr>
        <w:jc w:val="center"/>
      </w:pPr>
      <w:r w:rsidRPr="00BA0E00">
        <w:t xml:space="preserve">uzavřená podle ustanovení § </w:t>
      </w:r>
      <w:smartTag w:uri="urn:schemas-microsoft-com:office:smarttags" w:element="metricconverter">
        <w:smartTagPr>
          <w:attr w:name="ProductID" w:val="2586 a"/>
        </w:smartTagPr>
        <w:r w:rsidRPr="00BA0E00">
          <w:t>2586 a</w:t>
        </w:r>
      </w:smartTag>
      <w:r w:rsidRPr="00BA0E00">
        <w:t xml:space="preserve"> následujících zákona č. 89/2012 Sb., občanský zákoník, ve znění pozdějších předpisů (dále jen „občanský zákoník“) níže uvedeného dne, měsíce a roku mezi účastníky:</w:t>
      </w:r>
    </w:p>
    <w:p w14:paraId="463C95FA" w14:textId="77777777" w:rsidR="00E64A4F" w:rsidRPr="00BA0E00" w:rsidRDefault="00E64A4F"/>
    <w:p w14:paraId="1D5272C9" w14:textId="77777777" w:rsidR="003848E8" w:rsidRPr="00BA0E00" w:rsidRDefault="003848E8" w:rsidP="003A5DA8">
      <w:pPr>
        <w:jc w:val="center"/>
        <w:rPr>
          <w:b/>
        </w:rPr>
      </w:pPr>
      <w:r w:rsidRPr="00BA0E00">
        <w:rPr>
          <w:b/>
        </w:rPr>
        <w:t>Smluvní strany</w:t>
      </w:r>
      <w:r w:rsidR="0054204B" w:rsidRPr="00BA0E00">
        <w:rPr>
          <w:b/>
        </w:rPr>
        <w:t>:</w:t>
      </w:r>
    </w:p>
    <w:p w14:paraId="7F0A501F" w14:textId="77777777" w:rsidR="003848E8" w:rsidRPr="00BA0E00" w:rsidRDefault="003848E8"/>
    <w:p w14:paraId="49B0C3ED" w14:textId="77777777" w:rsidR="003848E8" w:rsidRPr="00BA0E00" w:rsidRDefault="002B1B08" w:rsidP="00F13282">
      <w:pPr>
        <w:numPr>
          <w:ilvl w:val="0"/>
          <w:numId w:val="12"/>
        </w:numPr>
        <w:rPr>
          <w:b/>
        </w:rPr>
      </w:pPr>
      <w:r w:rsidRPr="00BA0E00">
        <w:rPr>
          <w:b/>
        </w:rPr>
        <w:t>Nemocnice Nové Město na Moravě, příspěvková organizace</w:t>
      </w:r>
    </w:p>
    <w:p w14:paraId="1D592EF2" w14:textId="77777777" w:rsidR="003848E8" w:rsidRPr="00BA0E00" w:rsidRDefault="00172B56" w:rsidP="002B1B08">
      <w:pPr>
        <w:ind w:left="709"/>
      </w:pPr>
      <w:r w:rsidRPr="00BA0E00">
        <w:t xml:space="preserve">se sídlem: </w:t>
      </w:r>
      <w:r w:rsidR="002B1B08" w:rsidRPr="00BA0E00">
        <w:t>Žďárská 610, 592 31  Nové Město na Moravě</w:t>
      </w:r>
    </w:p>
    <w:p w14:paraId="016AB736" w14:textId="77777777" w:rsidR="003848E8" w:rsidRPr="00BA0E00" w:rsidRDefault="003848E8" w:rsidP="002B1B08">
      <w:pPr>
        <w:ind w:left="709"/>
      </w:pPr>
      <w:r w:rsidRPr="00BA0E00">
        <w:t>IČ</w:t>
      </w:r>
      <w:r w:rsidR="00BE4305" w:rsidRPr="00BA0E00">
        <w:t>O</w:t>
      </w:r>
      <w:r w:rsidRPr="00BA0E00">
        <w:t xml:space="preserve">: </w:t>
      </w:r>
      <w:r w:rsidR="002B1B08" w:rsidRPr="00BA0E00">
        <w:t>00842001</w:t>
      </w:r>
    </w:p>
    <w:p w14:paraId="7603360E" w14:textId="77777777" w:rsidR="003848E8" w:rsidRPr="00BA0E00" w:rsidRDefault="003848E8" w:rsidP="002B1B08">
      <w:pPr>
        <w:ind w:left="709"/>
      </w:pPr>
      <w:r w:rsidRPr="00BA0E00">
        <w:t xml:space="preserve">DIČ: </w:t>
      </w:r>
      <w:r w:rsidR="002B1B08" w:rsidRPr="00BA0E00">
        <w:t>CZ00842001</w:t>
      </w:r>
    </w:p>
    <w:p w14:paraId="743DB411" w14:textId="77777777" w:rsidR="003848E8" w:rsidRPr="00BA0E00" w:rsidRDefault="003848E8" w:rsidP="002B1B08">
      <w:pPr>
        <w:ind w:left="709"/>
      </w:pPr>
      <w:r w:rsidRPr="00BA0E00">
        <w:t xml:space="preserve">zastoupená: </w:t>
      </w:r>
      <w:r w:rsidR="002B1B08" w:rsidRPr="00BA0E00">
        <w:t>JUDr. Věrou Palečkovou, ředitelkou</w:t>
      </w:r>
    </w:p>
    <w:p w14:paraId="7E31D4A7" w14:textId="77777777" w:rsidR="003848E8" w:rsidRPr="00BA0E00" w:rsidRDefault="003848E8" w:rsidP="002B1B08">
      <w:pPr>
        <w:ind w:left="709"/>
      </w:pPr>
      <w:r w:rsidRPr="00BA0E00">
        <w:t xml:space="preserve">zapsaná </w:t>
      </w:r>
      <w:r w:rsidR="002B1B08" w:rsidRPr="00BA0E00">
        <w:t xml:space="preserve">v obchodním rejstříku vedeném Krajským soudem v Brně, oddíl </w:t>
      </w:r>
      <w:proofErr w:type="spellStart"/>
      <w:r w:rsidR="002B1B08" w:rsidRPr="00BA0E00">
        <w:t>Pr</w:t>
      </w:r>
      <w:proofErr w:type="spellEnd"/>
      <w:r w:rsidR="002B1B08" w:rsidRPr="00BA0E00">
        <w:t>, vložka 1446</w:t>
      </w:r>
    </w:p>
    <w:p w14:paraId="58B7FAD6" w14:textId="77777777" w:rsidR="003848E8" w:rsidRPr="00BA0E00" w:rsidRDefault="003848E8" w:rsidP="002B1B08">
      <w:pPr>
        <w:ind w:left="709"/>
      </w:pPr>
      <w:r w:rsidRPr="00BA0E00">
        <w:t xml:space="preserve">bankovní spojení: </w:t>
      </w:r>
      <w:r w:rsidR="00071C2A" w:rsidRPr="00BA0E00">
        <w:t>ČSOB</w:t>
      </w:r>
    </w:p>
    <w:p w14:paraId="251EBA70" w14:textId="77777777" w:rsidR="003848E8" w:rsidRPr="00BA0E00" w:rsidRDefault="003848E8" w:rsidP="002B1B08">
      <w:pPr>
        <w:ind w:left="709"/>
        <w:jc w:val="both"/>
      </w:pPr>
      <w:proofErr w:type="spellStart"/>
      <w:r w:rsidRPr="00BA0E00">
        <w:t>č.účtu</w:t>
      </w:r>
      <w:proofErr w:type="spellEnd"/>
      <w:r w:rsidRPr="00BA0E00">
        <w:t xml:space="preserve">: </w:t>
      </w:r>
      <w:r w:rsidR="00071C2A" w:rsidRPr="00BA0E00">
        <w:t>333414690/0300</w:t>
      </w:r>
    </w:p>
    <w:p w14:paraId="26E3143C" w14:textId="77777777" w:rsidR="003848E8" w:rsidRPr="00BA0E00" w:rsidRDefault="003848E8" w:rsidP="002B1B08">
      <w:pPr>
        <w:ind w:left="709"/>
        <w:jc w:val="both"/>
      </w:pPr>
      <w:r w:rsidRPr="00BA0E00">
        <w:t xml:space="preserve">tel. </w:t>
      </w:r>
      <w:r w:rsidR="002B1B08" w:rsidRPr="00BA0E00">
        <w:t>566 801 581</w:t>
      </w:r>
      <w:r w:rsidRPr="00BA0E00">
        <w:t>, fax:</w:t>
      </w:r>
      <w:r w:rsidR="006E2616" w:rsidRPr="00BA0E00">
        <w:t xml:space="preserve"> </w:t>
      </w:r>
      <w:r w:rsidR="002B1B08" w:rsidRPr="00BA0E00">
        <w:t>566 801 609</w:t>
      </w:r>
    </w:p>
    <w:p w14:paraId="708C0874" w14:textId="77777777" w:rsidR="002B1B08" w:rsidRPr="00BA0E00" w:rsidRDefault="002B1B08" w:rsidP="002B1B08">
      <w:pPr>
        <w:ind w:left="709"/>
        <w:jc w:val="both"/>
        <w:rPr>
          <w:sz w:val="8"/>
          <w:szCs w:val="8"/>
        </w:rPr>
      </w:pPr>
    </w:p>
    <w:p w14:paraId="472D2EFE" w14:textId="77777777" w:rsidR="003848E8" w:rsidRPr="00BA0E00" w:rsidRDefault="003848E8" w:rsidP="002B1B08">
      <w:pPr>
        <w:ind w:left="709"/>
        <w:jc w:val="both"/>
      </w:pPr>
      <w:r w:rsidRPr="00BA0E00">
        <w:t>(dále jen „objednatel“)</w:t>
      </w:r>
    </w:p>
    <w:p w14:paraId="2B70B2FF" w14:textId="77777777" w:rsidR="003848E8" w:rsidRPr="00BA0E00" w:rsidRDefault="003848E8" w:rsidP="003848E8">
      <w:pPr>
        <w:jc w:val="both"/>
      </w:pPr>
    </w:p>
    <w:p w14:paraId="1D8FA99F" w14:textId="77777777" w:rsidR="003848E8" w:rsidRPr="00BA0E00" w:rsidRDefault="003D78CE" w:rsidP="00F13282">
      <w:pPr>
        <w:numPr>
          <w:ilvl w:val="0"/>
          <w:numId w:val="12"/>
        </w:numPr>
        <w:rPr>
          <w:u w:val="dotted"/>
        </w:rPr>
      </w:pPr>
      <w:permStart w:id="1442601831" w:edGrp="everyone"/>
      <w:r w:rsidRPr="00BA0E00">
        <w:rPr>
          <w:u w:val="dotted"/>
        </w:rPr>
        <w:tab/>
      </w:r>
      <w:r w:rsidRPr="00BA0E00">
        <w:rPr>
          <w:u w:val="dotted"/>
        </w:rPr>
        <w:tab/>
      </w:r>
      <w:r w:rsidRPr="00BA0E00">
        <w:rPr>
          <w:u w:val="dotted"/>
        </w:rPr>
        <w:tab/>
      </w:r>
      <w:r w:rsidRPr="00BA0E00">
        <w:rPr>
          <w:u w:val="dotted"/>
        </w:rPr>
        <w:tab/>
      </w:r>
      <w:r w:rsidRPr="00BA0E00">
        <w:rPr>
          <w:u w:val="dotted"/>
        </w:rPr>
        <w:tab/>
      </w:r>
      <w:r w:rsidRPr="00BA0E00">
        <w:rPr>
          <w:u w:val="dotted"/>
        </w:rPr>
        <w:tab/>
      </w:r>
      <w:r w:rsidRPr="00BA0E00">
        <w:rPr>
          <w:u w:val="dotted"/>
        </w:rPr>
        <w:tab/>
      </w:r>
      <w:r w:rsidRPr="00BA0E00">
        <w:rPr>
          <w:u w:val="dotted"/>
        </w:rPr>
        <w:tab/>
      </w:r>
      <w:r w:rsidRPr="00BA0E00">
        <w:rPr>
          <w:u w:val="dotted"/>
        </w:rPr>
        <w:tab/>
      </w:r>
      <w:r w:rsidRPr="00BA0E00">
        <w:rPr>
          <w:u w:val="dotted"/>
        </w:rPr>
        <w:tab/>
      </w:r>
      <w:r w:rsidRPr="00BA0E00">
        <w:rPr>
          <w:u w:val="dotted"/>
        </w:rPr>
        <w:tab/>
      </w:r>
    </w:p>
    <w:permEnd w:id="1442601831"/>
    <w:p w14:paraId="2B6AE918" w14:textId="77777777" w:rsidR="005A6D5D" w:rsidRPr="00BA0E00" w:rsidRDefault="005A6D5D" w:rsidP="002B1B08">
      <w:pPr>
        <w:spacing w:line="360" w:lineRule="auto"/>
        <w:ind w:left="709"/>
      </w:pPr>
    </w:p>
    <w:p w14:paraId="3F7CF744" w14:textId="77777777" w:rsidR="003848E8" w:rsidRPr="00BA0E00" w:rsidRDefault="003D78CE" w:rsidP="002B1B08">
      <w:pPr>
        <w:spacing w:line="360" w:lineRule="auto"/>
        <w:ind w:left="709"/>
      </w:pPr>
      <w:r w:rsidRPr="00BA0E00">
        <w:t xml:space="preserve">se sídlem: </w:t>
      </w:r>
      <w:permStart w:id="522221029" w:edGrp="everyone"/>
      <w:r w:rsidRPr="00BA0E00">
        <w:rPr>
          <w:u w:val="dotted"/>
        </w:rPr>
        <w:tab/>
      </w:r>
      <w:r w:rsidRPr="00BA0E00">
        <w:rPr>
          <w:u w:val="dotted"/>
        </w:rPr>
        <w:tab/>
      </w:r>
      <w:r w:rsidRPr="00BA0E00">
        <w:rPr>
          <w:u w:val="dotted"/>
        </w:rPr>
        <w:tab/>
      </w:r>
      <w:r w:rsidRPr="00BA0E00">
        <w:rPr>
          <w:u w:val="dotted"/>
        </w:rPr>
        <w:tab/>
      </w:r>
      <w:r w:rsidRPr="00BA0E00">
        <w:rPr>
          <w:u w:val="dotted"/>
        </w:rPr>
        <w:tab/>
      </w:r>
      <w:r w:rsidRPr="00BA0E00">
        <w:rPr>
          <w:u w:val="dotted"/>
        </w:rPr>
        <w:tab/>
      </w:r>
      <w:r w:rsidRPr="00BA0E00">
        <w:rPr>
          <w:u w:val="dotted"/>
        </w:rPr>
        <w:tab/>
      </w:r>
      <w:r w:rsidRPr="00BA0E00">
        <w:rPr>
          <w:u w:val="dotted"/>
        </w:rPr>
        <w:tab/>
      </w:r>
      <w:r w:rsidRPr="00BA0E00">
        <w:rPr>
          <w:u w:val="dotted"/>
        </w:rPr>
        <w:tab/>
      </w:r>
      <w:r w:rsidRPr="00BA0E00">
        <w:rPr>
          <w:u w:val="dotted"/>
        </w:rPr>
        <w:tab/>
      </w:r>
      <w:permEnd w:id="522221029"/>
    </w:p>
    <w:p w14:paraId="3826B25C" w14:textId="77777777" w:rsidR="003848E8" w:rsidRPr="00BA0E00" w:rsidRDefault="003848E8" w:rsidP="002B1B08">
      <w:pPr>
        <w:spacing w:line="360" w:lineRule="auto"/>
        <w:ind w:left="709"/>
      </w:pPr>
      <w:r w:rsidRPr="00BA0E00">
        <w:t>IČ</w:t>
      </w:r>
      <w:r w:rsidR="00A808B9" w:rsidRPr="00BA0E00">
        <w:t>O</w:t>
      </w:r>
      <w:r w:rsidRPr="00BA0E00">
        <w:t xml:space="preserve">: </w:t>
      </w:r>
      <w:permStart w:id="464866439" w:edGrp="everyone"/>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permEnd w:id="464866439"/>
    </w:p>
    <w:p w14:paraId="3F955847" w14:textId="77777777" w:rsidR="003848E8" w:rsidRPr="00BA0E00" w:rsidRDefault="003848E8" w:rsidP="002B1B08">
      <w:pPr>
        <w:spacing w:line="360" w:lineRule="auto"/>
        <w:ind w:left="709"/>
      </w:pPr>
      <w:r w:rsidRPr="00BA0E00">
        <w:t xml:space="preserve">DIČ: </w:t>
      </w:r>
      <w:permStart w:id="2079272121" w:edGrp="everyone"/>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permEnd w:id="2079272121"/>
    </w:p>
    <w:p w14:paraId="5F686200" w14:textId="77777777" w:rsidR="003848E8" w:rsidRPr="00BA0E00" w:rsidRDefault="003848E8" w:rsidP="002B1B08">
      <w:pPr>
        <w:spacing w:line="360" w:lineRule="auto"/>
        <w:ind w:left="709"/>
      </w:pPr>
      <w:r w:rsidRPr="00BA0E00">
        <w:t xml:space="preserve">zastoupená: </w:t>
      </w:r>
      <w:permStart w:id="1268402659" w:edGrp="everyone"/>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permEnd w:id="1268402659"/>
    </w:p>
    <w:p w14:paraId="42847B68" w14:textId="77777777" w:rsidR="003848E8" w:rsidRPr="00BA0E00" w:rsidRDefault="003848E8" w:rsidP="002B1B08">
      <w:pPr>
        <w:spacing w:line="360" w:lineRule="auto"/>
        <w:ind w:left="709"/>
      </w:pPr>
      <w:r w:rsidRPr="00BA0E00">
        <w:t>zapsaná:</w:t>
      </w:r>
      <w:permStart w:id="793126801" w:edGrp="everyone"/>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permEnd w:id="793126801"/>
    </w:p>
    <w:p w14:paraId="6F7F23B6" w14:textId="77777777" w:rsidR="003848E8" w:rsidRPr="00BA0E00" w:rsidRDefault="003848E8" w:rsidP="002B1B08">
      <w:pPr>
        <w:spacing w:line="360" w:lineRule="auto"/>
        <w:ind w:left="709"/>
        <w:rPr>
          <w:u w:val="dotted"/>
        </w:rPr>
      </w:pPr>
      <w:r w:rsidRPr="00BA0E00">
        <w:t xml:space="preserve">bankovní spojení: </w:t>
      </w:r>
      <w:permStart w:id="1729711858" w:edGrp="everyone"/>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permEnd w:id="1729711858"/>
    </w:p>
    <w:p w14:paraId="7B8A02A3" w14:textId="77777777" w:rsidR="003848E8" w:rsidRPr="00BA0E00" w:rsidRDefault="003848E8" w:rsidP="002B1B08">
      <w:pPr>
        <w:spacing w:line="360" w:lineRule="auto"/>
        <w:ind w:left="709"/>
        <w:jc w:val="both"/>
      </w:pPr>
      <w:proofErr w:type="spellStart"/>
      <w:r w:rsidRPr="00BA0E00">
        <w:t>č.účtu</w:t>
      </w:r>
      <w:proofErr w:type="spellEnd"/>
      <w:r w:rsidRPr="00BA0E00">
        <w:t xml:space="preserve">: </w:t>
      </w:r>
      <w:permStart w:id="1546872947" w:edGrp="everyone"/>
      <w:r w:rsidR="003D78CE" w:rsidRPr="00BA0E00">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permEnd w:id="1546872947"/>
    </w:p>
    <w:p w14:paraId="78941B6D" w14:textId="77777777" w:rsidR="003848E8" w:rsidRPr="00BA0E00" w:rsidRDefault="003848E8" w:rsidP="002B1B08">
      <w:pPr>
        <w:spacing w:line="360" w:lineRule="auto"/>
        <w:ind w:left="709"/>
        <w:jc w:val="both"/>
      </w:pPr>
      <w:r w:rsidRPr="00BA0E00">
        <w:t xml:space="preserve">tel. </w:t>
      </w:r>
      <w:permStart w:id="375736438" w:edGrp="everyone"/>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permEnd w:id="375736438"/>
    </w:p>
    <w:p w14:paraId="64ED1A4F" w14:textId="77777777" w:rsidR="003848E8" w:rsidRPr="00BA0E00" w:rsidRDefault="003848E8" w:rsidP="002B1B08">
      <w:pPr>
        <w:spacing w:line="360" w:lineRule="auto"/>
        <w:ind w:left="709"/>
        <w:jc w:val="both"/>
      </w:pPr>
      <w:r w:rsidRPr="00BA0E00">
        <w:t xml:space="preserve">fax: </w:t>
      </w:r>
      <w:permStart w:id="63326382" w:edGrp="everyone"/>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r w:rsidR="003D78CE" w:rsidRPr="00BA0E00">
        <w:rPr>
          <w:u w:val="dotted"/>
        </w:rPr>
        <w:tab/>
      </w:r>
      <w:permEnd w:id="63326382"/>
    </w:p>
    <w:p w14:paraId="77173052" w14:textId="77777777" w:rsidR="003848E8" w:rsidRPr="00BA0E00" w:rsidRDefault="003848E8" w:rsidP="002B1B08">
      <w:pPr>
        <w:ind w:left="709"/>
        <w:jc w:val="both"/>
      </w:pPr>
      <w:r w:rsidRPr="00BA0E00">
        <w:t>(dále jen „zhotovitel“)</w:t>
      </w:r>
    </w:p>
    <w:p w14:paraId="4FA5C202" w14:textId="77777777" w:rsidR="00437CBC" w:rsidRPr="00BA0E00" w:rsidRDefault="00437CBC" w:rsidP="002047B7">
      <w:pPr>
        <w:jc w:val="center"/>
        <w:rPr>
          <w:b/>
        </w:rPr>
      </w:pPr>
    </w:p>
    <w:p w14:paraId="2510A942" w14:textId="77777777" w:rsidR="00812E7D" w:rsidRPr="00BA0E00" w:rsidRDefault="00812E7D" w:rsidP="00812E7D">
      <w:pPr>
        <w:jc w:val="center"/>
        <w:rPr>
          <w:b/>
          <w:szCs w:val="22"/>
        </w:rPr>
      </w:pPr>
      <w:r w:rsidRPr="00BA0E00">
        <w:rPr>
          <w:b/>
          <w:szCs w:val="22"/>
        </w:rPr>
        <w:t>Preambule</w:t>
      </w:r>
    </w:p>
    <w:p w14:paraId="0B3A1D59" w14:textId="77777777" w:rsidR="00654524" w:rsidRPr="00BA0E00" w:rsidRDefault="00654524" w:rsidP="00812E7D">
      <w:pPr>
        <w:pStyle w:val="Zkladntext3"/>
        <w:jc w:val="both"/>
        <w:rPr>
          <w:sz w:val="24"/>
          <w:szCs w:val="14"/>
        </w:rPr>
      </w:pPr>
    </w:p>
    <w:p w14:paraId="4F84A70A" w14:textId="1DE13336" w:rsidR="00812E7D" w:rsidRPr="00BA0E00" w:rsidRDefault="00812E7D" w:rsidP="00812E7D">
      <w:pPr>
        <w:pStyle w:val="Zkladntext3"/>
        <w:jc w:val="both"/>
        <w:rPr>
          <w:sz w:val="24"/>
          <w:szCs w:val="14"/>
        </w:rPr>
      </w:pPr>
      <w:r w:rsidRPr="00BA0E00">
        <w:rPr>
          <w:sz w:val="24"/>
          <w:szCs w:val="14"/>
        </w:rPr>
        <w:t>Tato smlouva je uzavřena na základě zadávacího řízení k</w:t>
      </w:r>
      <w:r w:rsidR="002C4634" w:rsidRPr="00BA0E00">
        <w:rPr>
          <w:sz w:val="24"/>
          <w:szCs w:val="14"/>
        </w:rPr>
        <w:t xml:space="preserve"> nadlimitní </w:t>
      </w:r>
      <w:r w:rsidRPr="00BA0E00">
        <w:rPr>
          <w:sz w:val="24"/>
          <w:szCs w:val="14"/>
        </w:rPr>
        <w:t xml:space="preserve">veřejné zakázce na </w:t>
      </w:r>
      <w:r w:rsidR="00CF1576" w:rsidRPr="00BA0E00">
        <w:rPr>
          <w:sz w:val="24"/>
          <w:szCs w:val="14"/>
        </w:rPr>
        <w:t>dodávky</w:t>
      </w:r>
      <w:r w:rsidRPr="00BA0E00">
        <w:rPr>
          <w:sz w:val="24"/>
          <w:szCs w:val="14"/>
        </w:rPr>
        <w:t xml:space="preserve">: </w:t>
      </w:r>
      <w:r w:rsidR="00E27B6C" w:rsidRPr="00BA0E00">
        <w:rPr>
          <w:sz w:val="24"/>
          <w:szCs w:val="14"/>
        </w:rPr>
        <w:t>„</w:t>
      </w:r>
      <w:r w:rsidR="00775663" w:rsidRPr="0084562E">
        <w:rPr>
          <w:b/>
          <w:i/>
          <w:sz w:val="24"/>
          <w:szCs w:val="14"/>
        </w:rPr>
        <w:t>V</w:t>
      </w:r>
      <w:r w:rsidR="00CF1576" w:rsidRPr="00BA0E00">
        <w:rPr>
          <w:b/>
          <w:i/>
          <w:sz w:val="24"/>
          <w:szCs w:val="14"/>
        </w:rPr>
        <w:t xml:space="preserve">ybavení </w:t>
      </w:r>
      <w:r w:rsidR="00D4586C" w:rsidRPr="00BA0E00">
        <w:rPr>
          <w:b/>
          <w:i/>
          <w:sz w:val="24"/>
          <w:szCs w:val="14"/>
        </w:rPr>
        <w:t>gynekologi</w:t>
      </w:r>
      <w:r w:rsidR="00D4586C">
        <w:rPr>
          <w:b/>
          <w:i/>
          <w:sz w:val="24"/>
          <w:szCs w:val="14"/>
        </w:rPr>
        <w:t>ckého pavilonu</w:t>
      </w:r>
      <w:r w:rsidR="00D4586C" w:rsidRPr="00BA0E00">
        <w:rPr>
          <w:b/>
          <w:i/>
          <w:sz w:val="24"/>
          <w:szCs w:val="14"/>
        </w:rPr>
        <w:t xml:space="preserve"> </w:t>
      </w:r>
      <w:r w:rsidR="00426733" w:rsidRPr="00BA0E00">
        <w:rPr>
          <w:b/>
          <w:i/>
          <w:sz w:val="24"/>
          <w:szCs w:val="14"/>
        </w:rPr>
        <w:t>–</w:t>
      </w:r>
      <w:r w:rsidR="002C4634" w:rsidRPr="00BA0E00">
        <w:rPr>
          <w:b/>
          <w:i/>
          <w:sz w:val="24"/>
          <w:szCs w:val="14"/>
        </w:rPr>
        <w:t xml:space="preserve"> nerez</w:t>
      </w:r>
      <w:r w:rsidR="00426733" w:rsidRPr="00BA0E00">
        <w:rPr>
          <w:b/>
          <w:i/>
          <w:sz w:val="24"/>
          <w:szCs w:val="14"/>
        </w:rPr>
        <w:t>ové vybavení</w:t>
      </w:r>
      <w:r w:rsidR="00E27B6C" w:rsidRPr="00BA0E00">
        <w:rPr>
          <w:sz w:val="24"/>
          <w:szCs w:val="14"/>
        </w:rPr>
        <w:t>“</w:t>
      </w:r>
      <w:r w:rsidR="00156DC8">
        <w:rPr>
          <w:sz w:val="24"/>
          <w:szCs w:val="14"/>
        </w:rPr>
        <w:t xml:space="preserve">, ev. č. u zadavatele </w:t>
      </w:r>
      <w:r w:rsidR="00156DC8" w:rsidRPr="00BA0E00">
        <w:rPr>
          <w:sz w:val="24"/>
          <w:szCs w:val="14"/>
        </w:rPr>
        <w:t>06/25/VZ</w:t>
      </w:r>
      <w:r w:rsidR="00156DC8">
        <w:rPr>
          <w:sz w:val="24"/>
          <w:szCs w:val="14"/>
        </w:rPr>
        <w:t xml:space="preserve"> a ev. č. ve Věstníku veřejných zakázek Z</w:t>
      </w:r>
      <w:r w:rsidR="00156DC8" w:rsidRPr="00156DC8">
        <w:rPr>
          <w:sz w:val="24"/>
          <w:szCs w:val="14"/>
        </w:rPr>
        <w:t>2025-022244</w:t>
      </w:r>
      <w:r w:rsidR="00156DC8">
        <w:rPr>
          <w:sz w:val="24"/>
          <w:szCs w:val="14"/>
        </w:rPr>
        <w:t>,</w:t>
      </w:r>
      <w:r w:rsidR="002C4634" w:rsidRPr="00BA0E00">
        <w:rPr>
          <w:sz w:val="24"/>
          <w:szCs w:val="24"/>
        </w:rPr>
        <w:t xml:space="preserve"> zadávané v otevřeném řízení v souladu s </w:t>
      </w:r>
      <w:proofErr w:type="spellStart"/>
      <w:r w:rsidR="002C4634" w:rsidRPr="00BA0E00">
        <w:rPr>
          <w:sz w:val="24"/>
          <w:szCs w:val="24"/>
        </w:rPr>
        <w:t>ust</w:t>
      </w:r>
      <w:proofErr w:type="spellEnd"/>
      <w:r w:rsidR="002C4634" w:rsidRPr="00BA0E00">
        <w:rPr>
          <w:sz w:val="24"/>
          <w:szCs w:val="24"/>
        </w:rPr>
        <w:t xml:space="preserve">. § 56 a násl. </w:t>
      </w:r>
      <w:r w:rsidR="00EC666C" w:rsidRPr="00BA0E00">
        <w:rPr>
          <w:sz w:val="24"/>
          <w:szCs w:val="14"/>
        </w:rPr>
        <w:t>zákona č. 134/2016 Sb., o zadávání veřejných zakázek, v</w:t>
      </w:r>
      <w:r w:rsidR="002C4634" w:rsidRPr="00BA0E00">
        <w:rPr>
          <w:sz w:val="24"/>
          <w:szCs w:val="14"/>
        </w:rPr>
        <w:t>e znění pozdějších předpisů</w:t>
      </w:r>
      <w:r w:rsidR="00EC666C" w:rsidRPr="00BA0E00">
        <w:rPr>
          <w:sz w:val="24"/>
          <w:szCs w:val="14"/>
        </w:rPr>
        <w:t xml:space="preserve"> (dále jen „zákon“).</w:t>
      </w:r>
      <w:r w:rsidR="00E27B6C" w:rsidRPr="00BA0E00">
        <w:rPr>
          <w:b/>
        </w:rPr>
        <w:t xml:space="preserve"> </w:t>
      </w:r>
    </w:p>
    <w:p w14:paraId="2F08FDF4" w14:textId="77777777" w:rsidR="00812E7D" w:rsidRPr="00BA0E00" w:rsidRDefault="00812E7D" w:rsidP="00812E7D">
      <w:pPr>
        <w:pStyle w:val="Zkladntextodsazen"/>
        <w:ind w:left="0"/>
        <w:jc w:val="both"/>
      </w:pPr>
      <w:r w:rsidRPr="00BA0E00">
        <w:t xml:space="preserve">Zhotovitel prohlašuje, že si je vědom skutečnosti, že objednatel má zájem realizovat předmět této smlouvy v souladu se zásadami odpovědného zadávání veřejných zakázek stanovenými v § 6 odst. 4 zákona. Odpovědné zadávání veřejných zakázek kromě důrazu na čistě </w:t>
      </w:r>
      <w:r w:rsidRPr="00BA0E00">
        <w:lastRenderedPageBreak/>
        <w:t xml:space="preserve">ekonomické parametry zohledňuje také související dopady zejména v oblasti zaměstnanosti, sociálních a pracovních práv a také životního prostředí. </w:t>
      </w:r>
    </w:p>
    <w:p w14:paraId="070352E2" w14:textId="77777777" w:rsidR="00812E7D" w:rsidRPr="00BA0E00" w:rsidRDefault="00812E7D" w:rsidP="00812E7D">
      <w:pPr>
        <w:pStyle w:val="Zkladntextodsazen"/>
        <w:ind w:left="0"/>
        <w:jc w:val="both"/>
      </w:pPr>
      <w:r w:rsidRPr="00BA0E00">
        <w:t>Objednatel proto klade důraz na to, aby zhotovitel při své podnikatelské činnosti v maximální možné míře naplňoval požadavky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p w14:paraId="258F6864" w14:textId="77777777" w:rsidR="00437CBC" w:rsidRPr="00BA0E00" w:rsidRDefault="00437CBC" w:rsidP="002047B7">
      <w:pPr>
        <w:jc w:val="center"/>
        <w:rPr>
          <w:b/>
        </w:rPr>
      </w:pPr>
    </w:p>
    <w:p w14:paraId="0A747362" w14:textId="77777777" w:rsidR="003848E8" w:rsidRPr="00BA0E00" w:rsidRDefault="00AD392D" w:rsidP="002047B7">
      <w:pPr>
        <w:jc w:val="center"/>
        <w:rPr>
          <w:b/>
        </w:rPr>
      </w:pPr>
      <w:r w:rsidRPr="00BA0E00">
        <w:rPr>
          <w:b/>
        </w:rPr>
        <w:t>Č</w:t>
      </w:r>
      <w:r w:rsidR="00CD525D" w:rsidRPr="00BA0E00">
        <w:rPr>
          <w:b/>
        </w:rPr>
        <w:t>lánek 1</w:t>
      </w:r>
      <w:r w:rsidR="003A0851" w:rsidRPr="00BA0E00">
        <w:rPr>
          <w:b/>
        </w:rPr>
        <w:t>.</w:t>
      </w:r>
    </w:p>
    <w:p w14:paraId="307B382A" w14:textId="77777777" w:rsidR="0054204B" w:rsidRPr="00BA0E00" w:rsidRDefault="0054204B" w:rsidP="002047B7">
      <w:pPr>
        <w:jc w:val="center"/>
        <w:rPr>
          <w:b/>
        </w:rPr>
      </w:pPr>
      <w:r w:rsidRPr="00BA0E00">
        <w:rPr>
          <w:b/>
        </w:rPr>
        <w:t xml:space="preserve">Předmět </w:t>
      </w:r>
      <w:r w:rsidR="00D02979" w:rsidRPr="00BA0E00">
        <w:rPr>
          <w:b/>
        </w:rPr>
        <w:t>smlouvy o dílo</w:t>
      </w:r>
    </w:p>
    <w:p w14:paraId="02267AA1" w14:textId="098A535D" w:rsidR="00B94671" w:rsidRPr="00BA0E00" w:rsidRDefault="003848E8" w:rsidP="00B94671">
      <w:pPr>
        <w:numPr>
          <w:ilvl w:val="0"/>
          <w:numId w:val="11"/>
        </w:numPr>
        <w:spacing w:before="120" w:after="120"/>
        <w:ind w:left="357"/>
        <w:jc w:val="both"/>
      </w:pPr>
      <w:r w:rsidRPr="00BA0E00">
        <w:t xml:space="preserve">Předmětem této smlouvy </w:t>
      </w:r>
      <w:r w:rsidR="00D02979" w:rsidRPr="00BA0E00">
        <w:t xml:space="preserve">o dílo (dále jen „smlouva“) </w:t>
      </w:r>
      <w:r w:rsidRPr="00BA0E00">
        <w:t>je závazek zhotovitele provést na své náklady a</w:t>
      </w:r>
      <w:r w:rsidR="001B1431" w:rsidRPr="00BA0E00">
        <w:t xml:space="preserve"> nebezpečí za podmínek sjednaných v této smlouvě pro objednatele dílo</w:t>
      </w:r>
      <w:r w:rsidR="00CF1576" w:rsidRPr="00BA0E00">
        <w:t>:</w:t>
      </w:r>
      <w:r w:rsidR="001B1431" w:rsidRPr="00BA0E00">
        <w:t xml:space="preserve"> </w:t>
      </w:r>
      <w:r w:rsidR="000A0AB7" w:rsidRPr="00BA0E00">
        <w:t>„</w:t>
      </w:r>
      <w:r w:rsidR="00775663" w:rsidRPr="00BA0E00">
        <w:rPr>
          <w:b/>
        </w:rPr>
        <w:t>V</w:t>
      </w:r>
      <w:r w:rsidR="00CF1576" w:rsidRPr="00BA0E00">
        <w:rPr>
          <w:b/>
        </w:rPr>
        <w:t xml:space="preserve">ybavení </w:t>
      </w:r>
      <w:r w:rsidR="00D4586C" w:rsidRPr="00BA0E00">
        <w:rPr>
          <w:b/>
        </w:rPr>
        <w:t>gynekologi</w:t>
      </w:r>
      <w:r w:rsidR="00D4586C">
        <w:rPr>
          <w:b/>
        </w:rPr>
        <w:t>ckého pavilonu</w:t>
      </w:r>
      <w:r w:rsidR="00D4586C" w:rsidRPr="00BA0E00">
        <w:rPr>
          <w:b/>
        </w:rPr>
        <w:t xml:space="preserve"> </w:t>
      </w:r>
      <w:r w:rsidR="002C4634" w:rsidRPr="00BA0E00">
        <w:rPr>
          <w:b/>
        </w:rPr>
        <w:t>– nerezové vybavení</w:t>
      </w:r>
      <w:r w:rsidR="000A0AB7" w:rsidRPr="00BA0E00">
        <w:rPr>
          <w:b/>
        </w:rPr>
        <w:t>“</w:t>
      </w:r>
      <w:r w:rsidR="002170B8" w:rsidRPr="00BA0E00">
        <w:rPr>
          <w:b/>
        </w:rPr>
        <w:t xml:space="preserve"> </w:t>
      </w:r>
      <w:r w:rsidR="00D02979" w:rsidRPr="00BA0E00">
        <w:t>(dále jen „dílo“)</w:t>
      </w:r>
      <w:r w:rsidR="00774686" w:rsidRPr="00BA0E00">
        <w:t>, a to řádně a včas</w:t>
      </w:r>
      <w:r w:rsidR="004209F8" w:rsidRPr="00BA0E00">
        <w:t>, a závazek objednatele dílo převzít a zaplatit za něj sjednanou cenu</w:t>
      </w:r>
      <w:r w:rsidR="00B94671" w:rsidRPr="00BA0E00">
        <w:t xml:space="preserve">. </w:t>
      </w:r>
      <w:bookmarkStart w:id="0" w:name="_Hlk73441656"/>
    </w:p>
    <w:bookmarkEnd w:id="0"/>
    <w:p w14:paraId="193B1E06" w14:textId="77777777" w:rsidR="006F7FE2" w:rsidRPr="00BA0E00" w:rsidRDefault="00946A44" w:rsidP="003A1049">
      <w:pPr>
        <w:numPr>
          <w:ilvl w:val="0"/>
          <w:numId w:val="11"/>
        </w:numPr>
        <w:jc w:val="both"/>
        <w:rPr>
          <w:u w:val="single"/>
        </w:rPr>
      </w:pPr>
      <w:r w:rsidRPr="00BA0E00">
        <w:rPr>
          <w:u w:val="single"/>
        </w:rPr>
        <w:t xml:space="preserve">Předmět díla </w:t>
      </w:r>
      <w:r w:rsidR="006F7FE2" w:rsidRPr="00BA0E00">
        <w:rPr>
          <w:u w:val="single"/>
        </w:rPr>
        <w:t>minimálně zahrnuje</w:t>
      </w:r>
      <w:r w:rsidR="00CF1576" w:rsidRPr="00BA0E00">
        <w:rPr>
          <w:u w:val="single"/>
        </w:rPr>
        <w:t>:</w:t>
      </w:r>
      <w:r w:rsidR="006F7FE2" w:rsidRPr="00BA0E00">
        <w:rPr>
          <w:u w:val="single"/>
        </w:rPr>
        <w:t xml:space="preserve"> </w:t>
      </w:r>
    </w:p>
    <w:p w14:paraId="0BFB941E" w14:textId="3B572A9A" w:rsidR="00CF1576" w:rsidRPr="00BA0E00" w:rsidRDefault="00CF1576" w:rsidP="00CF1576">
      <w:pPr>
        <w:pStyle w:val="Zkladntextodsazen"/>
        <w:numPr>
          <w:ilvl w:val="0"/>
          <w:numId w:val="65"/>
        </w:numPr>
        <w:spacing w:after="0"/>
        <w:jc w:val="both"/>
      </w:pPr>
      <w:r w:rsidRPr="00BA0E00">
        <w:t xml:space="preserve">výroba, dodávka, montáž a uvedení do provozu </w:t>
      </w:r>
      <w:r w:rsidR="002C4634" w:rsidRPr="00BA0E00">
        <w:t>nerezového vybavení</w:t>
      </w:r>
      <w:r w:rsidRPr="00BA0E00">
        <w:t xml:space="preserve"> včetně dopravy do místa plnění</w:t>
      </w:r>
      <w:r w:rsidR="0035729C" w:rsidRPr="00BA0E00">
        <w:t xml:space="preserve"> </w:t>
      </w:r>
      <w:r w:rsidRPr="00BA0E00">
        <w:t>a</w:t>
      </w:r>
      <w:r w:rsidR="00FB1206" w:rsidRPr="00BA0E00">
        <w:t xml:space="preserve"> </w:t>
      </w:r>
      <w:r w:rsidR="002C4634" w:rsidRPr="00BA0E00">
        <w:t xml:space="preserve">poskytování bezplatné záruky dle </w:t>
      </w:r>
      <w:r w:rsidR="0084562E">
        <w:t>z</w:t>
      </w:r>
      <w:r w:rsidR="002C4634" w:rsidRPr="00BA0E00">
        <w:t xml:space="preserve">ákona č. 89/2012 Sb., občanského zákoníku s dobou trvání 24 měsíců </w:t>
      </w:r>
      <w:r w:rsidRPr="00BA0E00">
        <w:t>a</w:t>
      </w:r>
    </w:p>
    <w:p w14:paraId="4D6DF566" w14:textId="51CE17B5" w:rsidR="00CF1576" w:rsidRPr="00BA0E00" w:rsidRDefault="00CF1576" w:rsidP="00CF1576">
      <w:pPr>
        <w:pStyle w:val="Zkladntextodsazen"/>
        <w:numPr>
          <w:ilvl w:val="0"/>
          <w:numId w:val="65"/>
        </w:numPr>
        <w:spacing w:after="0"/>
        <w:jc w:val="both"/>
      </w:pPr>
      <w:r w:rsidRPr="00BA0E00">
        <w:t>ekologická likvidace všech obalů</w:t>
      </w:r>
      <w:r w:rsidR="002C4634" w:rsidRPr="00BA0E00">
        <w:t xml:space="preserve"> </w:t>
      </w:r>
      <w:r w:rsidR="00B82AAD" w:rsidRPr="00BA0E00">
        <w:t>a odpadů vzniklých v souvislosti</w:t>
      </w:r>
      <w:r w:rsidR="002C4634" w:rsidRPr="00BA0E00">
        <w:t xml:space="preserve"> s plněním předmětu smlouvy</w:t>
      </w:r>
      <w:r w:rsidRPr="00BA0E00">
        <w:t>.</w:t>
      </w:r>
    </w:p>
    <w:p w14:paraId="681C7DAB" w14:textId="77777777" w:rsidR="00D96021" w:rsidRPr="00BA0E00" w:rsidRDefault="00BD2511" w:rsidP="00D96021">
      <w:pPr>
        <w:numPr>
          <w:ilvl w:val="0"/>
          <w:numId w:val="11"/>
        </w:numPr>
        <w:jc w:val="both"/>
        <w:rPr>
          <w:u w:val="single"/>
        </w:rPr>
      </w:pPr>
      <w:r w:rsidRPr="00BA0E00">
        <w:rPr>
          <w:u w:val="single"/>
        </w:rPr>
        <w:t>Rozsah a s</w:t>
      </w:r>
      <w:r w:rsidR="00D96021" w:rsidRPr="00BA0E00">
        <w:rPr>
          <w:u w:val="single"/>
        </w:rPr>
        <w:t>pecifikace díla je dána:</w:t>
      </w:r>
    </w:p>
    <w:p w14:paraId="280DF8D7" w14:textId="77777777" w:rsidR="00D96021" w:rsidRPr="00BA0E00" w:rsidRDefault="00D96021" w:rsidP="00D96021">
      <w:pPr>
        <w:pStyle w:val="Seznam"/>
        <w:numPr>
          <w:ilvl w:val="0"/>
          <w:numId w:val="37"/>
        </w:numPr>
        <w:tabs>
          <w:tab w:val="left" w:pos="-3686"/>
          <w:tab w:val="left" w:pos="709"/>
        </w:tabs>
        <w:ind w:left="709" w:hanging="283"/>
        <w:jc w:val="both"/>
      </w:pPr>
      <w:r w:rsidRPr="00BA0E00">
        <w:t>touto smlouvou a jejími přílohami,</w:t>
      </w:r>
    </w:p>
    <w:p w14:paraId="3B102347" w14:textId="07084CFB" w:rsidR="00D96021" w:rsidRPr="00BA0E00" w:rsidRDefault="00F14870" w:rsidP="00D96021">
      <w:pPr>
        <w:pStyle w:val="Seznam"/>
        <w:numPr>
          <w:ilvl w:val="0"/>
          <w:numId w:val="37"/>
        </w:numPr>
        <w:tabs>
          <w:tab w:val="left" w:pos="-3686"/>
          <w:tab w:val="left" w:pos="709"/>
        </w:tabs>
        <w:ind w:left="709" w:hanging="283"/>
        <w:jc w:val="both"/>
      </w:pPr>
      <w:r w:rsidRPr="00BA0E00">
        <w:t>Zadávací dokumentac</w:t>
      </w:r>
      <w:r w:rsidR="005755B0" w:rsidRPr="00BA0E00">
        <w:t>í k</w:t>
      </w:r>
      <w:r w:rsidR="005A6DAE" w:rsidRPr="00BA0E00">
        <w:t xml:space="preserve"> </w:t>
      </w:r>
      <w:r w:rsidR="00D96021" w:rsidRPr="00BA0E00">
        <w:t xml:space="preserve">veřejné zakázce pod názvem </w:t>
      </w:r>
      <w:r w:rsidR="00E27B6C" w:rsidRPr="00BA0E00">
        <w:t>„</w:t>
      </w:r>
      <w:r w:rsidR="00775663" w:rsidRPr="00BA0E00">
        <w:rPr>
          <w:b/>
          <w:bCs/>
        </w:rPr>
        <w:t>V</w:t>
      </w:r>
      <w:r w:rsidR="004A1DDE" w:rsidRPr="00BA0E00">
        <w:rPr>
          <w:b/>
          <w:bCs/>
        </w:rPr>
        <w:t xml:space="preserve">ybavení </w:t>
      </w:r>
      <w:r w:rsidR="00D4586C" w:rsidRPr="00BA0E00">
        <w:rPr>
          <w:b/>
          <w:bCs/>
        </w:rPr>
        <w:t>gynekologi</w:t>
      </w:r>
      <w:r w:rsidR="00D4586C">
        <w:rPr>
          <w:b/>
          <w:bCs/>
        </w:rPr>
        <w:t>ckého pavilonu</w:t>
      </w:r>
      <w:r w:rsidR="00D4586C" w:rsidRPr="00BA0E00">
        <w:rPr>
          <w:b/>
          <w:bCs/>
        </w:rPr>
        <w:t xml:space="preserve"> </w:t>
      </w:r>
      <w:r w:rsidRPr="00BA0E00">
        <w:rPr>
          <w:b/>
          <w:bCs/>
        </w:rPr>
        <w:t>– nerezové vybavení</w:t>
      </w:r>
      <w:r w:rsidR="007C331B" w:rsidRPr="00BA0E00">
        <w:rPr>
          <w:b/>
          <w:bCs/>
        </w:rPr>
        <w:t xml:space="preserve">“ </w:t>
      </w:r>
      <w:r w:rsidR="00D96021" w:rsidRPr="00BA0E00">
        <w:t>ze dne</w:t>
      </w:r>
      <w:r w:rsidR="00DB2E37">
        <w:t xml:space="preserve"> 24.4.2025</w:t>
      </w:r>
      <w:r w:rsidR="00D96021" w:rsidRPr="00BA0E00">
        <w:t xml:space="preserve"> (dále jen „</w:t>
      </w:r>
      <w:r w:rsidRPr="00BA0E00">
        <w:t>ZD</w:t>
      </w:r>
      <w:r w:rsidR="00D96021" w:rsidRPr="00BA0E00">
        <w:t>“)</w:t>
      </w:r>
    </w:p>
    <w:p w14:paraId="1A0A31A9" w14:textId="5B1180BA" w:rsidR="0084562E" w:rsidRDefault="004A1DDE" w:rsidP="001A31EE">
      <w:pPr>
        <w:pStyle w:val="Seznam"/>
        <w:numPr>
          <w:ilvl w:val="0"/>
          <w:numId w:val="37"/>
        </w:numPr>
        <w:tabs>
          <w:tab w:val="left" w:pos="-3686"/>
          <w:tab w:val="left" w:pos="709"/>
        </w:tabs>
        <w:ind w:left="709" w:hanging="283"/>
        <w:jc w:val="both"/>
      </w:pPr>
      <w:r w:rsidRPr="00BA0E00">
        <w:t>projektovou</w:t>
      </w:r>
      <w:r w:rsidR="005A6DAE" w:rsidRPr="00BA0E00">
        <w:t xml:space="preserve"> dokumentací</w:t>
      </w:r>
      <w:r w:rsidR="00701730" w:rsidRPr="00BA0E00">
        <w:t xml:space="preserve"> zpracovan</w:t>
      </w:r>
      <w:r w:rsidRPr="00BA0E00">
        <w:t>ou společností</w:t>
      </w:r>
      <w:r w:rsidR="00701730" w:rsidRPr="00BA0E00">
        <w:t xml:space="preserve"> </w:t>
      </w:r>
      <w:r w:rsidR="007D106A" w:rsidRPr="00BA0E00">
        <w:t xml:space="preserve">PENTA PROJEKT s.r.o., se sídlem Mrštíkova 12, 586 01 Jihlava, </w:t>
      </w:r>
      <w:r w:rsidR="0084562E">
        <w:t>zpracovanou</w:t>
      </w:r>
      <w:r w:rsidR="007D106A" w:rsidRPr="00BA0E00">
        <w:t xml:space="preserve"> Rudolfem Svobodou</w:t>
      </w:r>
      <w:r w:rsidR="001A31EE" w:rsidRPr="00BA0E00">
        <w:t>, která</w:t>
      </w:r>
      <w:r w:rsidR="00395712" w:rsidRPr="00BA0E00">
        <w:t xml:space="preserve"> byla </w:t>
      </w:r>
      <w:r w:rsidR="001A31EE" w:rsidRPr="00BA0E00">
        <w:t xml:space="preserve">přílohou č. 1 </w:t>
      </w:r>
      <w:r w:rsidR="00395712" w:rsidRPr="00BA0E00">
        <w:t xml:space="preserve">a </w:t>
      </w:r>
      <w:r w:rsidR="00A74B9D" w:rsidRPr="00BA0E00">
        <w:t xml:space="preserve">přílohou č. </w:t>
      </w:r>
      <w:r w:rsidR="00395712" w:rsidRPr="00BA0E00">
        <w:t xml:space="preserve">2 </w:t>
      </w:r>
      <w:r w:rsidR="00F14870" w:rsidRPr="00BA0E00">
        <w:t xml:space="preserve">ZD </w:t>
      </w:r>
      <w:r w:rsidR="008A0B30" w:rsidRPr="00BA0E00">
        <w:t>(dále jen souhrnně „</w:t>
      </w:r>
      <w:r w:rsidRPr="00BA0E00">
        <w:t xml:space="preserve">projektová </w:t>
      </w:r>
      <w:r w:rsidR="008A0B30" w:rsidRPr="00BA0E00">
        <w:t>dokumentace“)</w:t>
      </w:r>
      <w:r w:rsidR="00F14870" w:rsidRPr="00BA0E00">
        <w:t xml:space="preserve">; tato projektová dokumentace ve znění případných změn v průběhu zadávacího řízení je neomezeně dostupná na profilu zadavatele – viz odkaz </w:t>
      </w:r>
      <w:hyperlink r:id="rId8" w:history="1">
        <w:r w:rsidR="0084562E" w:rsidRPr="00F26ED3">
          <w:rPr>
            <w:rStyle w:val="Hypertextovodkaz"/>
          </w:rPr>
          <w:t>https://ezak.kr-vysocina.cz/profile_display_196.html</w:t>
        </w:r>
      </w:hyperlink>
      <w:r w:rsidR="0084562E">
        <w:t xml:space="preserve"> ;</w:t>
      </w:r>
    </w:p>
    <w:p w14:paraId="5390559D" w14:textId="0CB17855" w:rsidR="004A1DDE" w:rsidRPr="00BA0E00" w:rsidRDefault="004A1DDE" w:rsidP="004A1DDE">
      <w:pPr>
        <w:pStyle w:val="Seznam"/>
        <w:numPr>
          <w:ilvl w:val="0"/>
          <w:numId w:val="37"/>
        </w:numPr>
        <w:tabs>
          <w:tab w:val="left" w:pos="-3686"/>
          <w:tab w:val="left" w:pos="709"/>
        </w:tabs>
        <w:ind w:left="709" w:hanging="283"/>
        <w:jc w:val="both"/>
      </w:pPr>
      <w:r w:rsidRPr="00BA0E00">
        <w:t>oceněným</w:t>
      </w:r>
      <w:r w:rsidR="001A4D47" w:rsidRPr="00BA0E00">
        <w:t xml:space="preserve"> výkazem výměr – položkovým rozpočtem, který byl</w:t>
      </w:r>
      <w:r w:rsidRPr="00BA0E00">
        <w:t xml:space="preserve"> součástí nabídky zhotovitele podané v rámci výše uvedeného zadávacího řízení</w:t>
      </w:r>
      <w:r w:rsidR="00395712" w:rsidRPr="00BA0E00">
        <w:t xml:space="preserve">, </w:t>
      </w:r>
      <w:r w:rsidRPr="00BA0E00">
        <w:t>a</w:t>
      </w:r>
      <w:r w:rsidR="00395712" w:rsidRPr="00BA0E00">
        <w:t xml:space="preserve"> který</w:t>
      </w:r>
      <w:r w:rsidRPr="00BA0E00">
        <w:t xml:space="preserve"> </w:t>
      </w:r>
      <w:r w:rsidR="001A4D47" w:rsidRPr="00BA0E00">
        <w:t xml:space="preserve">je </w:t>
      </w:r>
      <w:r w:rsidR="001A31EE" w:rsidRPr="00BA0E00">
        <w:t>přílohou č. 1</w:t>
      </w:r>
      <w:r w:rsidR="001A4D47" w:rsidRPr="00BA0E00">
        <w:t xml:space="preserve"> a)</w:t>
      </w:r>
      <w:r w:rsidR="001A31EE" w:rsidRPr="00BA0E00">
        <w:t xml:space="preserve"> této smlouvy</w:t>
      </w:r>
      <w:r w:rsidR="001A4D47" w:rsidRPr="00BA0E00">
        <w:t>;</w:t>
      </w:r>
    </w:p>
    <w:p w14:paraId="285C0682" w14:textId="3C042F81" w:rsidR="00395712" w:rsidRPr="00BA0E00" w:rsidRDefault="00395712" w:rsidP="004A1DDE">
      <w:pPr>
        <w:pStyle w:val="Seznam"/>
        <w:numPr>
          <w:ilvl w:val="0"/>
          <w:numId w:val="37"/>
        </w:numPr>
        <w:tabs>
          <w:tab w:val="left" w:pos="-3686"/>
          <w:tab w:val="left" w:pos="709"/>
        </w:tabs>
        <w:ind w:left="709" w:hanging="283"/>
        <w:jc w:val="both"/>
      </w:pPr>
      <w:r w:rsidRPr="00BA0E00">
        <w:t xml:space="preserve">technickými požadavky na plnění uvedenými v příloze č. 1 b) a č. 1c) této smlouvy a </w:t>
      </w:r>
    </w:p>
    <w:p w14:paraId="63313B47" w14:textId="3E159891" w:rsidR="001A31EE" w:rsidRPr="00BA0E00" w:rsidRDefault="001A31EE" w:rsidP="001A31EE">
      <w:pPr>
        <w:pStyle w:val="Seznam"/>
        <w:numPr>
          <w:ilvl w:val="0"/>
          <w:numId w:val="37"/>
        </w:numPr>
        <w:tabs>
          <w:tab w:val="left" w:pos="-3686"/>
          <w:tab w:val="left" w:pos="709"/>
        </w:tabs>
        <w:ind w:left="709" w:hanging="283"/>
        <w:jc w:val="both"/>
      </w:pPr>
      <w:r w:rsidRPr="00BA0E00">
        <w:t>nabídkou zhotovitele</w:t>
      </w:r>
      <w:r w:rsidR="003278AD" w:rsidRPr="00BA0E00">
        <w:t xml:space="preserve"> podanou v rámci zadávacího řízení shora uvedené veřejné zakázky</w:t>
      </w:r>
      <w:r w:rsidR="00F14870" w:rsidRPr="00BA0E00">
        <w:t>.</w:t>
      </w:r>
    </w:p>
    <w:p w14:paraId="1E59C0FF" w14:textId="74736515" w:rsidR="001A4D47" w:rsidRPr="00BA0E00" w:rsidRDefault="001A4D47" w:rsidP="00BA0E00">
      <w:pPr>
        <w:numPr>
          <w:ilvl w:val="0"/>
          <w:numId w:val="11"/>
        </w:numPr>
        <w:spacing w:before="120" w:after="120"/>
        <w:ind w:left="357" w:hanging="357"/>
        <w:jc w:val="both"/>
      </w:pPr>
      <w:r w:rsidRPr="00BA0E00">
        <w:t xml:space="preserve">Zhotovitel bere na vědomí, že </w:t>
      </w:r>
      <w:r w:rsidR="009247CA" w:rsidRPr="00BA0E00">
        <w:t>rozměry jednotlivých položek uvedených v přílohách č. 1a) a č. 1b) se mohou drobně odchylovat, proto je nezbytné</w:t>
      </w:r>
      <w:r w:rsidR="002A757E" w:rsidRPr="00BA0E00">
        <w:t>,</w:t>
      </w:r>
      <w:r w:rsidR="009247CA" w:rsidRPr="00BA0E00">
        <w:t xml:space="preserve"> před zahájením výroby </w:t>
      </w:r>
      <w:r w:rsidR="002A757E" w:rsidRPr="00BA0E00">
        <w:t>jednotlivých položek předmětu plnění,</w:t>
      </w:r>
      <w:r w:rsidR="009247CA" w:rsidRPr="00BA0E00">
        <w:t xml:space="preserve"> zaměření skutečného stavu pro zhotovení výrobní dokumentace a následné zadání výroby či nákupu jednotlivých prvků předmětu plnění.</w:t>
      </w:r>
    </w:p>
    <w:p w14:paraId="330F3F5F" w14:textId="438D49EC" w:rsidR="008F0FBF" w:rsidRPr="00BA0E00" w:rsidRDefault="008F0FBF" w:rsidP="00BA0E00">
      <w:pPr>
        <w:numPr>
          <w:ilvl w:val="0"/>
          <w:numId w:val="11"/>
        </w:numPr>
        <w:spacing w:before="120" w:after="120"/>
        <w:ind w:left="357" w:hanging="357"/>
        <w:jc w:val="both"/>
      </w:pPr>
      <w:r w:rsidRPr="00BA0E00">
        <w:t>Práce musí být</w:t>
      </w:r>
      <w:r w:rsidRPr="00BA0E00">
        <w:rPr>
          <w:b/>
        </w:rPr>
        <w:t xml:space="preserve">, </w:t>
      </w:r>
      <w:r w:rsidRPr="00BA0E00">
        <w:t>s ohledem na provoz celého zdravotnického zařízení, prováděny v časech: pondělí – sobota od 8:00 do 18:00 hodin, v neděli od 9:00 do 15:00 hodin</w:t>
      </w:r>
      <w:r w:rsidR="00671A2E" w:rsidRPr="00BA0E00">
        <w:t>, nebude-li oboustranně dohodnuto jinak</w:t>
      </w:r>
      <w:r w:rsidRPr="00BA0E00">
        <w:t>.</w:t>
      </w:r>
    </w:p>
    <w:p w14:paraId="6AFEF334" w14:textId="0F620C1B" w:rsidR="00C26049" w:rsidRPr="00BA0E00" w:rsidRDefault="00C26049" w:rsidP="00B671EF">
      <w:pPr>
        <w:numPr>
          <w:ilvl w:val="0"/>
          <w:numId w:val="11"/>
        </w:numPr>
        <w:tabs>
          <w:tab w:val="left" w:pos="426"/>
          <w:tab w:val="left" w:pos="851"/>
          <w:tab w:val="left" w:pos="1134"/>
        </w:tabs>
        <w:suppressAutoHyphens/>
        <w:spacing w:before="80"/>
        <w:jc w:val="both"/>
      </w:pPr>
      <w:r w:rsidRPr="00BA0E00">
        <w:lastRenderedPageBreak/>
        <w:t>Zhotovitel je povinen v přilehlých chodbách po celou dobu stavby zachovat bezpečný koridor pro průchod personálu, návštěvníků, případně umožnit převoz pacientů na lůžku a tento koridor také řádně označit.</w:t>
      </w:r>
    </w:p>
    <w:p w14:paraId="51C50DF9" w14:textId="77777777" w:rsidR="00504C97" w:rsidRPr="00BA0E00" w:rsidRDefault="00504C97" w:rsidP="008F0FBF">
      <w:pPr>
        <w:numPr>
          <w:ilvl w:val="0"/>
          <w:numId w:val="11"/>
        </w:numPr>
        <w:jc w:val="both"/>
      </w:pPr>
      <w:r w:rsidRPr="00BA0E00">
        <w:t>Dílo musí být zhotoveno</w:t>
      </w:r>
      <w:r w:rsidR="007A6209" w:rsidRPr="00BA0E00">
        <w:t xml:space="preserve"> </w:t>
      </w:r>
      <w:r w:rsidRPr="00BA0E00">
        <w:t xml:space="preserve">v souladu </w:t>
      </w:r>
      <w:r w:rsidR="007A6209" w:rsidRPr="00BA0E00">
        <w:t xml:space="preserve">s </w:t>
      </w:r>
      <w:r w:rsidRPr="00BA0E00">
        <w:t>technologickými předpisy, ustanoveními příslušných norem a v předepsané kvalitě, řádně a včas.</w:t>
      </w:r>
    </w:p>
    <w:p w14:paraId="0FB5DB82" w14:textId="77777777" w:rsidR="00BF31F0" w:rsidRPr="00BA0E00" w:rsidRDefault="00BF31F0" w:rsidP="008F0FBF">
      <w:pPr>
        <w:numPr>
          <w:ilvl w:val="0"/>
          <w:numId w:val="11"/>
        </w:numPr>
        <w:jc w:val="both"/>
      </w:pPr>
      <w:r w:rsidRPr="00BA0E00">
        <w:t>Zhotovitel se zavazuje dílo na vlastní nebezpečí a náklady zhotovit, předat dílo objednateli a převést na něj vlastnické právo k dílu.</w:t>
      </w:r>
    </w:p>
    <w:p w14:paraId="4EB2B9BB" w14:textId="77777777" w:rsidR="003848E8" w:rsidRPr="00BA0E00" w:rsidRDefault="001B1431" w:rsidP="008F0FBF">
      <w:pPr>
        <w:numPr>
          <w:ilvl w:val="0"/>
          <w:numId w:val="11"/>
        </w:numPr>
        <w:jc w:val="both"/>
      </w:pPr>
      <w:r w:rsidRPr="00BA0E00">
        <w:t>O</w:t>
      </w:r>
      <w:r w:rsidR="003848E8" w:rsidRPr="00BA0E00">
        <w:t>bjednatel se zavazuje řádně a včas dokončené dílo</w:t>
      </w:r>
      <w:r w:rsidR="00694C48" w:rsidRPr="00BA0E00">
        <w:t xml:space="preserve"> </w:t>
      </w:r>
      <w:r w:rsidR="003848E8" w:rsidRPr="00BA0E00">
        <w:t>od zhotovitele převzít a zaplatit mu sjednanou cenu díla.</w:t>
      </w:r>
    </w:p>
    <w:p w14:paraId="398C1AEB" w14:textId="77777777" w:rsidR="00197924" w:rsidRPr="00BA0E00" w:rsidRDefault="00197924" w:rsidP="008F0FBF">
      <w:pPr>
        <w:numPr>
          <w:ilvl w:val="0"/>
          <w:numId w:val="11"/>
        </w:numPr>
        <w:jc w:val="both"/>
      </w:pPr>
      <w:r w:rsidRPr="00BA0E00">
        <w:t>Zhotovitel podpisem této smlouvy potvrzuje, že disponuje dostatečnými kapacitami a odbornými znalostmi, které jsou nezbytné ke kvalitnímu provedení díla ve smyslu této smlouvy.</w:t>
      </w:r>
    </w:p>
    <w:p w14:paraId="4EF176FF" w14:textId="77777777" w:rsidR="002A03F2" w:rsidRPr="00BA0E00" w:rsidRDefault="002A03F2" w:rsidP="002A03F2">
      <w:pPr>
        <w:numPr>
          <w:ilvl w:val="0"/>
          <w:numId w:val="11"/>
        </w:numPr>
        <w:jc w:val="both"/>
      </w:pPr>
      <w:r w:rsidRPr="00BA0E00">
        <w:rPr>
          <w:lang w:val="x-none"/>
        </w:rPr>
        <w:t xml:space="preserve">Zhotovitel prohlašuje, že se plně obeznámil </w:t>
      </w:r>
      <w:r w:rsidR="006A077A" w:rsidRPr="00BA0E00">
        <w:t>s</w:t>
      </w:r>
      <w:r w:rsidR="00A12571" w:rsidRPr="00BA0E00">
        <w:t> </w:t>
      </w:r>
      <w:r w:rsidR="008F0FBF" w:rsidRPr="00BA0E00">
        <w:t>projektovou</w:t>
      </w:r>
      <w:r w:rsidR="00A12571" w:rsidRPr="00BA0E00">
        <w:t xml:space="preserve"> dokumentací</w:t>
      </w:r>
      <w:r w:rsidRPr="00BA0E00">
        <w:rPr>
          <w:lang w:val="x-none"/>
        </w:rPr>
        <w:t>, důkladně zkontroloval všechny podmínky a prohlašuje, že neshledal žádné překážky, které by bránily zahájení realizace díla včetně jeho řádného dokončení dle této smlouvy.</w:t>
      </w:r>
    </w:p>
    <w:p w14:paraId="0E11A112" w14:textId="4FEDC32B" w:rsidR="006E0CF0" w:rsidRPr="00BA0E00" w:rsidRDefault="006E0CF0" w:rsidP="00F66BD8">
      <w:pPr>
        <w:numPr>
          <w:ilvl w:val="0"/>
          <w:numId w:val="11"/>
        </w:numPr>
        <w:jc w:val="both"/>
      </w:pPr>
      <w:r w:rsidRPr="00BA0E00">
        <w:t xml:space="preserve">Zhotovitel prohlašuje, že je přímo či prostřednictvím svých poddodavatelů držitelem všech potřebných oprávnění k realizaci předmětu této Smlouvy a že disponuje vybavením, zkušenostmi a schopnostmi potřebnými k včasné a řádné realizaci předmětu </w:t>
      </w:r>
      <w:r w:rsidR="00E24C88" w:rsidRPr="00BA0E00">
        <w:t>této smlouvy</w:t>
      </w:r>
      <w:r w:rsidRPr="00BA0E00">
        <w:t>.</w:t>
      </w:r>
    </w:p>
    <w:p w14:paraId="206EF55F" w14:textId="569DF9DB" w:rsidR="002A03F2" w:rsidRPr="00BA0E00" w:rsidRDefault="002A03F2" w:rsidP="002A03F2">
      <w:pPr>
        <w:numPr>
          <w:ilvl w:val="0"/>
          <w:numId w:val="11"/>
        </w:numPr>
        <w:jc w:val="both"/>
      </w:pPr>
      <w:r w:rsidRPr="00BA0E00">
        <w:t xml:space="preserve">Tato smlouva se uzavírá dle cenové nabídky, kterou zhotovitel vypracoval na základě </w:t>
      </w:r>
      <w:r w:rsidR="007F77FA" w:rsidRPr="00BA0E00">
        <w:t xml:space="preserve">předmětné zadávací dokumentace ke shora uvedené veřejné zakázce </w:t>
      </w:r>
      <w:r w:rsidRPr="00BA0E00">
        <w:t xml:space="preserve">objednatele a kterou objednatel následně odsouhlasil. </w:t>
      </w:r>
    </w:p>
    <w:p w14:paraId="5BC80418" w14:textId="77777777" w:rsidR="005F3EC7" w:rsidRPr="00BA0E00" w:rsidRDefault="005F3EC7" w:rsidP="005F3EC7">
      <w:pPr>
        <w:ind w:left="360"/>
        <w:jc w:val="both"/>
      </w:pPr>
    </w:p>
    <w:p w14:paraId="18A206A4" w14:textId="77777777" w:rsidR="00907428" w:rsidRPr="00BA0E00" w:rsidRDefault="00680A74" w:rsidP="002047B7">
      <w:pPr>
        <w:jc w:val="center"/>
        <w:rPr>
          <w:b/>
        </w:rPr>
      </w:pPr>
      <w:r w:rsidRPr="00BA0E00">
        <w:rPr>
          <w:b/>
        </w:rPr>
        <w:t>Č</w:t>
      </w:r>
      <w:r w:rsidR="00CD525D" w:rsidRPr="00BA0E00">
        <w:rPr>
          <w:b/>
        </w:rPr>
        <w:t>lánek 2</w:t>
      </w:r>
    </w:p>
    <w:p w14:paraId="1AE57C40" w14:textId="77777777" w:rsidR="00907428" w:rsidRPr="00BA0E00" w:rsidRDefault="00907428" w:rsidP="002047B7">
      <w:pPr>
        <w:jc w:val="center"/>
        <w:rPr>
          <w:b/>
        </w:rPr>
      </w:pPr>
      <w:r w:rsidRPr="00BA0E00">
        <w:rPr>
          <w:b/>
        </w:rPr>
        <w:t>Místo</w:t>
      </w:r>
      <w:r w:rsidR="005844A1" w:rsidRPr="00BA0E00">
        <w:rPr>
          <w:b/>
        </w:rPr>
        <w:t>,</w:t>
      </w:r>
      <w:r w:rsidR="00DD002C" w:rsidRPr="00BA0E00">
        <w:rPr>
          <w:b/>
        </w:rPr>
        <w:t xml:space="preserve"> způsob </w:t>
      </w:r>
      <w:r w:rsidR="00790420" w:rsidRPr="00BA0E00">
        <w:rPr>
          <w:b/>
        </w:rPr>
        <w:t>a</w:t>
      </w:r>
      <w:r w:rsidR="00DD002C" w:rsidRPr="00BA0E00">
        <w:rPr>
          <w:b/>
        </w:rPr>
        <w:t xml:space="preserve"> doba plnění díla</w:t>
      </w:r>
      <w:r w:rsidR="00790420" w:rsidRPr="00BA0E00">
        <w:rPr>
          <w:b/>
        </w:rPr>
        <w:t>,</w:t>
      </w:r>
      <w:r w:rsidRPr="00BA0E00">
        <w:rPr>
          <w:b/>
        </w:rPr>
        <w:t xml:space="preserve"> </w:t>
      </w:r>
      <w:r w:rsidR="009F5654" w:rsidRPr="00BA0E00">
        <w:rPr>
          <w:b/>
        </w:rPr>
        <w:t>termín</w:t>
      </w:r>
      <w:r w:rsidR="00DD002C" w:rsidRPr="00BA0E00">
        <w:rPr>
          <w:b/>
        </w:rPr>
        <w:t xml:space="preserve"> dokončení díla</w:t>
      </w:r>
    </w:p>
    <w:p w14:paraId="70DC5F57" w14:textId="77777777" w:rsidR="0082071C" w:rsidRPr="00BA0E00" w:rsidRDefault="00907428" w:rsidP="00142E8A">
      <w:pPr>
        <w:numPr>
          <w:ilvl w:val="0"/>
          <w:numId w:val="10"/>
        </w:numPr>
        <w:tabs>
          <w:tab w:val="clear" w:pos="1080"/>
          <w:tab w:val="num" w:pos="284"/>
        </w:tabs>
        <w:spacing w:before="120" w:after="120"/>
        <w:ind w:left="284"/>
        <w:jc w:val="both"/>
      </w:pPr>
      <w:r w:rsidRPr="00BA0E00">
        <w:rPr>
          <w:b/>
        </w:rPr>
        <w:t>Místo plnění:</w:t>
      </w:r>
      <w:r w:rsidRPr="00BA0E00">
        <w:t xml:space="preserve"> </w:t>
      </w:r>
      <w:r w:rsidR="00775663" w:rsidRPr="00BA0E00">
        <w:t>gynekologický</w:t>
      </w:r>
      <w:r w:rsidR="007730AE" w:rsidRPr="00BA0E00">
        <w:t xml:space="preserve"> pavilon </w:t>
      </w:r>
      <w:r w:rsidR="008B2CA7" w:rsidRPr="00BA0E00">
        <w:t>v areálu objednatele na výše uvedené adrese</w:t>
      </w:r>
      <w:r w:rsidR="00775663" w:rsidRPr="00BA0E00">
        <w:t>.</w:t>
      </w:r>
    </w:p>
    <w:p w14:paraId="5142805E" w14:textId="77777777" w:rsidR="00945BB3" w:rsidRPr="00BA0E00" w:rsidRDefault="00336565" w:rsidP="00142E8A">
      <w:pPr>
        <w:numPr>
          <w:ilvl w:val="0"/>
          <w:numId w:val="10"/>
        </w:numPr>
        <w:tabs>
          <w:tab w:val="clear" w:pos="1080"/>
          <w:tab w:val="num" w:pos="284"/>
        </w:tabs>
        <w:spacing w:before="120" w:after="120"/>
        <w:ind w:left="284"/>
        <w:jc w:val="both"/>
        <w:rPr>
          <w:b/>
        </w:rPr>
      </w:pPr>
      <w:r w:rsidRPr="00BA0E00">
        <w:rPr>
          <w:b/>
        </w:rPr>
        <w:t xml:space="preserve">Způsob plnění: </w:t>
      </w:r>
      <w:r w:rsidR="006B1069" w:rsidRPr="00BA0E00">
        <w:t>Zhotovitel se zavazuje provést toto dílo v souladu s podmínkami sjednanými v této smlouvě bez vad a nedodělků v určeném čase a míst</w:t>
      </w:r>
      <w:r w:rsidR="004A3936" w:rsidRPr="00BA0E00">
        <w:t>ě</w:t>
      </w:r>
      <w:r w:rsidR="006B1069" w:rsidRPr="00BA0E00">
        <w:t xml:space="preserve"> plnění, pokud nebude smluvními stranami písemně dohodnuto jinak. </w:t>
      </w:r>
    </w:p>
    <w:p w14:paraId="7F438869" w14:textId="77777777" w:rsidR="007730AE" w:rsidRPr="00BA0E00" w:rsidRDefault="008B2CA7" w:rsidP="000F734A">
      <w:pPr>
        <w:numPr>
          <w:ilvl w:val="0"/>
          <w:numId w:val="10"/>
        </w:numPr>
        <w:tabs>
          <w:tab w:val="clear" w:pos="1080"/>
          <w:tab w:val="num" w:pos="284"/>
        </w:tabs>
        <w:ind w:left="284"/>
        <w:jc w:val="both"/>
      </w:pPr>
      <w:bookmarkStart w:id="1" w:name="_Hlk30417346"/>
      <w:r w:rsidRPr="00BA0E00">
        <w:rPr>
          <w:b/>
        </w:rPr>
        <w:t xml:space="preserve">Doba plnění díla: </w:t>
      </w:r>
    </w:p>
    <w:p w14:paraId="5CD5246C" w14:textId="06139694" w:rsidR="006113B5" w:rsidRPr="00BA0E00" w:rsidRDefault="00415099" w:rsidP="00CB5684">
      <w:pPr>
        <w:autoSpaceDE w:val="0"/>
        <w:autoSpaceDN w:val="0"/>
        <w:adjustRightInd w:val="0"/>
        <w:ind w:left="284"/>
        <w:jc w:val="both"/>
      </w:pPr>
      <w:r w:rsidRPr="00BA0E00">
        <w:t xml:space="preserve">Realizace předmětu díla započne po nabytí účinnosti smlouvy dle </w:t>
      </w:r>
      <w:proofErr w:type="spellStart"/>
      <w:r w:rsidRPr="00BA0E00">
        <w:t>ust</w:t>
      </w:r>
      <w:proofErr w:type="spellEnd"/>
      <w:r w:rsidRPr="00BA0E00">
        <w:t xml:space="preserve">. čl. 14 odst. 13 této smlouvy a po předání místa plnění dle </w:t>
      </w:r>
      <w:proofErr w:type="spellStart"/>
      <w:r w:rsidRPr="00BA0E00">
        <w:t>ust</w:t>
      </w:r>
      <w:proofErr w:type="spellEnd"/>
      <w:r w:rsidRPr="00BA0E00">
        <w:t xml:space="preserve">. čl. 3 odst. 1. </w:t>
      </w:r>
      <w:r w:rsidRPr="00BA0E00">
        <w:rPr>
          <w:b/>
        </w:rPr>
        <w:t>Celé dílo musí být dokončeno nejpozději</w:t>
      </w:r>
      <w:r w:rsidRPr="00BA0E00">
        <w:t xml:space="preserve"> </w:t>
      </w:r>
      <w:r w:rsidRPr="00BA0E00">
        <w:rPr>
          <w:b/>
        </w:rPr>
        <w:t>do 31.</w:t>
      </w:r>
      <w:r w:rsidR="00871198" w:rsidRPr="00BA0E00">
        <w:rPr>
          <w:b/>
        </w:rPr>
        <w:t xml:space="preserve"> </w:t>
      </w:r>
      <w:r w:rsidRPr="00BA0E00">
        <w:rPr>
          <w:b/>
        </w:rPr>
        <w:t>12.</w:t>
      </w:r>
      <w:r w:rsidR="00871198" w:rsidRPr="00BA0E00">
        <w:rPr>
          <w:b/>
        </w:rPr>
        <w:t xml:space="preserve"> </w:t>
      </w:r>
      <w:r w:rsidRPr="00BA0E00">
        <w:rPr>
          <w:b/>
        </w:rPr>
        <w:t>2026</w:t>
      </w:r>
      <w:r w:rsidR="006113B5" w:rsidRPr="00BA0E00">
        <w:t xml:space="preserve">. Realizace předmětu díla je termínově odvislé od harmonogramu stavby </w:t>
      </w:r>
      <w:r w:rsidR="00B671EF" w:rsidRPr="00BA0E00">
        <w:rPr>
          <w:u w:val="single"/>
        </w:rPr>
        <w:t>„Nemocnice Nové Město na Moravě - Rekonstrukce pavilonu gynekologie a výstavba dialýzy“</w:t>
      </w:r>
      <w:r w:rsidR="006113B5" w:rsidRPr="00BA0E00">
        <w:t xml:space="preserve">, na který </w:t>
      </w:r>
      <w:r w:rsidR="00AC3549" w:rsidRPr="00BA0E00">
        <w:t xml:space="preserve">předmět plnění této smlouvy </w:t>
      </w:r>
      <w:r w:rsidR="006113B5" w:rsidRPr="00BA0E00">
        <w:t>navazuje a plně s ním souvisí.</w:t>
      </w:r>
    </w:p>
    <w:p w14:paraId="77E31BDF" w14:textId="77777777" w:rsidR="006113B5" w:rsidRPr="00BA0E00" w:rsidRDefault="006113B5" w:rsidP="00B671EF">
      <w:pPr>
        <w:tabs>
          <w:tab w:val="left" w:pos="284"/>
        </w:tabs>
        <w:ind w:left="284"/>
        <w:jc w:val="both"/>
      </w:pPr>
      <w:r w:rsidRPr="00BA0E00">
        <w:t xml:space="preserve">Pro realizaci předmětu díla jsou v souladu s harmonogramem předání stavebních částí </w:t>
      </w:r>
      <w:r w:rsidR="009503BD" w:rsidRPr="00BA0E00">
        <w:t xml:space="preserve">(nadzemních podlaží – dále jen „NP“) </w:t>
      </w:r>
      <w:r w:rsidRPr="00BA0E00">
        <w:t>stanoveny tyto předpokládané dílčí termíny plnění:</w:t>
      </w:r>
    </w:p>
    <w:p w14:paraId="5EB135A4" w14:textId="77777777" w:rsidR="00871198" w:rsidRPr="00BA0E00" w:rsidRDefault="00871198" w:rsidP="00B671EF">
      <w:pPr>
        <w:numPr>
          <w:ilvl w:val="0"/>
          <w:numId w:val="72"/>
        </w:numPr>
        <w:jc w:val="both"/>
      </w:pPr>
      <w:r w:rsidRPr="00BA0E00">
        <w:rPr>
          <w:b/>
        </w:rPr>
        <w:t>Etapa 1</w:t>
      </w:r>
      <w:r w:rsidRPr="00BA0E00">
        <w:t>: do 31. 12. 2025 - dokončení realizace 5. NP</w:t>
      </w:r>
      <w:r w:rsidR="001E35E3" w:rsidRPr="00BA0E00">
        <w:t xml:space="preserve"> (dále jen „</w:t>
      </w:r>
      <w:r w:rsidR="001E35E3" w:rsidRPr="00BA0E00">
        <w:rPr>
          <w:b/>
        </w:rPr>
        <w:t>dílčí termín dokončení díla</w:t>
      </w:r>
      <w:r w:rsidR="001E35E3" w:rsidRPr="00BA0E00">
        <w:t xml:space="preserve"> </w:t>
      </w:r>
      <w:r w:rsidR="001E35E3" w:rsidRPr="00BA0E00">
        <w:rPr>
          <w:b/>
        </w:rPr>
        <w:t>Etapy 1</w:t>
      </w:r>
      <w:r w:rsidR="001E35E3" w:rsidRPr="00BA0E00">
        <w:t>“)</w:t>
      </w:r>
    </w:p>
    <w:p w14:paraId="4F63C9B1" w14:textId="77777777" w:rsidR="00871198" w:rsidRPr="00BA0E00" w:rsidRDefault="00871198" w:rsidP="00B671EF">
      <w:pPr>
        <w:numPr>
          <w:ilvl w:val="0"/>
          <w:numId w:val="72"/>
        </w:numPr>
        <w:jc w:val="both"/>
      </w:pPr>
      <w:r w:rsidRPr="00BA0E00">
        <w:rPr>
          <w:b/>
        </w:rPr>
        <w:t>Etapa 2</w:t>
      </w:r>
      <w:r w:rsidRPr="00BA0E00">
        <w:t>: do 31. 5. 2026 - dokončení realizace 4.</w:t>
      </w:r>
      <w:r w:rsidR="009C1398" w:rsidRPr="00BA0E00">
        <w:t xml:space="preserve"> </w:t>
      </w:r>
      <w:r w:rsidRPr="00BA0E00">
        <w:t xml:space="preserve">NP </w:t>
      </w:r>
      <w:r w:rsidR="001E35E3" w:rsidRPr="00BA0E00">
        <w:t>(dále jen „</w:t>
      </w:r>
      <w:r w:rsidR="001E35E3" w:rsidRPr="00BA0E00">
        <w:rPr>
          <w:b/>
        </w:rPr>
        <w:t>dílčí termín dokončení díla Etapy 2</w:t>
      </w:r>
      <w:r w:rsidR="001E35E3" w:rsidRPr="00BA0E00">
        <w:t>“)</w:t>
      </w:r>
    </w:p>
    <w:p w14:paraId="423D6178" w14:textId="77777777" w:rsidR="001E35E3" w:rsidRPr="00BA0E00" w:rsidRDefault="00871198" w:rsidP="001E35E3">
      <w:pPr>
        <w:numPr>
          <w:ilvl w:val="0"/>
          <w:numId w:val="72"/>
        </w:numPr>
        <w:jc w:val="both"/>
      </w:pPr>
      <w:r w:rsidRPr="00BA0E00">
        <w:rPr>
          <w:b/>
        </w:rPr>
        <w:t>Etapa 3</w:t>
      </w:r>
      <w:r w:rsidRPr="00BA0E00">
        <w:t>: do 31. 12. 2026 - dokončení realizace 1</w:t>
      </w:r>
      <w:r w:rsidR="009C1398" w:rsidRPr="00BA0E00">
        <w:t xml:space="preserve">. </w:t>
      </w:r>
      <w:r w:rsidRPr="00BA0E00">
        <w:t>-</w:t>
      </w:r>
      <w:r w:rsidR="009C1398" w:rsidRPr="00BA0E00">
        <w:t xml:space="preserve"> </w:t>
      </w:r>
      <w:r w:rsidRPr="00BA0E00">
        <w:t>3.</w:t>
      </w:r>
      <w:r w:rsidR="009C1398" w:rsidRPr="00BA0E00">
        <w:t xml:space="preserve"> </w:t>
      </w:r>
      <w:r w:rsidRPr="00BA0E00">
        <w:t>NP</w:t>
      </w:r>
      <w:r w:rsidR="001E35E3" w:rsidRPr="00BA0E00">
        <w:t xml:space="preserve"> (dále „</w:t>
      </w:r>
      <w:r w:rsidR="001E35E3" w:rsidRPr="00BA0E00">
        <w:rPr>
          <w:b/>
        </w:rPr>
        <w:t>dílčí termín dokončení díla Etapy 3</w:t>
      </w:r>
      <w:r w:rsidR="001E35E3" w:rsidRPr="00BA0E00">
        <w:t xml:space="preserve">“ nebo </w:t>
      </w:r>
      <w:r w:rsidR="00416DE4" w:rsidRPr="00BA0E00">
        <w:t xml:space="preserve">také </w:t>
      </w:r>
      <w:r w:rsidR="001E35E3" w:rsidRPr="00BA0E00">
        <w:t>„</w:t>
      </w:r>
      <w:r w:rsidR="001E35E3" w:rsidRPr="00BA0E00">
        <w:rPr>
          <w:b/>
        </w:rPr>
        <w:t>konečný termín dokončení díla</w:t>
      </w:r>
      <w:r w:rsidR="001E35E3" w:rsidRPr="00BA0E00">
        <w:t>“)</w:t>
      </w:r>
    </w:p>
    <w:p w14:paraId="47D10E16" w14:textId="77777777" w:rsidR="009F7699" w:rsidRPr="00BA0E00" w:rsidRDefault="009F7699" w:rsidP="00B671EF">
      <w:pPr>
        <w:jc w:val="both"/>
      </w:pPr>
    </w:p>
    <w:bookmarkEnd w:id="1"/>
    <w:p w14:paraId="6FE06B38" w14:textId="0F7E426D" w:rsidR="0084562E" w:rsidRPr="004E5FFA" w:rsidRDefault="0084562E" w:rsidP="0084562E">
      <w:pPr>
        <w:ind w:left="284"/>
        <w:jc w:val="both"/>
        <w:rPr>
          <w:b/>
        </w:rPr>
      </w:pPr>
      <w:r w:rsidRPr="00B671EF">
        <w:rPr>
          <w:b/>
        </w:rPr>
        <w:t>Dílo bude předáváno postupně ve výše uvedených etapách</w:t>
      </w:r>
      <w:r>
        <w:rPr>
          <w:b/>
        </w:rPr>
        <w:t xml:space="preserve">, </w:t>
      </w:r>
      <w:r w:rsidRPr="00932CDE">
        <w:rPr>
          <w:b/>
        </w:rPr>
        <w:t>přičemž každá etapa bude představovat jednotlivou dílčí část díla</w:t>
      </w:r>
      <w:r w:rsidRPr="004E5FFA">
        <w:rPr>
          <w:b/>
        </w:rPr>
        <w:t xml:space="preserve"> (dále jen „dílčí část díla“ nebo </w:t>
      </w:r>
      <w:proofErr w:type="gramStart"/>
      <w:r w:rsidRPr="004E5FFA">
        <w:rPr>
          <w:b/>
        </w:rPr>
        <w:t>společně  v</w:t>
      </w:r>
      <w:proofErr w:type="gramEnd"/>
      <w:r w:rsidRPr="004E5FFA">
        <w:rPr>
          <w:b/>
        </w:rPr>
        <w:t xml:space="preserve"> množném čísle „dílčí části díla“). O předání a převzetí dokončené dílčí části díla bude smluvními strana sepsán písemný předávací protokol dle čl. 7 odst. 3 této smlouvy. </w:t>
      </w:r>
      <w:r w:rsidRPr="00932CDE">
        <w:rPr>
          <w:b/>
        </w:rPr>
        <w:t>Všechny dílčí části díla budou společně tvořit kompletní dílo.</w:t>
      </w:r>
    </w:p>
    <w:p w14:paraId="39DC2402" w14:textId="77777777" w:rsidR="00FB1206" w:rsidRPr="00BA0E00" w:rsidRDefault="00C0010D" w:rsidP="00A5684C">
      <w:pPr>
        <w:suppressAutoHyphens/>
        <w:ind w:left="284"/>
        <w:jc w:val="both"/>
        <w:rPr>
          <w:color w:val="000000"/>
        </w:rPr>
      </w:pPr>
      <w:r w:rsidRPr="00BA0E00">
        <w:lastRenderedPageBreak/>
        <w:t>Dílčí část díla je dokončena,</w:t>
      </w:r>
      <w:r w:rsidR="00FB1206" w:rsidRPr="00BA0E00">
        <w:t xml:space="preserve"> je-li předvedena jeho způsobilost sloužit svému účelu</w:t>
      </w:r>
      <w:r w:rsidR="00E85D5B" w:rsidRPr="00BA0E00">
        <w:t xml:space="preserve"> (včetně </w:t>
      </w:r>
      <w:r w:rsidR="009B3531" w:rsidRPr="00BA0E00">
        <w:rPr>
          <w:color w:val="000000"/>
        </w:rPr>
        <w:t>přezkoušení</w:t>
      </w:r>
      <w:r w:rsidR="00E85D5B" w:rsidRPr="00BA0E00">
        <w:rPr>
          <w:color w:val="000000"/>
        </w:rPr>
        <w:t xml:space="preserve"> funkčnosti a zaškolení obsluhy objednatele</w:t>
      </w:r>
      <w:r w:rsidR="000E2A4D" w:rsidRPr="00BA0E00">
        <w:rPr>
          <w:color w:val="000000"/>
        </w:rPr>
        <w:t>)</w:t>
      </w:r>
      <w:r w:rsidRPr="00BA0E00">
        <w:t xml:space="preserve"> a</w:t>
      </w:r>
      <w:r w:rsidR="00FB1206" w:rsidRPr="00BA0E00">
        <w:t xml:space="preserve"> předán</w:t>
      </w:r>
      <w:r w:rsidRPr="00BA0E00">
        <w:t>a</w:t>
      </w:r>
      <w:r w:rsidR="00FB1206" w:rsidRPr="00BA0E00">
        <w:t xml:space="preserve"> jako cel</w:t>
      </w:r>
      <w:r w:rsidRPr="00BA0E00">
        <w:t>ek</w:t>
      </w:r>
      <w:r w:rsidR="00FB1206" w:rsidRPr="00BA0E00">
        <w:t xml:space="preserve"> bez vad a nedodělků objednateli v místě plnění</w:t>
      </w:r>
      <w:r w:rsidR="004F77A9" w:rsidRPr="00BA0E00">
        <w:t xml:space="preserve"> dílčí části díla</w:t>
      </w:r>
      <w:r w:rsidR="00FB1206" w:rsidRPr="00BA0E00">
        <w:t>,</w:t>
      </w:r>
      <w:r w:rsidR="008F1FE6" w:rsidRPr="00BA0E00">
        <w:t xml:space="preserve"> tzn.</w:t>
      </w:r>
      <w:r w:rsidR="00FB1206" w:rsidRPr="00BA0E00">
        <w:t xml:space="preserve"> </w:t>
      </w:r>
      <w:r w:rsidR="008F1FE6" w:rsidRPr="00BA0E00">
        <w:t xml:space="preserve">je-li </w:t>
      </w:r>
      <w:r w:rsidR="00FB1206" w:rsidRPr="00BA0E00">
        <w:t>úpln</w:t>
      </w:r>
      <w:r w:rsidR="008F1FE6" w:rsidRPr="00BA0E00">
        <w:t>ě</w:t>
      </w:r>
      <w:r w:rsidR="00FB1206" w:rsidRPr="00BA0E00">
        <w:t xml:space="preserve"> vyklizen</w:t>
      </w:r>
      <w:r w:rsidR="008F1FE6" w:rsidRPr="00BA0E00">
        <w:t>o</w:t>
      </w:r>
      <w:r w:rsidR="00FB1206" w:rsidRPr="00BA0E00">
        <w:t xml:space="preserve"> míst</w:t>
      </w:r>
      <w:r w:rsidR="008F1FE6" w:rsidRPr="00BA0E00">
        <w:t>o</w:t>
      </w:r>
      <w:r w:rsidR="004F77A9" w:rsidRPr="00BA0E00">
        <w:t xml:space="preserve"> plnění</w:t>
      </w:r>
      <w:r w:rsidR="000E2A4D" w:rsidRPr="00BA0E00">
        <w:t xml:space="preserve"> a</w:t>
      </w:r>
      <w:r w:rsidR="00FB1206" w:rsidRPr="00BA0E00">
        <w:t xml:space="preserve"> podepsán zápis o předání a převzetí </w:t>
      </w:r>
      <w:r w:rsidR="008F1FE6" w:rsidRPr="00BA0E00">
        <w:t xml:space="preserve">dílčí části </w:t>
      </w:r>
      <w:r w:rsidR="00FB1206" w:rsidRPr="00BA0E00">
        <w:t>díla,</w:t>
      </w:r>
      <w:r w:rsidR="008F1FE6" w:rsidRPr="00BA0E00">
        <w:t xml:space="preserve"> včetně</w:t>
      </w:r>
      <w:r w:rsidR="00FB1206" w:rsidRPr="00BA0E00">
        <w:t xml:space="preserve"> předání dokladů potřebných pro </w:t>
      </w:r>
      <w:r w:rsidR="008F1FE6" w:rsidRPr="00BA0E00">
        <w:t xml:space="preserve">jeho </w:t>
      </w:r>
      <w:r w:rsidR="00FB1206" w:rsidRPr="00BA0E00">
        <w:t>řádné provozování a </w:t>
      </w:r>
      <w:r w:rsidR="000E2A4D" w:rsidRPr="00BA0E00">
        <w:t xml:space="preserve">předání </w:t>
      </w:r>
      <w:r w:rsidR="00FB1206" w:rsidRPr="00BA0E00">
        <w:t xml:space="preserve">dokladů o předepsaných zkouškách a revizích, předání projektu skutečného provedení </w:t>
      </w:r>
      <w:r w:rsidR="000E2A4D" w:rsidRPr="00BA0E00">
        <w:t xml:space="preserve">dílčí části </w:t>
      </w:r>
      <w:r w:rsidR="00FB1206" w:rsidRPr="00BA0E00">
        <w:t>díla, úklid všech ploch používaných zhotovitelem v průběhu realizace předmětu díla a uvedení do původního či s objednatelem dohodnutého stavu.</w:t>
      </w:r>
    </w:p>
    <w:p w14:paraId="4D5E38EB" w14:textId="77777777" w:rsidR="00A5684C" w:rsidRPr="00BA0E00" w:rsidRDefault="00A5684C" w:rsidP="00A5684C">
      <w:pPr>
        <w:suppressAutoHyphens/>
        <w:ind w:left="284"/>
        <w:jc w:val="both"/>
        <w:rPr>
          <w:color w:val="000000"/>
        </w:rPr>
      </w:pPr>
    </w:p>
    <w:p w14:paraId="32BA6132" w14:textId="53553A71" w:rsidR="001A2040" w:rsidRPr="00BA0E00" w:rsidRDefault="001A2040" w:rsidP="00B671EF">
      <w:pPr>
        <w:numPr>
          <w:ilvl w:val="0"/>
          <w:numId w:val="10"/>
        </w:numPr>
        <w:tabs>
          <w:tab w:val="clear" w:pos="1080"/>
          <w:tab w:val="num" w:pos="284"/>
        </w:tabs>
        <w:ind w:left="284"/>
        <w:jc w:val="both"/>
      </w:pPr>
      <w:r w:rsidRPr="00BA0E00">
        <w:t xml:space="preserve">Prostory v objektu </w:t>
      </w:r>
      <w:r w:rsidR="0084562E">
        <w:t>místa plnění</w:t>
      </w:r>
      <w:r w:rsidRPr="00BA0E00">
        <w:t xml:space="preserve"> budou zhotoviteli poskytnuty k zahájení </w:t>
      </w:r>
      <w:r w:rsidR="0010091C" w:rsidRPr="00BA0E00">
        <w:t>realizace předmětu díla</w:t>
      </w:r>
      <w:r w:rsidRPr="00BA0E00">
        <w:t xml:space="preserve"> v návaznosti na dokončení jednotlivých etap stavebních prací ze strany zhotovitele stavební části dle č</w:t>
      </w:r>
      <w:r w:rsidR="0010091C" w:rsidRPr="00BA0E00">
        <w:t xml:space="preserve">l. 2 odst. 3 </w:t>
      </w:r>
      <w:r w:rsidRPr="00BA0E00">
        <w:t>této smlouvy. Zhotoviteli bude po podpisu smlouvy a dle domluvy mezi objednatelem a zhotovitelem umožněn v průběhu stavby</w:t>
      </w:r>
      <w:r w:rsidR="0084562E">
        <w:t xml:space="preserve"> dle čl. 2 odst. této smlouvy</w:t>
      </w:r>
      <w:r w:rsidRPr="00BA0E00">
        <w:t xml:space="preserve"> přístup do objektu za účelem zaměření podkladů pro zadání výroby či nákupu jednotlivých prvků předmětu plnění. V období po podpisu smlouvy je zhotovitel povinen spolupracovat se zhotovitelem stavební části </w:t>
      </w:r>
      <w:r w:rsidR="0002537C" w:rsidRPr="00BA0E00">
        <w:t>PKS stavby a.s.</w:t>
      </w:r>
      <w:r w:rsidR="00C636D4" w:rsidRPr="00BA0E00">
        <w:t>, IČO: 46980059</w:t>
      </w:r>
      <w:r w:rsidR="0002537C" w:rsidRPr="00BA0E00">
        <w:t xml:space="preserve"> </w:t>
      </w:r>
      <w:r w:rsidRPr="00BA0E00">
        <w:t>na koordinaci stavební části s dodávkou interiérů a vybavení (detaily stavební připravenosti, případné detaily rozvodů, apod.).</w:t>
      </w:r>
    </w:p>
    <w:p w14:paraId="332F7C21" w14:textId="77777777" w:rsidR="00830E83" w:rsidRPr="00BA0E00" w:rsidRDefault="00830E83" w:rsidP="00B671EF">
      <w:pPr>
        <w:ind w:left="284"/>
        <w:jc w:val="both"/>
      </w:pPr>
    </w:p>
    <w:p w14:paraId="3FB9C3F9" w14:textId="71DC4627" w:rsidR="00A5684C" w:rsidRPr="00BA0E00" w:rsidRDefault="00A5684C" w:rsidP="00D6703E">
      <w:pPr>
        <w:numPr>
          <w:ilvl w:val="0"/>
          <w:numId w:val="10"/>
        </w:numPr>
        <w:tabs>
          <w:tab w:val="clear" w:pos="1080"/>
          <w:tab w:val="num" w:pos="284"/>
        </w:tabs>
        <w:ind w:left="284"/>
        <w:jc w:val="both"/>
      </w:pPr>
      <w:r w:rsidRPr="00BA0E00">
        <w:t xml:space="preserve">Smluvní strany se dohodly, že o konkrétním datu </w:t>
      </w:r>
      <w:r w:rsidR="00CA152D" w:rsidRPr="00BA0E00">
        <w:t>pře</w:t>
      </w:r>
      <w:r w:rsidRPr="00BA0E00">
        <w:t xml:space="preserve">dání </w:t>
      </w:r>
      <w:r w:rsidR="000B2A56" w:rsidRPr="00BA0E00">
        <w:t>dílčí</w:t>
      </w:r>
      <w:r w:rsidR="000E449C" w:rsidRPr="00BA0E00">
        <w:t xml:space="preserve"> části</w:t>
      </w:r>
      <w:r w:rsidRPr="00BA0E00">
        <w:t xml:space="preserve"> díla zhotovitel vyrozumí objednatele, nejpozději 3 pracovní dny předem, a to </w:t>
      </w:r>
      <w:r w:rsidR="00D24428">
        <w:t xml:space="preserve">telefonicky nebo </w:t>
      </w:r>
      <w:r w:rsidRPr="00BA0E00">
        <w:t xml:space="preserve">e-mailem zaslaným na adresu oprávněné osoby objednatele ve věcech technických uvedenou v čl. </w:t>
      </w:r>
      <w:r w:rsidR="00D17942" w:rsidRPr="00BA0E00">
        <w:t>14</w:t>
      </w:r>
      <w:r w:rsidRPr="00BA0E00">
        <w:t xml:space="preserve"> odst. </w:t>
      </w:r>
      <w:r w:rsidR="00D17942" w:rsidRPr="00BA0E00">
        <w:t>1</w:t>
      </w:r>
      <w:r w:rsidRPr="00BA0E00">
        <w:t xml:space="preserve"> této smlouvy.</w:t>
      </w:r>
    </w:p>
    <w:p w14:paraId="549FF3F5" w14:textId="77777777" w:rsidR="00830E83" w:rsidRPr="00BA0E00" w:rsidRDefault="00830E83" w:rsidP="00B671EF">
      <w:pPr>
        <w:pStyle w:val="Odstavecseseznamem"/>
      </w:pPr>
    </w:p>
    <w:p w14:paraId="01C87F2F" w14:textId="32C88C13" w:rsidR="00D24428" w:rsidRPr="00E832D9" w:rsidRDefault="00830E83" w:rsidP="00D24428">
      <w:pPr>
        <w:numPr>
          <w:ilvl w:val="0"/>
          <w:numId w:val="10"/>
        </w:numPr>
        <w:tabs>
          <w:tab w:val="clear" w:pos="1080"/>
          <w:tab w:val="num" w:pos="284"/>
        </w:tabs>
        <w:ind w:left="284"/>
        <w:jc w:val="both"/>
      </w:pPr>
      <w:r w:rsidRPr="00BA0E00">
        <w:t xml:space="preserve">Pro případ úpravy </w:t>
      </w:r>
      <w:r w:rsidR="001E35E3" w:rsidRPr="00BA0E00">
        <w:t>dílčích termínů dokončení díla</w:t>
      </w:r>
      <w:r w:rsidRPr="00BA0E00">
        <w:t xml:space="preserve"> </w:t>
      </w:r>
      <w:r w:rsidR="001E35E3" w:rsidRPr="00BA0E00">
        <w:t xml:space="preserve">Etapy 1 </w:t>
      </w:r>
      <w:r w:rsidR="00D24428">
        <w:t>nebo</w:t>
      </w:r>
      <w:r w:rsidR="001E35E3" w:rsidRPr="00BA0E00">
        <w:t xml:space="preserve"> Etapy 2 </w:t>
      </w:r>
      <w:r w:rsidRPr="00BA0E00">
        <w:t>dle čl</w:t>
      </w:r>
      <w:r w:rsidR="001E35E3" w:rsidRPr="00BA0E00">
        <w:t>. 2 odst. 3</w:t>
      </w:r>
      <w:r w:rsidRPr="00BA0E00">
        <w:t xml:space="preserve"> této smlouvy v návaznosti na možné změny jednotlivých termínů dokončení stavební části </w:t>
      </w:r>
      <w:r w:rsidR="001E35E3" w:rsidRPr="00BA0E00">
        <w:t xml:space="preserve">stavby  </w:t>
      </w:r>
      <w:r w:rsidR="0002537C" w:rsidRPr="00D24428">
        <w:t>„Nemocnice Nové Město na Moravě - Rekonstrukce pavilonu gynekologie a výstavba dialýzy“</w:t>
      </w:r>
      <w:r w:rsidR="00C636D4" w:rsidRPr="00D24428">
        <w:t>, na jejíž předmět plnění je uzavřena samostatná smlouva o dílo mezi objednatelem Krajem Vysočina, IČO: 70890749 a zhotovitelem PKS stavby a.s., IČO: 46980059,</w:t>
      </w:r>
      <w:r w:rsidRPr="00BA0E00">
        <w:t xml:space="preserve"> si smluvní strany sjednávají, že pro úpravu doby plnění nebude uzavírán dodatek k této smlouvě, ale postačí písemný zápis o této skutečnosti, podepsaný osobami oprávněnými k podpisu předávacího protokolu</w:t>
      </w:r>
      <w:r w:rsidR="00D6703E" w:rsidRPr="00BA0E00">
        <w:t xml:space="preserve"> dle čl. 7 odst. 3 této smlouvy</w:t>
      </w:r>
      <w:r w:rsidRPr="00BA0E00">
        <w:t xml:space="preserve">. </w:t>
      </w:r>
      <w:r w:rsidR="00D24428">
        <w:t>V tomto zápise musí být specifikován důvod úpravy dílčích termínů dokončení díla</w:t>
      </w:r>
      <w:r w:rsidR="00D24428" w:rsidRPr="00830E83">
        <w:t xml:space="preserve"> </w:t>
      </w:r>
      <w:r w:rsidR="00D24428">
        <w:t xml:space="preserve">Etapy 1 nebo Etapy 2 a jeho návaznost na </w:t>
      </w:r>
      <w:r w:rsidR="00D24428" w:rsidRPr="00830E83">
        <w:t xml:space="preserve">možné změny jednotlivých termínů dokončení stavební části </w:t>
      </w:r>
      <w:r w:rsidR="00D24428">
        <w:t>stavby dle čl. 2 odst. 3 této smlouvy.</w:t>
      </w:r>
      <w:r w:rsidR="00D24428" w:rsidRPr="00830E83">
        <w:t xml:space="preserve"> Tento zápis bude v případě ujednání vyhotoven min. 30 dnů před </w:t>
      </w:r>
      <w:r w:rsidR="00D24428">
        <w:t>dílčích termínů dokončení díla</w:t>
      </w:r>
      <w:r w:rsidR="00D24428" w:rsidRPr="00830E83">
        <w:t xml:space="preserve"> </w:t>
      </w:r>
      <w:r w:rsidR="00D24428">
        <w:t xml:space="preserve">Etapy 1 nebo Etapy 2. </w:t>
      </w:r>
    </w:p>
    <w:p w14:paraId="2F290D02" w14:textId="77777777" w:rsidR="005A3614" w:rsidRPr="00BA0E00" w:rsidRDefault="005A3614" w:rsidP="005A3614">
      <w:pPr>
        <w:ind w:left="284"/>
        <w:jc w:val="both"/>
        <w:rPr>
          <w:b/>
        </w:rPr>
      </w:pPr>
    </w:p>
    <w:p w14:paraId="54E4DDFE" w14:textId="77777777" w:rsidR="004549BF" w:rsidRPr="00BA0E00" w:rsidRDefault="001A2040" w:rsidP="007730AE">
      <w:pPr>
        <w:numPr>
          <w:ilvl w:val="0"/>
          <w:numId w:val="10"/>
        </w:numPr>
        <w:tabs>
          <w:tab w:val="clear" w:pos="1080"/>
          <w:tab w:val="num" w:pos="284"/>
        </w:tabs>
        <w:ind w:left="284"/>
        <w:jc w:val="both"/>
        <w:rPr>
          <w:b/>
        </w:rPr>
      </w:pPr>
      <w:r w:rsidRPr="00BA0E00">
        <w:rPr>
          <w:b/>
        </w:rPr>
        <w:t>Konečný t</w:t>
      </w:r>
      <w:r w:rsidR="00963A4D" w:rsidRPr="00BA0E00">
        <w:rPr>
          <w:b/>
        </w:rPr>
        <w:t>ermín</w:t>
      </w:r>
      <w:r w:rsidR="004549BF" w:rsidRPr="00BA0E00">
        <w:rPr>
          <w:b/>
        </w:rPr>
        <w:t xml:space="preserve"> </w:t>
      </w:r>
      <w:r w:rsidR="00963A4D" w:rsidRPr="00BA0E00">
        <w:rPr>
          <w:b/>
        </w:rPr>
        <w:t>dokončení</w:t>
      </w:r>
      <w:r w:rsidR="004549BF" w:rsidRPr="00BA0E00">
        <w:rPr>
          <w:b/>
        </w:rPr>
        <w:t xml:space="preserve"> díla</w:t>
      </w:r>
      <w:r w:rsidR="00105095" w:rsidRPr="00BA0E00">
        <w:rPr>
          <w:b/>
        </w:rPr>
        <w:t xml:space="preserve"> (dílčí termín dokončení díla Etapy 3)</w:t>
      </w:r>
      <w:r w:rsidR="004549BF" w:rsidRPr="00BA0E00">
        <w:rPr>
          <w:b/>
        </w:rPr>
        <w:t xml:space="preserve"> může být přiměřeně prodloužen:</w:t>
      </w:r>
    </w:p>
    <w:p w14:paraId="6B253210" w14:textId="77777777" w:rsidR="004549BF" w:rsidRPr="00BA0E00" w:rsidRDefault="004549BF" w:rsidP="00142E8A">
      <w:pPr>
        <w:widowControl w:val="0"/>
        <w:numPr>
          <w:ilvl w:val="0"/>
          <w:numId w:val="35"/>
        </w:numPr>
        <w:tabs>
          <w:tab w:val="clear" w:pos="1080"/>
          <w:tab w:val="num" w:pos="720"/>
        </w:tabs>
        <w:autoSpaceDE w:val="0"/>
        <w:autoSpaceDN w:val="0"/>
        <w:adjustRightInd w:val="0"/>
        <w:spacing w:before="120" w:after="120"/>
        <w:ind w:left="709"/>
        <w:jc w:val="both"/>
      </w:pPr>
      <w:r w:rsidRPr="00BA0E00">
        <w:t xml:space="preserve">vzniknou-li v průběhu provádění díla </w:t>
      </w:r>
      <w:r w:rsidR="00C34DB1" w:rsidRPr="00BA0E00">
        <w:t xml:space="preserve">objektivní </w:t>
      </w:r>
      <w:r w:rsidRPr="00BA0E00">
        <w:t>překážky</w:t>
      </w:r>
      <w:r w:rsidR="00C34DB1" w:rsidRPr="00BA0E00">
        <w:t xml:space="preserve"> či důvody</w:t>
      </w:r>
      <w:r w:rsidRPr="00BA0E00">
        <w:t xml:space="preserve"> na straně objednatele</w:t>
      </w:r>
      <w:r w:rsidR="00C34DB1" w:rsidRPr="00BA0E00">
        <w:t xml:space="preserve"> (zejména klimatické podmínky či provozní důvod</w:t>
      </w:r>
      <w:r w:rsidR="00E96B2F" w:rsidRPr="00BA0E00">
        <w:t>y</w:t>
      </w:r>
      <w:r w:rsidR="00C34DB1" w:rsidRPr="00BA0E00">
        <w:t>)</w:t>
      </w:r>
    </w:p>
    <w:p w14:paraId="0CFE7305" w14:textId="24661FDD" w:rsidR="00953B6B" w:rsidRPr="00BA0E00" w:rsidRDefault="00953B6B" w:rsidP="00953B6B">
      <w:pPr>
        <w:widowControl w:val="0"/>
        <w:numPr>
          <w:ilvl w:val="0"/>
          <w:numId w:val="35"/>
        </w:numPr>
        <w:tabs>
          <w:tab w:val="clear" w:pos="1080"/>
          <w:tab w:val="num" w:pos="720"/>
        </w:tabs>
        <w:autoSpaceDE w:val="0"/>
        <w:autoSpaceDN w:val="0"/>
        <w:adjustRightInd w:val="0"/>
        <w:spacing w:before="120" w:after="120"/>
        <w:ind w:left="709"/>
        <w:jc w:val="both"/>
      </w:pPr>
      <w:r w:rsidRPr="00BA0E00">
        <w:t xml:space="preserve">v návaznosti na možné změny termínů dokončení </w:t>
      </w:r>
      <w:r w:rsidR="00815293" w:rsidRPr="00BA0E00">
        <w:t>jednotlivých dílčích etap,</w:t>
      </w:r>
      <w:r w:rsidRPr="00BA0E00">
        <w:t xml:space="preserve"> které by měly za následek prodloužení </w:t>
      </w:r>
      <w:r w:rsidR="00D24428">
        <w:t xml:space="preserve">konečného </w:t>
      </w:r>
      <w:r w:rsidRPr="00BA0E00">
        <w:t xml:space="preserve">termínu dokončení díla </w:t>
      </w:r>
    </w:p>
    <w:p w14:paraId="188F4D2D" w14:textId="77777777" w:rsidR="004549BF" w:rsidRPr="00BA0E00" w:rsidRDefault="004549BF" w:rsidP="00142E8A">
      <w:pPr>
        <w:widowControl w:val="0"/>
        <w:numPr>
          <w:ilvl w:val="0"/>
          <w:numId w:val="35"/>
        </w:numPr>
        <w:tabs>
          <w:tab w:val="clear" w:pos="1080"/>
          <w:tab w:val="num" w:pos="720"/>
        </w:tabs>
        <w:autoSpaceDE w:val="0"/>
        <w:autoSpaceDN w:val="0"/>
        <w:adjustRightInd w:val="0"/>
        <w:spacing w:before="120" w:after="120"/>
        <w:ind w:left="709"/>
        <w:jc w:val="both"/>
      </w:pPr>
      <w:r w:rsidRPr="00BA0E00">
        <w:t xml:space="preserve">jestliže přerušení prací bude způsobeno okolnostmi vylučujícími </w:t>
      </w:r>
      <w:r w:rsidR="0025055D" w:rsidRPr="00BA0E00">
        <w:t>odpovědnost (tzv. „vyšší moc“), podle čl. 11 této smlouvy</w:t>
      </w:r>
    </w:p>
    <w:p w14:paraId="4C908054" w14:textId="77777777" w:rsidR="004549BF" w:rsidRPr="00BA0E00" w:rsidRDefault="004549BF" w:rsidP="00142E8A">
      <w:pPr>
        <w:widowControl w:val="0"/>
        <w:numPr>
          <w:ilvl w:val="0"/>
          <w:numId w:val="35"/>
        </w:numPr>
        <w:tabs>
          <w:tab w:val="clear" w:pos="1080"/>
          <w:tab w:val="num" w:pos="720"/>
        </w:tabs>
        <w:autoSpaceDE w:val="0"/>
        <w:autoSpaceDN w:val="0"/>
        <w:adjustRightInd w:val="0"/>
        <w:spacing w:before="120" w:after="120"/>
        <w:ind w:left="709"/>
        <w:jc w:val="both"/>
      </w:pPr>
      <w:r w:rsidRPr="00BA0E00">
        <w:t>v případě výskytu víceprací či méněprací</w:t>
      </w:r>
      <w:r w:rsidR="001C2E64" w:rsidRPr="00BA0E00">
        <w:t xml:space="preserve">, které nemohly být </w:t>
      </w:r>
      <w:r w:rsidR="00266909" w:rsidRPr="00BA0E00">
        <w:t xml:space="preserve">objednatelem </w:t>
      </w:r>
      <w:r w:rsidR="001C2E64" w:rsidRPr="00BA0E00">
        <w:t>předvídány</w:t>
      </w:r>
    </w:p>
    <w:p w14:paraId="5E97ED35" w14:textId="77777777" w:rsidR="00A85BD4" w:rsidRPr="00BA0E00" w:rsidRDefault="006C0132" w:rsidP="006C0132">
      <w:pPr>
        <w:widowControl w:val="0"/>
        <w:numPr>
          <w:ilvl w:val="0"/>
          <w:numId w:val="35"/>
        </w:numPr>
        <w:tabs>
          <w:tab w:val="clear" w:pos="1080"/>
          <w:tab w:val="num" w:pos="720"/>
        </w:tabs>
        <w:autoSpaceDE w:val="0"/>
        <w:autoSpaceDN w:val="0"/>
        <w:adjustRightInd w:val="0"/>
        <w:spacing w:before="120" w:after="120"/>
        <w:ind w:left="709"/>
        <w:jc w:val="both"/>
      </w:pPr>
      <w:r w:rsidRPr="00BA0E00">
        <w:t>v</w:t>
      </w:r>
      <w:r w:rsidR="004549BF" w:rsidRPr="00BA0E00">
        <w:t> případě nedostatku součinnosti objednatele podle čl. 5 této smlouvy</w:t>
      </w:r>
    </w:p>
    <w:p w14:paraId="0573EA2B" w14:textId="77777777" w:rsidR="007F62A1" w:rsidRPr="00BA0E00" w:rsidRDefault="007F62A1" w:rsidP="00B671EF">
      <w:pPr>
        <w:widowControl w:val="0"/>
        <w:autoSpaceDE w:val="0"/>
        <w:autoSpaceDN w:val="0"/>
        <w:adjustRightInd w:val="0"/>
        <w:spacing w:before="120" w:after="120"/>
        <w:ind w:left="349"/>
        <w:jc w:val="both"/>
      </w:pPr>
      <w:r w:rsidRPr="00BA0E00">
        <w:t xml:space="preserve">V případě prodloužení konečného termínu dokončení díla </w:t>
      </w:r>
      <w:r w:rsidR="00844C0E" w:rsidRPr="00BA0E00">
        <w:t xml:space="preserve">dle tohoto ustanovení bude </w:t>
      </w:r>
      <w:r w:rsidR="00844C0E" w:rsidRPr="00BA0E00">
        <w:lastRenderedPageBreak/>
        <w:t>smluvními stranami uzavřen písemný dodatek k této smlouvě s uvedením důvodu prodloužení konečného termínu dokončení díla.</w:t>
      </w:r>
    </w:p>
    <w:p w14:paraId="4AEB13EA" w14:textId="77777777" w:rsidR="00945BB3" w:rsidRPr="00BA0E00" w:rsidRDefault="00606542" w:rsidP="00142E8A">
      <w:pPr>
        <w:numPr>
          <w:ilvl w:val="0"/>
          <w:numId w:val="10"/>
        </w:numPr>
        <w:tabs>
          <w:tab w:val="clear" w:pos="1080"/>
          <w:tab w:val="num" w:pos="284"/>
        </w:tabs>
        <w:spacing w:before="120" w:after="120"/>
        <w:ind w:left="360"/>
        <w:jc w:val="both"/>
        <w:rPr>
          <w:b/>
        </w:rPr>
      </w:pPr>
      <w:r w:rsidRPr="00BA0E00">
        <w:t>Zhotovitel i objednatel se zavazují, že i v případech</w:t>
      </w:r>
      <w:r w:rsidR="00B043D9" w:rsidRPr="00BA0E00">
        <w:t xml:space="preserve"> dle </w:t>
      </w:r>
      <w:r w:rsidR="0025055D" w:rsidRPr="00BA0E00">
        <w:t>odst.</w:t>
      </w:r>
      <w:r w:rsidR="00B043D9" w:rsidRPr="00BA0E00">
        <w:t xml:space="preserve"> </w:t>
      </w:r>
      <w:r w:rsidR="000B2A56" w:rsidRPr="00BA0E00">
        <w:t>7</w:t>
      </w:r>
      <w:r w:rsidR="00B043D9" w:rsidRPr="00BA0E00">
        <w:t xml:space="preserve">. tohoto článku </w:t>
      </w:r>
      <w:r w:rsidRPr="00BA0E00">
        <w:t>vyvinou maximální úsilí k dodržení původní</w:t>
      </w:r>
      <w:r w:rsidR="00963A4D" w:rsidRPr="00BA0E00">
        <w:t>ho</w:t>
      </w:r>
      <w:r w:rsidRPr="00BA0E00">
        <w:t xml:space="preserve"> </w:t>
      </w:r>
      <w:r w:rsidR="000B2A56" w:rsidRPr="00BA0E00">
        <w:t xml:space="preserve">konečného </w:t>
      </w:r>
      <w:r w:rsidR="00963A4D" w:rsidRPr="00BA0E00">
        <w:t xml:space="preserve">termínu </w:t>
      </w:r>
      <w:r w:rsidRPr="00BA0E00">
        <w:t>dokončení díla.</w:t>
      </w:r>
      <w:r w:rsidR="00B80AD0" w:rsidRPr="00BA0E00">
        <w:t xml:space="preserve"> </w:t>
      </w:r>
      <w:r w:rsidRPr="00BA0E00">
        <w:t xml:space="preserve"> </w:t>
      </w:r>
      <w:r w:rsidR="0002285A" w:rsidRPr="00BA0E00">
        <w:t xml:space="preserve">Nebude-li možné </w:t>
      </w:r>
      <w:r w:rsidR="005D5C38" w:rsidRPr="00BA0E00">
        <w:t>konečný</w:t>
      </w:r>
      <w:r w:rsidR="0002285A" w:rsidRPr="00BA0E00">
        <w:t xml:space="preserve"> termín</w:t>
      </w:r>
      <w:r w:rsidR="005D5C38" w:rsidRPr="00BA0E00">
        <w:t xml:space="preserve"> dokončení díla</w:t>
      </w:r>
      <w:r w:rsidR="0002285A" w:rsidRPr="00BA0E00">
        <w:t xml:space="preserve"> </w:t>
      </w:r>
      <w:r w:rsidR="005D5C38" w:rsidRPr="00BA0E00">
        <w:t xml:space="preserve">i přes vynaložené úsilí </w:t>
      </w:r>
      <w:r w:rsidR="0002285A" w:rsidRPr="00BA0E00">
        <w:t xml:space="preserve">dodržet, bude </w:t>
      </w:r>
      <w:r w:rsidR="005D5C38" w:rsidRPr="00BA0E00">
        <w:t xml:space="preserve">smluvními stranami uzavřen písemný dodatek k této smlouvě </w:t>
      </w:r>
      <w:r w:rsidR="006759B3" w:rsidRPr="00BA0E00">
        <w:t>dle odst. 7 tohoto článku.</w:t>
      </w:r>
    </w:p>
    <w:p w14:paraId="1A61CA75" w14:textId="77777777" w:rsidR="0037405F" w:rsidRPr="00BA0E00" w:rsidRDefault="0037405F" w:rsidP="002047B7">
      <w:pPr>
        <w:ind w:left="360"/>
        <w:jc w:val="center"/>
        <w:rPr>
          <w:b/>
        </w:rPr>
      </w:pPr>
    </w:p>
    <w:p w14:paraId="2690D07F" w14:textId="68D3AB4D" w:rsidR="006B1069" w:rsidRPr="00BA0E00" w:rsidRDefault="006B1069" w:rsidP="002047B7">
      <w:pPr>
        <w:ind w:left="360"/>
        <w:jc w:val="center"/>
        <w:rPr>
          <w:b/>
        </w:rPr>
      </w:pPr>
      <w:r w:rsidRPr="00BA0E00">
        <w:rPr>
          <w:b/>
        </w:rPr>
        <w:t>Článek 3</w:t>
      </w:r>
    </w:p>
    <w:p w14:paraId="1C9B532F" w14:textId="77777777" w:rsidR="006B1069" w:rsidRPr="00BA0E00" w:rsidRDefault="00680A74" w:rsidP="002047B7">
      <w:pPr>
        <w:ind w:left="360"/>
        <w:jc w:val="center"/>
        <w:rPr>
          <w:b/>
        </w:rPr>
      </w:pPr>
      <w:r w:rsidRPr="00BA0E00">
        <w:rPr>
          <w:b/>
        </w:rPr>
        <w:t>Práva a povinnosti objednatele</w:t>
      </w:r>
    </w:p>
    <w:p w14:paraId="0DD2EAA6" w14:textId="77777777" w:rsidR="006B1069" w:rsidRPr="00BA0E00" w:rsidRDefault="006B1069" w:rsidP="00142E8A">
      <w:pPr>
        <w:numPr>
          <w:ilvl w:val="0"/>
          <w:numId w:val="1"/>
        </w:numPr>
        <w:tabs>
          <w:tab w:val="clear" w:pos="720"/>
          <w:tab w:val="num" w:pos="284"/>
        </w:tabs>
        <w:spacing w:before="120" w:after="120"/>
        <w:ind w:left="283" w:hanging="357"/>
        <w:jc w:val="both"/>
      </w:pPr>
      <w:r w:rsidRPr="00BA0E00">
        <w:t xml:space="preserve">Objednatel je povinen umožnit zhotoviteli přístup do místa plnění za účelem provedení přípravy </w:t>
      </w:r>
      <w:r w:rsidR="00996BD6" w:rsidRPr="00BA0E00">
        <w:t xml:space="preserve">realizace </w:t>
      </w:r>
      <w:r w:rsidRPr="00BA0E00">
        <w:t xml:space="preserve">sjednaného díla v potřebném předstihu dle </w:t>
      </w:r>
      <w:r w:rsidR="00D02979" w:rsidRPr="00BA0E00">
        <w:t xml:space="preserve">předchozí </w:t>
      </w:r>
      <w:r w:rsidRPr="00BA0E00">
        <w:t>dohody.</w:t>
      </w:r>
    </w:p>
    <w:p w14:paraId="6F809B19" w14:textId="77777777" w:rsidR="00865A07" w:rsidRPr="00BA0E00" w:rsidRDefault="004309BD" w:rsidP="00142E8A">
      <w:pPr>
        <w:numPr>
          <w:ilvl w:val="0"/>
          <w:numId w:val="1"/>
        </w:numPr>
        <w:tabs>
          <w:tab w:val="clear" w:pos="720"/>
          <w:tab w:val="num" w:pos="284"/>
        </w:tabs>
        <w:spacing w:before="120" w:after="120"/>
        <w:ind w:left="283" w:hanging="357"/>
        <w:jc w:val="both"/>
        <w:rPr>
          <w:sz w:val="22"/>
          <w:szCs w:val="22"/>
          <w:lang w:val="x-none"/>
        </w:rPr>
      </w:pPr>
      <w:r w:rsidRPr="00BA0E00">
        <w:t>Objednatel se zavazuje seznámit zástupce (zaměstnance) zhotovitele s interními předpisy místa plnění díla, jejichž znalost je nutná pro řádné, včasné a bezpečné provedení díla.</w:t>
      </w:r>
      <w:r w:rsidR="00865A07" w:rsidRPr="00BA0E00">
        <w:t xml:space="preserve"> </w:t>
      </w:r>
    </w:p>
    <w:p w14:paraId="33CB0226" w14:textId="77777777" w:rsidR="00C6651B" w:rsidRPr="00BA0E00" w:rsidRDefault="00C6651B" w:rsidP="00142E8A">
      <w:pPr>
        <w:numPr>
          <w:ilvl w:val="0"/>
          <w:numId w:val="1"/>
        </w:numPr>
        <w:tabs>
          <w:tab w:val="clear" w:pos="720"/>
          <w:tab w:val="num" w:pos="284"/>
        </w:tabs>
        <w:spacing w:before="120" w:after="120"/>
        <w:ind w:left="283" w:hanging="357"/>
        <w:jc w:val="both"/>
      </w:pPr>
      <w:r w:rsidRPr="00BA0E00">
        <w:t>Veškeré práce související s prováděním díla budou koordinovány dle požadavku objednatele s ohledem na nepřetržitý provoz nemocnice.</w:t>
      </w:r>
    </w:p>
    <w:p w14:paraId="0E1E2D38" w14:textId="77777777" w:rsidR="00C6651B" w:rsidRPr="00BA0E00" w:rsidRDefault="006B1069" w:rsidP="00142E8A">
      <w:pPr>
        <w:numPr>
          <w:ilvl w:val="0"/>
          <w:numId w:val="1"/>
        </w:numPr>
        <w:tabs>
          <w:tab w:val="clear" w:pos="720"/>
          <w:tab w:val="num" w:pos="284"/>
        </w:tabs>
        <w:spacing w:before="120" w:after="120"/>
        <w:ind w:left="283" w:hanging="357"/>
        <w:jc w:val="both"/>
      </w:pPr>
      <w:r w:rsidRPr="00BA0E00">
        <w:t xml:space="preserve">Objednatel se zavazuje spolupracovat </w:t>
      </w:r>
      <w:r w:rsidR="00197924" w:rsidRPr="00BA0E00">
        <w:t>dohodnutým způsobem při vlastní</w:t>
      </w:r>
      <w:r w:rsidR="00D02979" w:rsidRPr="00BA0E00">
        <w:t>m</w:t>
      </w:r>
      <w:r w:rsidR="00197924" w:rsidRPr="00BA0E00">
        <w:t xml:space="preserve"> provádění díla </w:t>
      </w:r>
      <w:r w:rsidRPr="00BA0E00">
        <w:t>dle pokynů zhotovitele nebo jím pověřených zaměstnanců</w:t>
      </w:r>
      <w:r w:rsidR="00996BD6" w:rsidRPr="00BA0E00">
        <w:t xml:space="preserve"> a poskytnout potřebnou součinnost dle čl. </w:t>
      </w:r>
      <w:r w:rsidR="00F26B96" w:rsidRPr="00BA0E00">
        <w:t>5</w:t>
      </w:r>
      <w:r w:rsidR="00996BD6" w:rsidRPr="00BA0E00">
        <w:t xml:space="preserve"> této smlouvy</w:t>
      </w:r>
      <w:r w:rsidRPr="00BA0E00">
        <w:t>.</w:t>
      </w:r>
    </w:p>
    <w:p w14:paraId="36B986C6" w14:textId="77777777" w:rsidR="00C6651B" w:rsidRPr="00BA0E00" w:rsidRDefault="006B1069" w:rsidP="00142E8A">
      <w:pPr>
        <w:numPr>
          <w:ilvl w:val="0"/>
          <w:numId w:val="1"/>
        </w:numPr>
        <w:tabs>
          <w:tab w:val="clear" w:pos="720"/>
          <w:tab w:val="num" w:pos="284"/>
        </w:tabs>
        <w:spacing w:before="120" w:after="120"/>
        <w:ind w:left="283" w:hanging="357"/>
        <w:jc w:val="both"/>
      </w:pPr>
      <w:r w:rsidRPr="00BA0E00">
        <w:t xml:space="preserve">Objednatel se zavazuje převzít </w:t>
      </w:r>
      <w:r w:rsidR="00B652B1" w:rsidRPr="00BA0E00">
        <w:t>dokončen</w:t>
      </w:r>
      <w:r w:rsidR="00A62884" w:rsidRPr="00BA0E00">
        <w:t>ou dílčí část díla</w:t>
      </w:r>
      <w:r w:rsidRPr="00BA0E00">
        <w:t xml:space="preserve"> </w:t>
      </w:r>
      <w:r w:rsidR="00D02979" w:rsidRPr="00BA0E00">
        <w:t xml:space="preserve">dle </w:t>
      </w:r>
      <w:r w:rsidRPr="00BA0E00">
        <w:t>této smlouvy a potvrdit je</w:t>
      </w:r>
      <w:r w:rsidR="00A62884" w:rsidRPr="00BA0E00">
        <w:t>jí</w:t>
      </w:r>
      <w:r w:rsidRPr="00BA0E00">
        <w:t xml:space="preserve"> převzetí písemnou formou zhotoviteli dle článku </w:t>
      </w:r>
      <w:r w:rsidR="00CC6E44" w:rsidRPr="00BA0E00">
        <w:t>7</w:t>
      </w:r>
      <w:r w:rsidR="00DF3A03" w:rsidRPr="00BA0E00">
        <w:t xml:space="preserve"> </w:t>
      </w:r>
      <w:r w:rsidRPr="00BA0E00">
        <w:t xml:space="preserve">této smlouvy a na základě </w:t>
      </w:r>
      <w:r w:rsidR="005A0246" w:rsidRPr="00BA0E00">
        <w:t xml:space="preserve">zhotovitelem </w:t>
      </w:r>
      <w:r w:rsidRPr="00BA0E00">
        <w:t>vystavené faktury</w:t>
      </w:r>
      <w:r w:rsidR="00EF4802" w:rsidRPr="00BA0E00">
        <w:t xml:space="preserve"> zaplatit mu sjednanou cenu způsobem sjednaným dle článku </w:t>
      </w:r>
      <w:r w:rsidR="00F26B96" w:rsidRPr="00BA0E00">
        <w:t>6</w:t>
      </w:r>
      <w:r w:rsidR="00EF4802" w:rsidRPr="00BA0E00">
        <w:t xml:space="preserve"> této smlouvy.</w:t>
      </w:r>
    </w:p>
    <w:p w14:paraId="06743412" w14:textId="77777777" w:rsidR="0052703F" w:rsidRPr="00BA0E00" w:rsidRDefault="0052703F" w:rsidP="00142E8A">
      <w:pPr>
        <w:numPr>
          <w:ilvl w:val="0"/>
          <w:numId w:val="1"/>
        </w:numPr>
        <w:tabs>
          <w:tab w:val="clear" w:pos="720"/>
          <w:tab w:val="num" w:pos="284"/>
        </w:tabs>
        <w:spacing w:before="120" w:after="120"/>
        <w:ind w:left="283" w:hanging="357"/>
        <w:jc w:val="both"/>
      </w:pPr>
      <w:r w:rsidRPr="00BA0E00">
        <w:t xml:space="preserve">Objednatel je oprávněn za přítomnosti zhotovitele průběžně kontrolovat provádění předmětu díla podle této smlouvy </w:t>
      </w:r>
      <w:r w:rsidR="00DA4DC6" w:rsidRPr="00BA0E00">
        <w:t>- p</w:t>
      </w:r>
      <w:r w:rsidRPr="00BA0E00">
        <w:t xml:space="preserve">o dobu provádění díla je zhotovitel povinen umožnit objednateli kontrolu díla. Zjistí-li objednatel, že zhotovitel provádí dílo v rozporu se svými smluvními či zákonnými povinnostmi, je objednatel oprávněn dožadovat se toho, aby zhotovitel odstranil vady vzniklé vadným prováděním díla. Odstranění těchto vad </w:t>
      </w:r>
      <w:r w:rsidR="00DA4DC6" w:rsidRPr="00BA0E00">
        <w:t>je uplatňováno</w:t>
      </w:r>
      <w:r w:rsidRPr="00BA0E00">
        <w:t xml:space="preserve"> formou </w:t>
      </w:r>
      <w:r w:rsidR="00DA4DC6" w:rsidRPr="00BA0E00">
        <w:t>oboustranně stvrzeného zápisu</w:t>
      </w:r>
      <w:r w:rsidRPr="00BA0E00">
        <w:t xml:space="preserve">, přičemž zhotovitel je povinen bezodkladně sjednat </w:t>
      </w:r>
      <w:r w:rsidR="00A77CE8" w:rsidRPr="00BA0E00">
        <w:t xml:space="preserve">na své náklady </w:t>
      </w:r>
      <w:r w:rsidRPr="00BA0E00">
        <w:t>nápravu.</w:t>
      </w:r>
    </w:p>
    <w:p w14:paraId="32FE5DB9" w14:textId="77777777" w:rsidR="00654524" w:rsidRPr="00BA0E00" w:rsidRDefault="00654524" w:rsidP="003A1049">
      <w:pPr>
        <w:spacing w:before="120" w:after="120"/>
        <w:ind w:left="283"/>
        <w:jc w:val="both"/>
      </w:pPr>
    </w:p>
    <w:p w14:paraId="635E4B1C" w14:textId="77777777" w:rsidR="00680A74" w:rsidRPr="00BA0E00" w:rsidRDefault="00680A74" w:rsidP="00680A74">
      <w:pPr>
        <w:jc w:val="center"/>
        <w:rPr>
          <w:b/>
        </w:rPr>
      </w:pPr>
      <w:r w:rsidRPr="00BA0E00">
        <w:rPr>
          <w:b/>
        </w:rPr>
        <w:t>Článek 4</w:t>
      </w:r>
    </w:p>
    <w:p w14:paraId="33746743" w14:textId="77777777" w:rsidR="00680A74" w:rsidRPr="00BA0E00" w:rsidRDefault="00680A74" w:rsidP="00680A74">
      <w:pPr>
        <w:jc w:val="center"/>
        <w:rPr>
          <w:b/>
        </w:rPr>
      </w:pPr>
      <w:r w:rsidRPr="00BA0E00">
        <w:rPr>
          <w:b/>
        </w:rPr>
        <w:t>Práva a povinnosti zhotovitele</w:t>
      </w:r>
    </w:p>
    <w:p w14:paraId="13AA3302" w14:textId="77777777" w:rsidR="00EF4802" w:rsidRPr="00BA0E00" w:rsidRDefault="00EF4802" w:rsidP="00142E8A">
      <w:pPr>
        <w:numPr>
          <w:ilvl w:val="0"/>
          <w:numId w:val="13"/>
        </w:numPr>
        <w:tabs>
          <w:tab w:val="num" w:pos="284"/>
        </w:tabs>
        <w:spacing w:before="120" w:after="120"/>
        <w:ind w:left="283" w:hanging="357"/>
        <w:jc w:val="both"/>
      </w:pPr>
      <w:r w:rsidRPr="00BA0E00">
        <w:t xml:space="preserve">Zhotovitel je povinen provést dílo za podmínek sjednaných v této smlouvě podle podkladů </w:t>
      </w:r>
      <w:r w:rsidR="00EF2488" w:rsidRPr="00BA0E00">
        <w:t xml:space="preserve">předaných </w:t>
      </w:r>
      <w:r w:rsidR="00946A13" w:rsidRPr="00BA0E00">
        <w:t>od</w:t>
      </w:r>
      <w:r w:rsidRPr="00BA0E00">
        <w:t xml:space="preserve"> objednatele a v dohodnuté lhůtě a kvalitě </w:t>
      </w:r>
      <w:r w:rsidR="00EF2488" w:rsidRPr="00BA0E00">
        <w:t xml:space="preserve">bez vad a nedodělků </w:t>
      </w:r>
      <w:r w:rsidRPr="00BA0E00">
        <w:t xml:space="preserve">jej </w:t>
      </w:r>
      <w:r w:rsidR="00B62BD0" w:rsidRPr="00BA0E00">
        <w:t xml:space="preserve">postupně v souladu s čl. 2 této smlouvy </w:t>
      </w:r>
      <w:r w:rsidRPr="00BA0E00">
        <w:t>předat objednateli. V případě, že se v</w:t>
      </w:r>
      <w:r w:rsidR="008D4B86" w:rsidRPr="00BA0E00">
        <w:t> </w:t>
      </w:r>
      <w:r w:rsidR="00946A13" w:rsidRPr="00BA0E00">
        <w:t>podkladech</w:t>
      </w:r>
      <w:r w:rsidR="008D4B86" w:rsidRPr="00BA0E00">
        <w:t>,</w:t>
      </w:r>
      <w:r w:rsidRPr="00BA0E00">
        <w:t xml:space="preserve"> předan</w:t>
      </w:r>
      <w:r w:rsidR="00946A13" w:rsidRPr="00BA0E00">
        <w:t>ých</w:t>
      </w:r>
      <w:r w:rsidRPr="00BA0E00">
        <w:t xml:space="preserve"> objednatelem zhotoviteli, vyskytnou vady, zavazuje se zhotovitel na tuto skutečnost neprodleně písemně upozornit objednatele. Po dobu výskytu a odstranění vad </w:t>
      </w:r>
      <w:r w:rsidR="00A77CE8" w:rsidRPr="00BA0E00">
        <w:t xml:space="preserve">takto zjištěných </w:t>
      </w:r>
      <w:r w:rsidRPr="00BA0E00">
        <w:t>není zhotovitel v prodlení s plněním předmětu díla.</w:t>
      </w:r>
    </w:p>
    <w:p w14:paraId="03739A03" w14:textId="77777777" w:rsidR="006326B5" w:rsidRPr="00BA0E00" w:rsidRDefault="00EF4802" w:rsidP="00142E8A">
      <w:pPr>
        <w:numPr>
          <w:ilvl w:val="0"/>
          <w:numId w:val="13"/>
        </w:numPr>
        <w:tabs>
          <w:tab w:val="num" w:pos="284"/>
        </w:tabs>
        <w:spacing w:before="120" w:after="120"/>
        <w:ind w:left="283" w:hanging="357"/>
        <w:jc w:val="both"/>
      </w:pPr>
      <w:r w:rsidRPr="00BA0E00">
        <w:t>Zhotovitel si je vědom skutečnosti, že předané podklady jsou</w:t>
      </w:r>
      <w:r w:rsidR="006326B5" w:rsidRPr="00BA0E00">
        <w:t xml:space="preserve"> obchodním tajemstvím objednatele, že je povinen je chránit a k jeho ochraně zavázat i osoby (zaměstnance), které použije ke zhotovení díla podle této smlouvy.</w:t>
      </w:r>
    </w:p>
    <w:p w14:paraId="04E8271B" w14:textId="77777777" w:rsidR="006326B5" w:rsidRPr="00BA0E00" w:rsidRDefault="006326B5" w:rsidP="00142E8A">
      <w:pPr>
        <w:numPr>
          <w:ilvl w:val="0"/>
          <w:numId w:val="13"/>
        </w:numPr>
        <w:tabs>
          <w:tab w:val="num" w:pos="284"/>
        </w:tabs>
        <w:spacing w:before="120" w:after="120"/>
        <w:ind w:left="283" w:hanging="357"/>
        <w:jc w:val="both"/>
      </w:pPr>
      <w:r w:rsidRPr="00BA0E00">
        <w:t>Zhotovitel je povinen předcházet škodám, zejména na technologických zařízeních a dalším majetku objednatele. Pokud zhotovitel poškodí te</w:t>
      </w:r>
      <w:r w:rsidR="005D58FC" w:rsidRPr="00BA0E00">
        <w:t xml:space="preserve">chnologické zařízení nebo jiný </w:t>
      </w:r>
      <w:r w:rsidRPr="00BA0E00">
        <w:t>majetek objednatele, musí provést na vlastní náklad jejich opravy nebo uhradit vzniklé škody.</w:t>
      </w:r>
    </w:p>
    <w:p w14:paraId="5930EB42" w14:textId="77777777" w:rsidR="00BC5BF6" w:rsidRPr="00BA0E00" w:rsidRDefault="00BC5BF6" w:rsidP="00142E8A">
      <w:pPr>
        <w:numPr>
          <w:ilvl w:val="0"/>
          <w:numId w:val="13"/>
        </w:numPr>
        <w:tabs>
          <w:tab w:val="num" w:pos="284"/>
        </w:tabs>
        <w:spacing w:before="120" w:after="120"/>
        <w:ind w:left="283" w:hanging="357"/>
        <w:jc w:val="both"/>
      </w:pPr>
      <w:r w:rsidRPr="00BA0E00">
        <w:lastRenderedPageBreak/>
        <w:t>Zhotovitel zajistí na vlastní náklady veškeré zařízení, nezbytné pro provedení díla včetně zabezpečení zařízení a zavazuje se v průběhu provádění díla udržovat v místě díla pořádek a čistotu, odstraňovat odpady a nečistoty vzniklé při provádění díla, provést konečný úklid a vyklizení prostor v místě díla a po celou dobu realizace díla jej mít řádně zabezpečené proti</w:t>
      </w:r>
      <w:r w:rsidR="00EF6864" w:rsidRPr="00BA0E00">
        <w:t xml:space="preserve"> všem povětrnostním vlivům i</w:t>
      </w:r>
      <w:r w:rsidRPr="00BA0E00">
        <w:t xml:space="preserve"> úniku prachu. Veškeré tyto činnosti jsou obsaženy v ceně díla.</w:t>
      </w:r>
    </w:p>
    <w:p w14:paraId="44BE2283" w14:textId="77777777" w:rsidR="00BC5BF6" w:rsidRPr="00BA0E00" w:rsidRDefault="00BC5BF6" w:rsidP="00BC5BF6">
      <w:pPr>
        <w:numPr>
          <w:ilvl w:val="0"/>
          <w:numId w:val="13"/>
        </w:numPr>
        <w:tabs>
          <w:tab w:val="num" w:pos="284"/>
        </w:tabs>
        <w:spacing w:before="120" w:after="120"/>
        <w:ind w:left="283" w:hanging="357"/>
        <w:jc w:val="both"/>
      </w:pPr>
      <w:r w:rsidRPr="00BA0E00">
        <w:t>Zhotovitel je povinen dodržovat veškeré platné zákony, předpisy a nařízení týkající se bezpečnosti práce, požární ochrany, hygieny apod. Zaměstnanci zhotovitele, kteří se budou podílet na realizaci díla, jsou povinni používat při práci ochranné prostředky a pomůcky.</w:t>
      </w:r>
    </w:p>
    <w:p w14:paraId="4D3EC5C5" w14:textId="77777777" w:rsidR="002E384F" w:rsidRPr="00BA0E00" w:rsidRDefault="002E384F" w:rsidP="00142E8A">
      <w:pPr>
        <w:numPr>
          <w:ilvl w:val="0"/>
          <w:numId w:val="13"/>
        </w:numPr>
        <w:tabs>
          <w:tab w:val="num" w:pos="284"/>
        </w:tabs>
        <w:spacing w:before="120" w:after="120"/>
        <w:ind w:left="283" w:hanging="357"/>
        <w:jc w:val="both"/>
      </w:pPr>
      <w:r w:rsidRPr="00BA0E00">
        <w:t xml:space="preserve">Zhotovitel </w:t>
      </w:r>
      <w:r w:rsidR="00535053" w:rsidRPr="00BA0E00">
        <w:t>se zavazuje</w:t>
      </w:r>
      <w:r w:rsidRPr="00BA0E00">
        <w:t xml:space="preserve"> </w:t>
      </w:r>
      <w:r w:rsidR="008D4B86" w:rsidRPr="00BA0E00">
        <w:t xml:space="preserve">pravidelně </w:t>
      </w:r>
      <w:r w:rsidRPr="00BA0E00">
        <w:t>informovat objednatele o stavu rozpracovanosti díla</w:t>
      </w:r>
      <w:r w:rsidR="008D4B86" w:rsidRPr="00BA0E00">
        <w:t>.</w:t>
      </w:r>
      <w:r w:rsidRPr="00BA0E00">
        <w:t xml:space="preserve"> </w:t>
      </w:r>
    </w:p>
    <w:p w14:paraId="7C35E9A9" w14:textId="77777777" w:rsidR="00581BC7" w:rsidRPr="00BA0E00" w:rsidRDefault="00581BC7" w:rsidP="00142E8A">
      <w:pPr>
        <w:numPr>
          <w:ilvl w:val="0"/>
          <w:numId w:val="13"/>
        </w:numPr>
        <w:tabs>
          <w:tab w:val="num" w:pos="284"/>
        </w:tabs>
        <w:spacing w:before="120" w:after="120"/>
        <w:ind w:left="283" w:hanging="357"/>
        <w:jc w:val="both"/>
      </w:pPr>
      <w:r w:rsidRPr="00BA0E00">
        <w:t xml:space="preserve">Zhotovitel je povinen </w:t>
      </w:r>
      <w:r w:rsidR="00E22317" w:rsidRPr="00BA0E00">
        <w:t xml:space="preserve">dílčí část </w:t>
      </w:r>
      <w:r w:rsidRPr="00BA0E00">
        <w:t>díl</w:t>
      </w:r>
      <w:r w:rsidR="00E22317" w:rsidRPr="00BA0E00">
        <w:t>a</w:t>
      </w:r>
      <w:r w:rsidRPr="00BA0E00">
        <w:t xml:space="preserve"> před jeho předáním a převzetím objednatelem řádně překontrolovat a vyzkoušet. Zkoušky tvořící součást zhotovovaného díla provádí zhotovitel na vlastní náklady. Zkoušky vyžádané objednatelem mimo standardně prováděné zkoušky hradí objednatel. </w:t>
      </w:r>
    </w:p>
    <w:p w14:paraId="3B51E318" w14:textId="77777777" w:rsidR="00D431B4" w:rsidRPr="00BA0E00" w:rsidRDefault="00D431B4" w:rsidP="00142E8A">
      <w:pPr>
        <w:numPr>
          <w:ilvl w:val="0"/>
          <w:numId w:val="13"/>
        </w:numPr>
        <w:tabs>
          <w:tab w:val="num" w:pos="284"/>
        </w:tabs>
        <w:spacing w:before="120" w:after="120"/>
        <w:ind w:left="283" w:hanging="357"/>
        <w:jc w:val="both"/>
      </w:pPr>
      <w:r w:rsidRPr="00BA0E00">
        <w:t>Zhotovitel prohlašuje, že věcné plnění této smlouvy nemá právní vady a není zatíženo právy třetích osob.</w:t>
      </w:r>
    </w:p>
    <w:p w14:paraId="4F81DC5F" w14:textId="0A4C213E" w:rsidR="00454975" w:rsidRPr="00BA0E00" w:rsidRDefault="00617CCB" w:rsidP="00142E8A">
      <w:pPr>
        <w:numPr>
          <w:ilvl w:val="0"/>
          <w:numId w:val="13"/>
        </w:numPr>
        <w:tabs>
          <w:tab w:val="num" w:pos="284"/>
        </w:tabs>
        <w:spacing w:before="120" w:after="120"/>
        <w:ind w:left="283" w:hanging="357"/>
        <w:jc w:val="both"/>
      </w:pPr>
      <w:r w:rsidRPr="00BA0E00">
        <w:t xml:space="preserve">Zhotovitel je povinen být pojištěn v dostatečném rozsahu pro případné škody, související se zhotovením díla. Proto je </w:t>
      </w:r>
      <w:r w:rsidR="00454975" w:rsidRPr="00BA0E00">
        <w:t xml:space="preserve">povinen mít po celou dobu plnění předmětu veřejné zakázky uzavřenou pojistnou smlouvu, jejímž předmětem je pojištění odpovědnosti za škodu způsobenou dodavatelem třetí osobě v min. pojistné </w:t>
      </w:r>
      <w:r w:rsidR="00454975" w:rsidRPr="00951C01">
        <w:rPr>
          <w:b/>
        </w:rPr>
        <w:t xml:space="preserve">výši </w:t>
      </w:r>
      <w:r w:rsidR="0035729C" w:rsidRPr="00951C01">
        <w:rPr>
          <w:b/>
        </w:rPr>
        <w:t xml:space="preserve">5 </w:t>
      </w:r>
      <w:r w:rsidR="0072050B" w:rsidRPr="00951C01">
        <w:rPr>
          <w:b/>
        </w:rPr>
        <w:t xml:space="preserve">mil. </w:t>
      </w:r>
      <w:r w:rsidR="00454975" w:rsidRPr="00951C01">
        <w:rPr>
          <w:b/>
        </w:rPr>
        <w:t>Kč</w:t>
      </w:r>
      <w:r w:rsidR="00454975" w:rsidRPr="00951C01">
        <w:t>.</w:t>
      </w:r>
      <w:r w:rsidR="00230500" w:rsidRPr="00BA0E00">
        <w:t xml:space="preserve"> Doklad o pojištění je zhotovitel povinen předložit objednateli nejpozději v den podpisu této smlouvy.</w:t>
      </w:r>
    </w:p>
    <w:p w14:paraId="688BB464" w14:textId="77777777" w:rsidR="00CD0887" w:rsidRPr="00BA0E00" w:rsidRDefault="00CD0887" w:rsidP="00D87017">
      <w:pPr>
        <w:numPr>
          <w:ilvl w:val="0"/>
          <w:numId w:val="13"/>
        </w:numPr>
        <w:tabs>
          <w:tab w:val="num" w:pos="284"/>
        </w:tabs>
        <w:spacing w:before="120" w:after="120"/>
        <w:ind w:left="283" w:hanging="357"/>
        <w:jc w:val="both"/>
        <w:rPr>
          <w:b/>
          <w:bCs/>
          <w:u w:val="single"/>
        </w:rPr>
      </w:pPr>
      <w:r w:rsidRPr="00BA0E00">
        <w:rPr>
          <w:b/>
          <w:bCs/>
          <w:u w:val="single"/>
        </w:rPr>
        <w:t>Aspekty odpovědného zadávání</w:t>
      </w:r>
    </w:p>
    <w:p w14:paraId="52945FB5" w14:textId="77777777" w:rsidR="00CD0887" w:rsidRPr="00BA0E00" w:rsidRDefault="00CD0887" w:rsidP="00A87652">
      <w:pPr>
        <w:pStyle w:val="Zkladntext0"/>
        <w:numPr>
          <w:ilvl w:val="0"/>
          <w:numId w:val="44"/>
        </w:numPr>
        <w:tabs>
          <w:tab w:val="left" w:pos="567"/>
        </w:tabs>
        <w:jc w:val="both"/>
      </w:pPr>
      <w:r w:rsidRPr="00BA0E00">
        <w:tab/>
      </w:r>
      <w:r w:rsidR="00D87017" w:rsidRPr="00BA0E00">
        <w:t xml:space="preserve">Zhotovitel </w:t>
      </w:r>
      <w:r w:rsidRPr="00BA0E00">
        <w:t xml:space="preserve">se zavazuje, že při plnění předmětu smlouvy bude dbát o dodržování důstojných pracovních podmínek osob, které se na jejím plnění budou podílet. </w:t>
      </w:r>
      <w:r w:rsidR="00D87017" w:rsidRPr="00BA0E00">
        <w:t>Zhotovitel</w:t>
      </w:r>
      <w:r w:rsidRPr="00BA0E00">
        <w:t xml:space="preserve">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w:t>
      </w:r>
      <w:proofErr w:type="spellStart"/>
      <w:r w:rsidRPr="00BA0E00">
        <w:t>z.č</w:t>
      </w:r>
      <w:proofErr w:type="spellEnd"/>
      <w:r w:rsidRPr="00BA0E00">
        <w:t xml:space="preserve">. 262/2006 Sb., zákoníku práce, ve znění pozdějších předpisů, a to vůči všem osobám, které se na plnění zakázky podílejí (a bez ohledu na to, zda budou činnosti prováděny </w:t>
      </w:r>
      <w:r w:rsidR="00D87017" w:rsidRPr="00BA0E00">
        <w:t>zhotovitelem</w:t>
      </w:r>
      <w:r w:rsidRPr="00BA0E00">
        <w:t xml:space="preserve"> či jeho poddodavateli). </w:t>
      </w:r>
      <w:r w:rsidR="00D87017" w:rsidRPr="00BA0E00">
        <w:t>Zhotovitel</w:t>
      </w:r>
      <w:r w:rsidRPr="00BA0E00">
        <w:t xml:space="preserve"> se také zavazuje zajistit, že všechny osoby, které se na plnění předmětu smlouvy podílejí (a bez ohledu na to, zda budou činnosti prováděny </w:t>
      </w:r>
      <w:r w:rsidR="00D87017" w:rsidRPr="00BA0E00">
        <w:t>zhotovitelem</w:t>
      </w:r>
      <w:r w:rsidRPr="00BA0E00">
        <w:t xml:space="preserve"> či jeho poddodavateli), jsou vedeny v příslušných registrech, jako například v registru pojištěnců ČSSZ, a mají příslušná povolení k pobytu v ČR. </w:t>
      </w:r>
      <w:r w:rsidR="00D87017" w:rsidRPr="00BA0E00">
        <w:t xml:space="preserve">Zhotovitel </w:t>
      </w:r>
      <w:r w:rsidRPr="00BA0E00">
        <w:t xml:space="preserve">je dále povinen zajistit, že všechny osoby, které se na plnění zakázky podílejí (a bez ohledu na to, zda budou činnosti prováděny </w:t>
      </w:r>
      <w:r w:rsidR="00D87017" w:rsidRPr="00BA0E00">
        <w:t>zhotovitelem</w:t>
      </w:r>
      <w:r w:rsidRPr="00BA0E00">
        <w:t xml:space="preserve"> či jeho poddodavateli) budou proškoleny z problematiky BOZP a že jsou vybaveny osobními ochrannými pracovními prostředky dle účinné legislativy.</w:t>
      </w:r>
    </w:p>
    <w:p w14:paraId="21287481" w14:textId="77777777" w:rsidR="00CD0887" w:rsidRPr="00BA0E00" w:rsidRDefault="00CD0887" w:rsidP="00A87652">
      <w:pPr>
        <w:pStyle w:val="Zkladntext0"/>
        <w:numPr>
          <w:ilvl w:val="0"/>
          <w:numId w:val="44"/>
        </w:numPr>
        <w:tabs>
          <w:tab w:val="left" w:pos="567"/>
        </w:tabs>
        <w:jc w:val="both"/>
      </w:pPr>
      <w:r w:rsidRPr="00BA0E00">
        <w:tab/>
      </w:r>
      <w:r w:rsidR="00C418CC" w:rsidRPr="00BA0E00">
        <w:t xml:space="preserve">Zhotovitel </w:t>
      </w:r>
      <w:r w:rsidRPr="00BA0E00">
        <w:t xml:space="preserve">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 viz </w:t>
      </w:r>
      <w:hyperlink r:id="rId9" w:history="1">
        <w:r w:rsidRPr="00BA0E00">
          <w:rPr>
            <w:rStyle w:val="Hypertextovodkaz"/>
          </w:rPr>
          <w:t>https://apps.odok.cz/attachment/-/down/RCIAAPNEQ20J</w:t>
        </w:r>
      </w:hyperlink>
      <w:r w:rsidRPr="00BA0E00">
        <w:t xml:space="preserve"> . </w:t>
      </w:r>
    </w:p>
    <w:p w14:paraId="280A32DC" w14:textId="77777777" w:rsidR="00CD0887" w:rsidRPr="00BA0E00" w:rsidRDefault="00CD0887" w:rsidP="00A87652">
      <w:pPr>
        <w:pStyle w:val="Zkladntext0"/>
        <w:numPr>
          <w:ilvl w:val="0"/>
          <w:numId w:val="44"/>
        </w:numPr>
        <w:tabs>
          <w:tab w:val="left" w:pos="567"/>
        </w:tabs>
        <w:jc w:val="both"/>
      </w:pPr>
      <w:r w:rsidRPr="00BA0E00">
        <w:lastRenderedPageBreak/>
        <w:tab/>
        <w:t xml:space="preserve">V rámci plnění předmětu smlouvy se </w:t>
      </w:r>
      <w:r w:rsidR="00C418CC" w:rsidRPr="00BA0E00">
        <w:t>zhotovitel</w:t>
      </w:r>
      <w:r w:rsidRPr="00BA0E00">
        <w:t xml:space="preserve"> zavazuje dodržov</w:t>
      </w:r>
      <w:r w:rsidR="00BC5BF6" w:rsidRPr="00BA0E00">
        <w:t>at</w:t>
      </w:r>
      <w:r w:rsidRPr="00BA0E00">
        <w:t xml:space="preserve"> předpis</w:t>
      </w:r>
      <w:r w:rsidR="00BC5BF6" w:rsidRPr="00BA0E00">
        <w:t>y</w:t>
      </w:r>
      <w:r w:rsidRPr="00BA0E00">
        <w:t xml:space="preserve"> z oblasti ochrany životního prostředí, odpadového a vodního hospodářství zejména zákon č. 17/1992 Sb., o životním prostředí ve znění pozdějších předpisů</w:t>
      </w:r>
      <w:r w:rsidR="008173AB" w:rsidRPr="00BA0E00">
        <w:t>,</w:t>
      </w:r>
      <w:r w:rsidRPr="00BA0E00">
        <w:t xml:space="preserve"> zákon č. 541/2020 Sb., o odpadech a také zákon č. 477/2001 Sb., o obalech a o změně některých zákonů, ve znění pozdějších předpisů</w:t>
      </w:r>
      <w:r w:rsidR="008173AB" w:rsidRPr="00BA0E00">
        <w:t>.</w:t>
      </w:r>
      <w:r w:rsidRPr="00BA0E00">
        <w:t xml:space="preserve"> Při realizaci předmětu smlouvy se </w:t>
      </w:r>
      <w:r w:rsidR="00C418CC" w:rsidRPr="00BA0E00">
        <w:t>zhotovitel</w:t>
      </w:r>
      <w:r w:rsidRPr="00BA0E00">
        <w:t xml:space="preserve"> tedy zavazuje zejména na vlastní účet a v souladu s platnými právními předpisy provést odvoz a řádnou ekologickou likvidaci všech odpadů </w:t>
      </w:r>
      <w:r w:rsidR="008173AB" w:rsidRPr="00BA0E00">
        <w:t xml:space="preserve">a obalů </w:t>
      </w:r>
      <w:r w:rsidRPr="00BA0E00">
        <w:t xml:space="preserve">vzniklých při činnostech </w:t>
      </w:r>
      <w:r w:rsidR="00C418CC" w:rsidRPr="00BA0E00">
        <w:t>zhotovitele</w:t>
      </w:r>
      <w:r w:rsidRPr="00BA0E00">
        <w:t xml:space="preserve"> u </w:t>
      </w:r>
      <w:r w:rsidR="00C418CC" w:rsidRPr="00BA0E00">
        <w:t>objednatele</w:t>
      </w:r>
      <w:r w:rsidRPr="00BA0E00">
        <w:t xml:space="preserve">. Náklady na tyto činnosti jsou zahrnuty v ceně za předmět smlouvy uvedené v čl. </w:t>
      </w:r>
      <w:r w:rsidR="000F3385" w:rsidRPr="00BA0E00">
        <w:t>6</w:t>
      </w:r>
      <w:r w:rsidRPr="00BA0E00">
        <w:t xml:space="preserve"> odst. 1 této smlouvy. </w:t>
      </w:r>
    </w:p>
    <w:p w14:paraId="2A4DEC07" w14:textId="77777777" w:rsidR="00E832D9" w:rsidRPr="00BA0E00" w:rsidRDefault="00CD0887" w:rsidP="00E832D9">
      <w:pPr>
        <w:pStyle w:val="Zkladntext0"/>
        <w:numPr>
          <w:ilvl w:val="0"/>
          <w:numId w:val="44"/>
        </w:numPr>
        <w:tabs>
          <w:tab w:val="left" w:pos="567"/>
        </w:tabs>
        <w:jc w:val="both"/>
      </w:pPr>
      <w:r w:rsidRPr="00BA0E00">
        <w:tab/>
      </w:r>
      <w:r w:rsidR="00C418CC" w:rsidRPr="00BA0E00">
        <w:t>Zhotovitel</w:t>
      </w:r>
      <w:r w:rsidRPr="00BA0E00">
        <w:t xml:space="preserve"> se zavazuje kdykoliv v průběhu plnění poskytnout </w:t>
      </w:r>
      <w:r w:rsidR="00C418CC" w:rsidRPr="00BA0E00">
        <w:t>objednateli</w:t>
      </w:r>
      <w:r w:rsidRPr="00BA0E00">
        <w:t xml:space="preserve"> na základě jeho žádosti doklady a údaje týkající se jeho činnosti ve smyslu prokázání naplňování shora uvedených sociálních a enviromentálních aspektů odpovědného zadávání.</w:t>
      </w:r>
    </w:p>
    <w:p w14:paraId="0A6494AC" w14:textId="77777777" w:rsidR="00B6112C" w:rsidRPr="00BA0E00" w:rsidRDefault="00B6112C" w:rsidP="00B6112C">
      <w:pPr>
        <w:numPr>
          <w:ilvl w:val="0"/>
          <w:numId w:val="13"/>
        </w:numPr>
        <w:tabs>
          <w:tab w:val="num" w:pos="284"/>
        </w:tabs>
        <w:ind w:left="283" w:hanging="357"/>
        <w:jc w:val="both"/>
      </w:pPr>
      <w:r w:rsidRPr="00BA0E00">
        <w:t>Zhotovitel se zavazuje v rámci plnění této smlouvy nevyužívat v rozsahu vyšším než 10% ceny poddodavatele, který je:</w:t>
      </w:r>
    </w:p>
    <w:p w14:paraId="4FA852F0" w14:textId="77777777" w:rsidR="00B6112C" w:rsidRPr="00BA0E00" w:rsidRDefault="00B6112C" w:rsidP="00B6112C">
      <w:pPr>
        <w:pStyle w:val="CM1"/>
        <w:numPr>
          <w:ilvl w:val="0"/>
          <w:numId w:val="54"/>
        </w:numPr>
        <w:jc w:val="both"/>
      </w:pPr>
      <w:r w:rsidRPr="00BA0E00">
        <w:t>fyzickou či právnickou osobou nebo subjektem či orgánem se sídlem v Rusku,</w:t>
      </w:r>
    </w:p>
    <w:p w14:paraId="0782B3D5" w14:textId="77777777" w:rsidR="00B6112C" w:rsidRPr="00BA0E00" w:rsidRDefault="00B6112C" w:rsidP="00B6112C">
      <w:pPr>
        <w:pStyle w:val="CM1"/>
        <w:numPr>
          <w:ilvl w:val="0"/>
          <w:numId w:val="54"/>
        </w:numPr>
        <w:jc w:val="both"/>
      </w:pPr>
      <w:r w:rsidRPr="00BA0E00">
        <w:t>právnickou osobou, subjektem nebo orgánem, který je z více než 50 % přímo či nepřímo vlastněn některým ze subjektů uvedených v písmeni a) tohoto odstavce, nebo</w:t>
      </w:r>
    </w:p>
    <w:p w14:paraId="3C39A269" w14:textId="77777777" w:rsidR="00B6112C" w:rsidRPr="00BA0E00" w:rsidRDefault="00B6112C" w:rsidP="00B6112C">
      <w:pPr>
        <w:pStyle w:val="CM1"/>
        <w:numPr>
          <w:ilvl w:val="0"/>
          <w:numId w:val="54"/>
        </w:numPr>
        <w:jc w:val="both"/>
      </w:pPr>
      <w:r w:rsidRPr="00BA0E00">
        <w:t>fyzickou nebo právnickou osobou, subjektem nebo orgánem, který jedná jménem nebo na pokyn některého ze subjektů uvedených v písmeni a) nebo b) tohoto odstavce.</w:t>
      </w:r>
    </w:p>
    <w:p w14:paraId="63486DDA" w14:textId="77777777" w:rsidR="00B6112C" w:rsidRPr="00BA0E00" w:rsidRDefault="00B6112C" w:rsidP="001A4D47">
      <w:pPr>
        <w:numPr>
          <w:ilvl w:val="0"/>
          <w:numId w:val="13"/>
        </w:numPr>
        <w:tabs>
          <w:tab w:val="num" w:pos="284"/>
        </w:tabs>
        <w:spacing w:before="120" w:after="120"/>
        <w:ind w:left="283" w:hanging="357"/>
        <w:jc w:val="both"/>
      </w:pPr>
      <w:r w:rsidRPr="00BA0E00">
        <w:t>Zhotovitel se zavazuje v rámci plnění této smlouvy nerealizovat ani přímý ani nepřímý nákup či dovoz zboží uvedeného v Nařízení Rady (EU) č. 833/2014 ve znění poslední novely Nařízením Rady (EU) č. 2022/576.</w:t>
      </w:r>
    </w:p>
    <w:p w14:paraId="73726529" w14:textId="3DCC96C7" w:rsidR="002A757E" w:rsidRPr="00BA0E00" w:rsidRDefault="002A757E" w:rsidP="002A757E">
      <w:pPr>
        <w:numPr>
          <w:ilvl w:val="0"/>
          <w:numId w:val="13"/>
        </w:numPr>
        <w:jc w:val="both"/>
      </w:pPr>
      <w:r w:rsidRPr="00BA0E00">
        <w:t>Zhotovitel se zavazuje na základě zaměření skutečného stavu zpracovat a předložit objednateli ke schválení výrobní dokumentaci jednotlivých položek předmětu plnění určených k výrobě. Objednatel je v případě nesouhlasu s výrobní dokumentaci z objektivních důvodů oprávněn požadovat její úpravu</w:t>
      </w:r>
      <w:r w:rsidR="005C208A" w:rsidRPr="00BA0E00">
        <w:t>, a to opakovaně</w:t>
      </w:r>
      <w:r w:rsidRPr="00BA0E00">
        <w:t>. Zhotovitel nesmí zadat výrobu bez písemného souhlasného stanoviska objednatele.</w:t>
      </w:r>
    </w:p>
    <w:p w14:paraId="1304E910" w14:textId="3C8669B4" w:rsidR="00D55583" w:rsidRPr="00BA0E00" w:rsidRDefault="00D55583" w:rsidP="00BA0E00">
      <w:pPr>
        <w:pStyle w:val="Odstavecseseznamem"/>
        <w:numPr>
          <w:ilvl w:val="0"/>
          <w:numId w:val="13"/>
        </w:numPr>
        <w:spacing w:before="120" w:after="120"/>
        <w:ind w:left="357" w:hanging="357"/>
        <w:jc w:val="both"/>
        <w:rPr>
          <w:b/>
          <w:bCs/>
        </w:rPr>
      </w:pPr>
      <w:r w:rsidRPr="00BA0E00">
        <w:rPr>
          <w:b/>
          <w:bCs/>
        </w:rPr>
        <w:t>Poddodavatelé</w:t>
      </w:r>
    </w:p>
    <w:p w14:paraId="6B087488" w14:textId="1C213907" w:rsidR="00AF6B3D" w:rsidRPr="00BA0E00" w:rsidRDefault="00AF6B3D" w:rsidP="00D55583">
      <w:pPr>
        <w:pStyle w:val="Odstavecseseznamem"/>
        <w:numPr>
          <w:ilvl w:val="0"/>
          <w:numId w:val="77"/>
        </w:numPr>
        <w:overflowPunct w:val="0"/>
        <w:autoSpaceDE w:val="0"/>
        <w:autoSpaceDN w:val="0"/>
        <w:adjustRightInd w:val="0"/>
        <w:spacing w:before="120" w:after="120"/>
        <w:ind w:left="284" w:hanging="284"/>
        <w:jc w:val="both"/>
        <w:textAlignment w:val="baseline"/>
      </w:pPr>
      <w:bookmarkStart w:id="2" w:name="_Ref368938526"/>
      <w:bookmarkStart w:id="3" w:name="_Ref372629544"/>
      <w:r w:rsidRPr="00BA0E00">
        <w:t xml:space="preserve">Zhotovitel se zavazuje splnit </w:t>
      </w:r>
      <w:r w:rsidR="00D55583" w:rsidRPr="00BA0E00">
        <w:t>předmět této smlouvy</w:t>
      </w:r>
      <w:r w:rsidRPr="00BA0E00">
        <w:t xml:space="preserve"> sám, nebo s využitím poddodavatelů – seznam poddodavatelů je uveden v příloze č. 2 této smlouvy. Jakákoliv dodatečná změna osoby poddodavatele nebo rozsahu plnění svěřeného poddodavateli musí být předem písemně schválena objednatelem, ledaže by plnění původně svěřené poddodavateli realizoval </w:t>
      </w:r>
      <w:r w:rsidR="00D55583" w:rsidRPr="00BA0E00">
        <w:t>z</w:t>
      </w:r>
      <w:r w:rsidRPr="00BA0E00">
        <w:t xml:space="preserve">hotovitel sám. </w:t>
      </w:r>
      <w:r w:rsidR="00D8371A" w:rsidRPr="00BA0E00">
        <w:t xml:space="preserve">To znamená, že zhotovitel není oprávněn pověřit provedením díla ani jeho části jinou osobu, než uvedl v nabídce, podané v zadávacím řízení k předmětné veřejné zakázce, pokud není tato změna písemně odsouhlasena objednatelem. </w:t>
      </w:r>
      <w:r w:rsidRPr="00BA0E00">
        <w:t xml:space="preserve">Objednatel není oprávněn změnu poddodavatele bezdůvodně odmítnout. Smluvní strany výslovně uvádějí, že odpovědnost při plnění této smlouvy prostřednictvím jakékoliv třetí osoby dle tohoto odstavce má </w:t>
      </w:r>
      <w:r w:rsidR="00D55583" w:rsidRPr="00BA0E00">
        <w:t>z</w:t>
      </w:r>
      <w:r w:rsidRPr="00BA0E00">
        <w:t xml:space="preserve">hotovitel, jako by </w:t>
      </w:r>
      <w:r w:rsidR="00D55583" w:rsidRPr="00BA0E00">
        <w:t>s</w:t>
      </w:r>
      <w:r w:rsidRPr="00BA0E00">
        <w:t xml:space="preserve">mlouvu plnil sám. </w:t>
      </w:r>
      <w:bookmarkEnd w:id="2"/>
      <w:bookmarkEnd w:id="3"/>
    </w:p>
    <w:p w14:paraId="38B8D577" w14:textId="288AFC4E" w:rsidR="00706327" w:rsidRPr="00BA0E00" w:rsidRDefault="002F4BD6" w:rsidP="00E758C0">
      <w:pPr>
        <w:pStyle w:val="Bezmezer1"/>
        <w:numPr>
          <w:ilvl w:val="0"/>
          <w:numId w:val="77"/>
        </w:numPr>
        <w:spacing w:before="120" w:after="120"/>
        <w:ind w:left="284" w:hanging="284"/>
        <w:rPr>
          <w:rFonts w:ascii="Times New Roman" w:hAnsi="Times New Roman"/>
          <w:szCs w:val="24"/>
        </w:rPr>
      </w:pPr>
      <w:r w:rsidRPr="00BA0E00">
        <w:rPr>
          <w:rFonts w:ascii="Times New Roman" w:hAnsi="Times New Roman"/>
          <w:szCs w:val="24"/>
        </w:rPr>
        <w:t>Zhotovitel se zavazuje využít poddodavatele, jejichž prostřednictvím byla prokázána kvalifikace, na plnění předmětu této</w:t>
      </w:r>
      <w:r w:rsidR="00D8371A" w:rsidRPr="00BA0E00">
        <w:rPr>
          <w:rFonts w:ascii="Times New Roman" w:hAnsi="Times New Roman"/>
          <w:szCs w:val="24"/>
        </w:rPr>
        <w:t xml:space="preserve"> smlouvy</w:t>
      </w:r>
      <w:r w:rsidRPr="00BA0E00">
        <w:rPr>
          <w:rFonts w:ascii="Times New Roman" w:hAnsi="Times New Roman"/>
          <w:szCs w:val="24"/>
        </w:rPr>
        <w:t xml:space="preserve"> ve stejném rozsahu, v jakém poddodavatel za </w:t>
      </w:r>
      <w:r w:rsidR="00D8371A" w:rsidRPr="00BA0E00">
        <w:rPr>
          <w:rFonts w:ascii="Times New Roman" w:hAnsi="Times New Roman"/>
          <w:szCs w:val="24"/>
        </w:rPr>
        <w:t>z</w:t>
      </w:r>
      <w:r w:rsidRPr="00BA0E00">
        <w:rPr>
          <w:rFonts w:ascii="Times New Roman" w:hAnsi="Times New Roman"/>
          <w:szCs w:val="24"/>
        </w:rPr>
        <w:t>hotovitele prokazoval kvalifikaci.</w:t>
      </w:r>
      <w:r w:rsidR="00E758C0" w:rsidRPr="00BA0E00">
        <w:rPr>
          <w:rFonts w:ascii="Times New Roman" w:hAnsi="Times New Roman"/>
          <w:szCs w:val="24"/>
        </w:rPr>
        <w:t xml:space="preserve"> </w:t>
      </w:r>
      <w:r w:rsidR="00D55583" w:rsidRPr="00BA0E00">
        <w:rPr>
          <w:rFonts w:ascii="Times New Roman" w:hAnsi="Times New Roman"/>
          <w:szCs w:val="24"/>
        </w:rPr>
        <w:t xml:space="preserve">Změna poddodavatele, pomocí kterého zhotovitel prokazoval v zadávacím řízení splnění kvalifikace, je možné jen ve výjimečných případech a s písemným souhlasem objednatele. </w:t>
      </w:r>
      <w:r w:rsidR="00706327" w:rsidRPr="00BA0E00">
        <w:rPr>
          <w:rFonts w:ascii="Times New Roman" w:hAnsi="Times New Roman"/>
          <w:szCs w:val="24"/>
        </w:rPr>
        <w:t xml:space="preserve">Nový poddodavatel </w:t>
      </w:r>
      <w:r w:rsidRPr="00BA0E00">
        <w:rPr>
          <w:rFonts w:ascii="Times New Roman" w:hAnsi="Times New Roman"/>
          <w:szCs w:val="24"/>
        </w:rPr>
        <w:t xml:space="preserve">vždy </w:t>
      </w:r>
      <w:r w:rsidR="00706327" w:rsidRPr="00BA0E00">
        <w:rPr>
          <w:rFonts w:ascii="Times New Roman" w:hAnsi="Times New Roman"/>
          <w:szCs w:val="24"/>
        </w:rPr>
        <w:t>musí splňovat kvalifikaci minimálně v rozsahu, v jakém byla prokázána.</w:t>
      </w:r>
    </w:p>
    <w:p w14:paraId="25E20F19" w14:textId="421D7C45" w:rsidR="00706327" w:rsidRPr="00BA0E00" w:rsidRDefault="00706327" w:rsidP="00E758C0">
      <w:pPr>
        <w:pStyle w:val="Bezmezer1"/>
        <w:numPr>
          <w:ilvl w:val="0"/>
          <w:numId w:val="77"/>
        </w:numPr>
        <w:spacing w:before="120" w:after="120"/>
        <w:ind w:left="284" w:hanging="284"/>
        <w:rPr>
          <w:rFonts w:ascii="Times New Roman" w:hAnsi="Times New Roman"/>
          <w:szCs w:val="24"/>
        </w:rPr>
      </w:pPr>
      <w:r w:rsidRPr="00BA0E00">
        <w:rPr>
          <w:rFonts w:ascii="Times New Roman" w:hAnsi="Times New Roman"/>
          <w:szCs w:val="24"/>
        </w:rPr>
        <w:t>Zhotovitel je povinen zajistit, aby smluvní vztah s poddodavatelem byl v souladu s touto smlouvou (např. přechod vlastnictví), jinak podstatným způsobem poruší tuto</w:t>
      </w:r>
      <w:r w:rsidR="002F4BD6" w:rsidRPr="00BA0E00">
        <w:rPr>
          <w:rFonts w:ascii="Times New Roman" w:hAnsi="Times New Roman"/>
          <w:szCs w:val="24"/>
        </w:rPr>
        <w:t xml:space="preserve"> smlouvu</w:t>
      </w:r>
      <w:r w:rsidRPr="00BA0E00">
        <w:rPr>
          <w:rFonts w:ascii="Times New Roman" w:hAnsi="Times New Roman"/>
          <w:szCs w:val="24"/>
        </w:rPr>
        <w:t xml:space="preserve">. </w:t>
      </w:r>
    </w:p>
    <w:p w14:paraId="70DB26AC" w14:textId="31C41E10" w:rsidR="00E24C88" w:rsidRPr="00BA0E00" w:rsidRDefault="00E24C88" w:rsidP="00E758C0">
      <w:pPr>
        <w:numPr>
          <w:ilvl w:val="0"/>
          <w:numId w:val="77"/>
        </w:numPr>
        <w:ind w:left="284" w:hanging="284"/>
        <w:jc w:val="both"/>
      </w:pPr>
      <w:r w:rsidRPr="00BA0E00">
        <w:lastRenderedPageBreak/>
        <w:t>Zhotovitel v plné míře zodpovídá za bezpečnost a ochranu zdraví všech svých pracovníků i pracovníků svých poddodavatelů v místě realizace předmětu smlouvy</w:t>
      </w:r>
      <w:r w:rsidR="003D7D65" w:rsidRPr="00BA0E00">
        <w:t>.</w:t>
      </w:r>
    </w:p>
    <w:p w14:paraId="10B0C0A3" w14:textId="77777777" w:rsidR="006F1A1B" w:rsidRPr="00BA0E00" w:rsidRDefault="006F1A1B" w:rsidP="00336353">
      <w:pPr>
        <w:jc w:val="center"/>
        <w:rPr>
          <w:b/>
        </w:rPr>
      </w:pPr>
    </w:p>
    <w:p w14:paraId="7D192083" w14:textId="4F97E172" w:rsidR="00336353" w:rsidRPr="00BA0E00" w:rsidRDefault="00336353" w:rsidP="00336353">
      <w:pPr>
        <w:jc w:val="center"/>
        <w:rPr>
          <w:b/>
        </w:rPr>
      </w:pPr>
      <w:r w:rsidRPr="00BA0E00">
        <w:rPr>
          <w:b/>
        </w:rPr>
        <w:t xml:space="preserve">Článek </w:t>
      </w:r>
      <w:r w:rsidR="00F26B96" w:rsidRPr="00BA0E00">
        <w:rPr>
          <w:b/>
        </w:rPr>
        <w:t>5</w:t>
      </w:r>
    </w:p>
    <w:p w14:paraId="48014F21" w14:textId="77777777" w:rsidR="00336353" w:rsidRPr="00BA0E00" w:rsidRDefault="00336353" w:rsidP="00336353">
      <w:pPr>
        <w:jc w:val="center"/>
        <w:rPr>
          <w:b/>
        </w:rPr>
      </w:pPr>
      <w:r w:rsidRPr="00BA0E00">
        <w:rPr>
          <w:b/>
        </w:rPr>
        <w:t>Součinnost objednatele</w:t>
      </w:r>
    </w:p>
    <w:p w14:paraId="75458378" w14:textId="77777777" w:rsidR="00BB0EB8" w:rsidRPr="00BA0E00" w:rsidRDefault="00BB0EB8" w:rsidP="00142E8A">
      <w:pPr>
        <w:pStyle w:val="Seznam"/>
        <w:numPr>
          <w:ilvl w:val="0"/>
          <w:numId w:val="8"/>
        </w:numPr>
        <w:tabs>
          <w:tab w:val="clear" w:pos="720"/>
          <w:tab w:val="num" w:pos="284"/>
        </w:tabs>
        <w:spacing w:before="120" w:after="120"/>
        <w:ind w:left="283" w:hanging="357"/>
        <w:jc w:val="both"/>
      </w:pPr>
      <w:r w:rsidRPr="00BA0E00">
        <w:t>Objednatel se zavazuje poskytnout zhotoviteli při plnění předmětu díla nezbytnou součinnost, spočívající zejména v umožnění přístupu do místa plnění díla, příp. využití přívodu elektrického proudu.</w:t>
      </w:r>
    </w:p>
    <w:p w14:paraId="06D194AC" w14:textId="77777777" w:rsidR="00FB5845" w:rsidRPr="00BA0E00" w:rsidRDefault="00454975" w:rsidP="00142E8A">
      <w:pPr>
        <w:pStyle w:val="Seznam"/>
        <w:numPr>
          <w:ilvl w:val="0"/>
          <w:numId w:val="8"/>
        </w:numPr>
        <w:tabs>
          <w:tab w:val="clear" w:pos="720"/>
          <w:tab w:val="num" w:pos="284"/>
        </w:tabs>
        <w:spacing w:before="120" w:after="120"/>
        <w:ind w:left="283" w:hanging="357"/>
        <w:jc w:val="both"/>
      </w:pPr>
      <w:r w:rsidRPr="00BA0E00">
        <w:t xml:space="preserve">Objednatel předá zhotoviteli </w:t>
      </w:r>
      <w:r w:rsidR="00472059" w:rsidRPr="00BA0E00">
        <w:t>prostory k</w:t>
      </w:r>
      <w:r w:rsidRPr="00BA0E00">
        <w:t xml:space="preserve"> realizaci </w:t>
      </w:r>
      <w:r w:rsidR="00E9233B" w:rsidRPr="00BA0E00">
        <w:t>bezodkladně p</w:t>
      </w:r>
      <w:r w:rsidR="00472059" w:rsidRPr="00BA0E00">
        <w:t xml:space="preserve">o </w:t>
      </w:r>
      <w:r w:rsidR="00A75E28" w:rsidRPr="00BA0E00">
        <w:t xml:space="preserve">nabytí účinnosti smlouvy dle čl. 14 odst. </w:t>
      </w:r>
      <w:r w:rsidR="00D0410D" w:rsidRPr="00BA0E00">
        <w:t xml:space="preserve">13 </w:t>
      </w:r>
      <w:r w:rsidR="00A75E28" w:rsidRPr="00BA0E00">
        <w:t>této smlouvy</w:t>
      </w:r>
      <w:r w:rsidR="00472059" w:rsidRPr="00BA0E00">
        <w:t>, pokud nebude oboustranně písemně dohodnuto jinak.</w:t>
      </w:r>
      <w:r w:rsidRPr="00BA0E00">
        <w:t xml:space="preserve"> </w:t>
      </w:r>
      <w:r w:rsidR="00FB5845" w:rsidRPr="00BA0E00">
        <w:t xml:space="preserve">Plocha bude vymezena dle požadavku zhotovitele v takovém rozsahu, aby nedošlo k ohrožení osob a materiálu v okolí. </w:t>
      </w:r>
    </w:p>
    <w:p w14:paraId="007AC453" w14:textId="15BB35D1" w:rsidR="00671CA5" w:rsidRPr="00BA0E00" w:rsidRDefault="00671CA5" w:rsidP="00142E8A">
      <w:pPr>
        <w:pStyle w:val="Seznam"/>
        <w:numPr>
          <w:ilvl w:val="0"/>
          <w:numId w:val="8"/>
        </w:numPr>
        <w:tabs>
          <w:tab w:val="clear" w:pos="720"/>
          <w:tab w:val="num" w:pos="284"/>
        </w:tabs>
        <w:spacing w:before="120" w:after="120"/>
        <w:ind w:left="283" w:hanging="357"/>
        <w:jc w:val="both"/>
      </w:pPr>
      <w:r w:rsidRPr="00BA0E00">
        <w:t>Objednatel se zavazuje průběžně informovat zhotovitele o předběžn</w:t>
      </w:r>
      <w:r w:rsidR="006949AC" w:rsidRPr="00BA0E00">
        <w:t xml:space="preserve">ých termínech </w:t>
      </w:r>
      <w:r w:rsidRPr="00BA0E00">
        <w:t>plně</w:t>
      </w:r>
      <w:r w:rsidR="006949AC" w:rsidRPr="00BA0E00">
        <w:t>ní</w:t>
      </w:r>
      <w:r w:rsidRPr="00BA0E00">
        <w:t xml:space="preserve"> jednotlivých etap</w:t>
      </w:r>
      <w:r w:rsidR="006949AC" w:rsidRPr="00BA0E00">
        <w:t xml:space="preserve"> dle této smlouvy, a to</w:t>
      </w:r>
      <w:r w:rsidRPr="00BA0E00">
        <w:t xml:space="preserve"> ve vztahu k</w:t>
      </w:r>
      <w:r w:rsidR="006949AC" w:rsidRPr="00BA0E00">
        <w:t> </w:t>
      </w:r>
      <w:r w:rsidRPr="00BA0E00">
        <w:t>probíhajíc</w:t>
      </w:r>
      <w:r w:rsidR="006949AC" w:rsidRPr="00BA0E00">
        <w:t>í stavbě</w:t>
      </w:r>
      <w:r w:rsidRPr="00BA0E00">
        <w:t xml:space="preserve"> </w:t>
      </w:r>
      <w:r w:rsidR="006949AC" w:rsidRPr="00D24428">
        <w:t>„Nemocnice Nové Město na Moravě - Rekonstrukce pavilonu gynekologie a výstavba dialýzy“.</w:t>
      </w:r>
    </w:p>
    <w:p w14:paraId="752FB02E" w14:textId="77777777" w:rsidR="00803F0D" w:rsidRPr="00BA0E00" w:rsidRDefault="00803F0D" w:rsidP="002047B7">
      <w:pPr>
        <w:jc w:val="center"/>
        <w:rPr>
          <w:b/>
        </w:rPr>
      </w:pPr>
    </w:p>
    <w:p w14:paraId="30D5C250" w14:textId="11E7658E" w:rsidR="00474BCE" w:rsidRPr="00BA0E00" w:rsidRDefault="00336353" w:rsidP="002047B7">
      <w:pPr>
        <w:jc w:val="center"/>
        <w:rPr>
          <w:b/>
        </w:rPr>
      </w:pPr>
      <w:r w:rsidRPr="00BA0E00">
        <w:rPr>
          <w:b/>
        </w:rPr>
        <w:t>Článek</w:t>
      </w:r>
      <w:r w:rsidR="00F26B96" w:rsidRPr="00BA0E00">
        <w:rPr>
          <w:b/>
        </w:rPr>
        <w:t xml:space="preserve"> 6</w:t>
      </w:r>
    </w:p>
    <w:p w14:paraId="138C4EA8" w14:textId="77777777" w:rsidR="00474BCE" w:rsidRPr="00BA0E00" w:rsidRDefault="00474BCE" w:rsidP="002047B7">
      <w:pPr>
        <w:jc w:val="center"/>
        <w:rPr>
          <w:b/>
        </w:rPr>
      </w:pPr>
      <w:r w:rsidRPr="00BA0E00">
        <w:rPr>
          <w:b/>
        </w:rPr>
        <w:t>Cena díla a platební podmínky</w:t>
      </w:r>
    </w:p>
    <w:p w14:paraId="08B24379" w14:textId="77777777" w:rsidR="00882661" w:rsidRPr="00BA0E00" w:rsidRDefault="00882661" w:rsidP="00142E8A">
      <w:pPr>
        <w:numPr>
          <w:ilvl w:val="0"/>
          <w:numId w:val="2"/>
        </w:numPr>
        <w:tabs>
          <w:tab w:val="clear" w:pos="720"/>
          <w:tab w:val="num" w:pos="284"/>
        </w:tabs>
        <w:spacing w:before="120" w:after="120"/>
        <w:ind w:left="283" w:hanging="357"/>
        <w:jc w:val="both"/>
      </w:pPr>
      <w:r w:rsidRPr="00BA0E00">
        <w:t>Celková cena díla podle této smlouvy</w:t>
      </w:r>
      <w:r w:rsidR="00622E93" w:rsidRPr="00BA0E00">
        <w:rPr>
          <w:b/>
          <w:bCs/>
        </w:rPr>
        <w:t xml:space="preserve"> </w:t>
      </w:r>
      <w:r w:rsidRPr="00BA0E00">
        <w:t>je stanovena pevnou částkou ve výši:</w:t>
      </w:r>
    </w:p>
    <w:p w14:paraId="39D33487" w14:textId="77777777" w:rsidR="00882661" w:rsidRPr="00BA0E00" w:rsidRDefault="00882661" w:rsidP="00882661">
      <w:pPr>
        <w:spacing w:line="480" w:lineRule="auto"/>
        <w:ind w:left="357" w:firstLine="352"/>
        <w:jc w:val="both"/>
      </w:pPr>
      <w:permStart w:id="753427817" w:edGrp="everyone"/>
      <w:r w:rsidRPr="00BA0E00">
        <w:t>..........................................................</w:t>
      </w:r>
      <w:permEnd w:id="753427817"/>
      <w:r w:rsidRPr="00BA0E00">
        <w:t xml:space="preserve">Kč bez DPH </w:t>
      </w:r>
    </w:p>
    <w:p w14:paraId="7692E207" w14:textId="77777777" w:rsidR="00882661" w:rsidRPr="00BA0E00" w:rsidRDefault="00882661" w:rsidP="00882661">
      <w:pPr>
        <w:tabs>
          <w:tab w:val="left" w:pos="720"/>
        </w:tabs>
        <w:spacing w:line="480" w:lineRule="auto"/>
        <w:ind w:left="714" w:hanging="357"/>
        <w:jc w:val="both"/>
      </w:pPr>
      <w:r w:rsidRPr="00BA0E00">
        <w:tab/>
        <w:t>(slovy</w:t>
      </w:r>
      <w:permStart w:id="1299448172" w:edGrp="everyone"/>
      <w:r w:rsidRPr="00BA0E00">
        <w:t>:.............................................................................................................................</w:t>
      </w:r>
      <w:permEnd w:id="1299448172"/>
      <w:r w:rsidRPr="00BA0E00">
        <w:t>)</w:t>
      </w:r>
    </w:p>
    <w:p w14:paraId="7BF60F37" w14:textId="77777777" w:rsidR="00882661" w:rsidRPr="00BA0E00" w:rsidRDefault="00882661" w:rsidP="00882661">
      <w:pPr>
        <w:tabs>
          <w:tab w:val="left" w:pos="720"/>
        </w:tabs>
        <w:spacing w:line="480" w:lineRule="auto"/>
        <w:ind w:left="714" w:hanging="357"/>
        <w:jc w:val="both"/>
      </w:pPr>
      <w:r w:rsidRPr="00BA0E00">
        <w:tab/>
        <w:t>tj.</w:t>
      </w:r>
      <w:permStart w:id="560474522" w:edGrp="everyone"/>
      <w:r w:rsidRPr="00BA0E00">
        <w:t xml:space="preserve">...................................................... </w:t>
      </w:r>
      <w:permEnd w:id="560474522"/>
      <w:r w:rsidRPr="00BA0E00">
        <w:t>Kč s DPH</w:t>
      </w:r>
    </w:p>
    <w:p w14:paraId="29B2A7BE" w14:textId="77777777" w:rsidR="00882661" w:rsidRPr="00BA0E00" w:rsidRDefault="00882661" w:rsidP="00882661">
      <w:pPr>
        <w:tabs>
          <w:tab w:val="left" w:pos="720"/>
        </w:tabs>
        <w:spacing w:line="480" w:lineRule="auto"/>
        <w:ind w:left="1069" w:hanging="360"/>
        <w:jc w:val="both"/>
      </w:pPr>
      <w:r w:rsidRPr="00BA0E00">
        <w:t>(slovy:</w:t>
      </w:r>
      <w:permStart w:id="476661001" w:edGrp="everyone"/>
      <w:r w:rsidRPr="00BA0E00">
        <w:t>..............................................................................................................................)</w:t>
      </w:r>
      <w:permEnd w:id="476661001"/>
    </w:p>
    <w:p w14:paraId="45D9FA1E" w14:textId="77777777" w:rsidR="00522C73" w:rsidRPr="00BA0E00" w:rsidRDefault="00882661" w:rsidP="00AE219B">
      <w:pPr>
        <w:spacing w:before="120" w:after="120"/>
        <w:ind w:left="284"/>
        <w:jc w:val="both"/>
      </w:pPr>
      <w:r w:rsidRPr="00BA0E00">
        <w:t xml:space="preserve">Stanovená cena v sobě zahrnuje </w:t>
      </w:r>
      <w:r w:rsidR="00C34DB1" w:rsidRPr="00BA0E00">
        <w:t xml:space="preserve">všechny </w:t>
      </w:r>
      <w:r w:rsidRPr="00BA0E00">
        <w:t xml:space="preserve">dohodnuté dodávky, práce a výkony nutné k realizaci </w:t>
      </w:r>
      <w:r w:rsidR="00F2010C" w:rsidRPr="00BA0E00">
        <w:t xml:space="preserve">celého </w:t>
      </w:r>
      <w:r w:rsidRPr="00BA0E00">
        <w:t xml:space="preserve">díla specifikovaného touto smlouvou včetně odstranění veškerých vad, které se vyskytnou v průběhu předání díla, jakož i v záruční době. </w:t>
      </w:r>
      <w:r w:rsidR="00522C73" w:rsidRPr="00BA0E00">
        <w:t>Cena díla může být změněna:</w:t>
      </w:r>
    </w:p>
    <w:p w14:paraId="565D1F6C" w14:textId="77777777" w:rsidR="00AE219B" w:rsidRPr="00BA0E00" w:rsidRDefault="004803AB" w:rsidP="00AE219B">
      <w:pPr>
        <w:numPr>
          <w:ilvl w:val="1"/>
          <w:numId w:val="2"/>
        </w:numPr>
        <w:tabs>
          <w:tab w:val="clear" w:pos="1440"/>
          <w:tab w:val="num" w:pos="709"/>
        </w:tabs>
        <w:spacing w:before="120" w:after="120"/>
        <w:ind w:left="709"/>
        <w:jc w:val="both"/>
      </w:pPr>
      <w:r w:rsidRPr="00BA0E00">
        <w:t>v případě, že dojde k víceprac</w:t>
      </w:r>
      <w:r w:rsidR="0043288D" w:rsidRPr="00BA0E00">
        <w:t>ím</w:t>
      </w:r>
      <w:r w:rsidRPr="00BA0E00">
        <w:t xml:space="preserve"> a méněprac</w:t>
      </w:r>
      <w:r w:rsidR="0043288D" w:rsidRPr="00BA0E00">
        <w:t>ím</w:t>
      </w:r>
      <w:r w:rsidRPr="00BA0E00">
        <w:t xml:space="preserve"> prokazatelně požadovaných</w:t>
      </w:r>
      <w:r w:rsidR="0043288D" w:rsidRPr="00BA0E00">
        <w:t xml:space="preserve"> </w:t>
      </w:r>
      <w:r w:rsidR="00882661" w:rsidRPr="00BA0E00">
        <w:t xml:space="preserve">a písemně odsouhlasených </w:t>
      </w:r>
      <w:r w:rsidRPr="00BA0E00">
        <w:t>objednatelem</w:t>
      </w:r>
      <w:r w:rsidR="002057C6" w:rsidRPr="00BA0E00">
        <w:t xml:space="preserve">. </w:t>
      </w:r>
      <w:r w:rsidR="00AE219B" w:rsidRPr="00BA0E00">
        <w:t>Práce související s dodržením technologických a pracovních postupů zabezpečujících realizaci díla podle této smlouvy nemají charakter víceprací. Pokud zhotovitel provede některé z výše uvedených prací bez písemného souhlasu objednatele, má objednatel právo odmítnout jejich úhradu.</w:t>
      </w:r>
    </w:p>
    <w:p w14:paraId="4D8B59DC" w14:textId="77777777" w:rsidR="002057C6" w:rsidRPr="00BA0E00" w:rsidRDefault="00FB79AB" w:rsidP="00142E8A">
      <w:pPr>
        <w:numPr>
          <w:ilvl w:val="1"/>
          <w:numId w:val="2"/>
        </w:numPr>
        <w:tabs>
          <w:tab w:val="clear" w:pos="1440"/>
          <w:tab w:val="num" w:pos="709"/>
        </w:tabs>
        <w:spacing w:before="120" w:after="120"/>
        <w:ind w:left="709"/>
        <w:jc w:val="both"/>
      </w:pPr>
      <w:r w:rsidRPr="00BA0E00">
        <w:t xml:space="preserve">v případě, že dojde v průběhu realizace předmětu smlouvy ke změnám daňových předpisů – zákonných sazeb upravujících výši DPH; </w:t>
      </w:r>
      <w:r w:rsidR="002057C6" w:rsidRPr="00BA0E00">
        <w:t>smluvní strany se dohodly, že v případě změny zákonných sazeb DPH nebudou uzavírat písemný dodatek k této smlouvě o změně výše ceny a DPH bude účtována podle předpisů platných v době uskutečnění zdanitelného plnění.</w:t>
      </w:r>
    </w:p>
    <w:p w14:paraId="76032EC6" w14:textId="77777777" w:rsidR="00882661" w:rsidRPr="00BA0E00" w:rsidRDefault="00882661" w:rsidP="00142E8A">
      <w:pPr>
        <w:numPr>
          <w:ilvl w:val="0"/>
          <w:numId w:val="2"/>
        </w:numPr>
        <w:tabs>
          <w:tab w:val="clear" w:pos="720"/>
          <w:tab w:val="num" w:pos="284"/>
        </w:tabs>
        <w:spacing w:before="120" w:after="120"/>
        <w:ind w:left="284" w:hanging="357"/>
        <w:jc w:val="both"/>
      </w:pPr>
      <w:r w:rsidRPr="00BA0E00">
        <w:t>Celkovou a pro účely fakturace rozhodnou cenou se rozumí cena včetně DPH. Objednatel je plátcem DPH.</w:t>
      </w:r>
    </w:p>
    <w:p w14:paraId="73266AAC" w14:textId="77777777" w:rsidR="00683FD3" w:rsidRPr="00BA0E00" w:rsidRDefault="00E3553D" w:rsidP="00142E8A">
      <w:pPr>
        <w:numPr>
          <w:ilvl w:val="0"/>
          <w:numId w:val="2"/>
        </w:numPr>
        <w:tabs>
          <w:tab w:val="clear" w:pos="720"/>
          <w:tab w:val="num" w:pos="284"/>
        </w:tabs>
        <w:spacing w:before="120" w:after="120"/>
        <w:ind w:left="284" w:hanging="357"/>
        <w:jc w:val="both"/>
      </w:pPr>
      <w:r w:rsidRPr="00BA0E00">
        <w:t xml:space="preserve">Smluvní strany se dohodly, že úhrada ceny díla bude uskutečněna takto: </w:t>
      </w:r>
      <w:r w:rsidR="0079459E" w:rsidRPr="00BA0E00">
        <w:t>f</w:t>
      </w:r>
      <w:r w:rsidRPr="00BA0E00">
        <w:t>akturace bude provedena na základě odsouhlaseného soupisu provedených prací</w:t>
      </w:r>
      <w:r w:rsidR="00CC2D37" w:rsidRPr="00BA0E00">
        <w:t xml:space="preserve"> a bude probíhat postupně </w:t>
      </w:r>
      <w:r w:rsidR="00CC2D37" w:rsidRPr="00BA0E00">
        <w:lastRenderedPageBreak/>
        <w:t xml:space="preserve">v závislosti na dokončení dílčích částí díla </w:t>
      </w:r>
      <w:r w:rsidR="0059496D" w:rsidRPr="00BA0E00">
        <w:t xml:space="preserve">(po ukončení </w:t>
      </w:r>
      <w:r w:rsidR="00CC2D37" w:rsidRPr="00BA0E00">
        <w:t>Etap</w:t>
      </w:r>
      <w:r w:rsidR="0059496D" w:rsidRPr="00BA0E00">
        <w:t>y</w:t>
      </w:r>
      <w:r w:rsidR="00CC2D37" w:rsidRPr="00BA0E00">
        <w:t xml:space="preserve"> 1, Etap</w:t>
      </w:r>
      <w:r w:rsidR="0059496D" w:rsidRPr="00BA0E00">
        <w:t>y</w:t>
      </w:r>
      <w:r w:rsidR="00CC2D37" w:rsidRPr="00BA0E00">
        <w:t xml:space="preserve"> 2 a Etapy 3</w:t>
      </w:r>
      <w:r w:rsidRPr="00BA0E00">
        <w:t xml:space="preserve">. </w:t>
      </w:r>
      <w:r w:rsidR="0079459E" w:rsidRPr="00951C01">
        <w:rPr>
          <w:b/>
        </w:rPr>
        <w:t xml:space="preserve">Cenu uhradí objednatel na základě faktury vystavené zhotovitelem po řádném a včasném předání a převzetí </w:t>
      </w:r>
      <w:r w:rsidR="00FF2FA7" w:rsidRPr="00951C01">
        <w:rPr>
          <w:b/>
        </w:rPr>
        <w:t xml:space="preserve">dokončených jednotlivých </w:t>
      </w:r>
      <w:r w:rsidR="0079459E" w:rsidRPr="00951C01">
        <w:rPr>
          <w:b/>
        </w:rPr>
        <w:t>dílčí</w:t>
      </w:r>
      <w:r w:rsidR="00FF2FA7" w:rsidRPr="00951C01">
        <w:rPr>
          <w:b/>
        </w:rPr>
        <w:t>ch</w:t>
      </w:r>
      <w:r w:rsidR="00214509" w:rsidRPr="00951C01">
        <w:rPr>
          <w:b/>
        </w:rPr>
        <w:t xml:space="preserve"> </w:t>
      </w:r>
      <w:r w:rsidR="00FF2FA7" w:rsidRPr="00951C01">
        <w:rPr>
          <w:b/>
        </w:rPr>
        <w:t>částí</w:t>
      </w:r>
      <w:r w:rsidR="0079459E" w:rsidRPr="00951C01">
        <w:rPr>
          <w:b/>
        </w:rPr>
        <w:t xml:space="preserve"> díla</w:t>
      </w:r>
      <w:r w:rsidR="0079459E" w:rsidRPr="00951C01">
        <w:t xml:space="preserve"> .</w:t>
      </w:r>
      <w:r w:rsidR="0079459E" w:rsidRPr="00BA0E00">
        <w:rPr>
          <w:rFonts w:ascii="Arial" w:hAnsi="Arial" w:cs="Arial"/>
          <w:sz w:val="22"/>
          <w:szCs w:val="22"/>
        </w:rPr>
        <w:t xml:space="preserve"> </w:t>
      </w:r>
      <w:r w:rsidRPr="00BA0E00">
        <w:t>Faktur</w:t>
      </w:r>
      <w:r w:rsidR="008B24CF" w:rsidRPr="00BA0E00">
        <w:t>y za dílčí části díla</w:t>
      </w:r>
      <w:r w:rsidRPr="00BA0E00">
        <w:t xml:space="preserve"> bud</w:t>
      </w:r>
      <w:r w:rsidR="008B24CF" w:rsidRPr="00BA0E00">
        <w:t>ou</w:t>
      </w:r>
      <w:r w:rsidRPr="00BA0E00">
        <w:t xml:space="preserve"> předán</w:t>
      </w:r>
      <w:r w:rsidR="008B24CF" w:rsidRPr="00BA0E00">
        <w:t>y</w:t>
      </w:r>
      <w:r w:rsidRPr="00BA0E00">
        <w:t xml:space="preserve"> zástupcem zhotovitele při podpisu předávací</w:t>
      </w:r>
      <w:r w:rsidR="008B24CF" w:rsidRPr="00BA0E00">
        <w:t>ch</w:t>
      </w:r>
      <w:r w:rsidRPr="00BA0E00">
        <w:t xml:space="preserve"> protokol</w:t>
      </w:r>
      <w:r w:rsidR="008B24CF" w:rsidRPr="00BA0E00">
        <w:t>ů</w:t>
      </w:r>
      <w:r w:rsidR="00E079C7" w:rsidRPr="00BA0E00">
        <w:t xml:space="preserve"> dle čl. 7 odst. 3 této smlouvy</w:t>
      </w:r>
      <w:r w:rsidRPr="00BA0E00">
        <w:t xml:space="preserve">, nebo zaslána objednateli poštou. </w:t>
      </w:r>
      <w:r w:rsidR="00683FD3" w:rsidRPr="00BA0E00">
        <w:t>Smluvní s</w:t>
      </w:r>
      <w:r w:rsidRPr="00BA0E00">
        <w:t xml:space="preserve">platnost faktury se sjednává do </w:t>
      </w:r>
      <w:r w:rsidR="0072050B" w:rsidRPr="00BA0E00">
        <w:rPr>
          <w:b/>
        </w:rPr>
        <w:t xml:space="preserve">30 </w:t>
      </w:r>
      <w:r w:rsidRPr="00BA0E00">
        <w:rPr>
          <w:b/>
        </w:rPr>
        <w:t>dnů</w:t>
      </w:r>
      <w:r w:rsidRPr="00BA0E00">
        <w:t xml:space="preserve"> ode dne jejího doručení objednateli. </w:t>
      </w:r>
    </w:p>
    <w:p w14:paraId="23D7355B" w14:textId="77777777" w:rsidR="00440799" w:rsidRPr="00BA0E00" w:rsidRDefault="00E3553D" w:rsidP="00142E8A">
      <w:pPr>
        <w:tabs>
          <w:tab w:val="num" w:pos="284"/>
        </w:tabs>
        <w:spacing w:before="120" w:after="120"/>
        <w:ind w:left="284"/>
        <w:jc w:val="both"/>
      </w:pPr>
      <w:r w:rsidRPr="00BA0E00">
        <w:t xml:space="preserve">Faktura musí obsahovat všechny náležitosti daňového dokladu dle příslušných právních předpisů. </w:t>
      </w:r>
      <w:r w:rsidR="00E94422" w:rsidRPr="00BA0E00">
        <w:t>Objednatel je oprávněn vrátit vadný daňový doklad dodavateli, a to až do lhůty splatnosti. V takovém případě není objednatel v prodlení s úhradou ceny plnění. Nová lhůta splatnosti začíná běžet dnem doručení bezvadného daňového dokladu objednateli.</w:t>
      </w:r>
    </w:p>
    <w:p w14:paraId="1226BB0E" w14:textId="77777777" w:rsidR="001E0C38" w:rsidRPr="00BA0E00" w:rsidRDefault="001E0C38" w:rsidP="00142E8A">
      <w:pPr>
        <w:numPr>
          <w:ilvl w:val="0"/>
          <w:numId w:val="2"/>
        </w:numPr>
        <w:tabs>
          <w:tab w:val="clear" w:pos="720"/>
          <w:tab w:val="num" w:pos="284"/>
        </w:tabs>
        <w:spacing w:before="120" w:after="120"/>
        <w:ind w:left="284" w:hanging="357"/>
        <w:jc w:val="both"/>
      </w:pPr>
      <w:r w:rsidRPr="00BA0E00">
        <w:t xml:space="preserve">Úhrada za plnění z této smlouvy bude realizována bezhotovostním převodem na účet zhotovitele, který je správcem daně (finančním úřadem) zveřejněn způsobem umožňujícím dálkový přístup ve smyslu ustanovení § </w:t>
      </w:r>
      <w:r w:rsidR="00E02D34" w:rsidRPr="00BA0E00">
        <w:t>98 zákona č. 235/2004 Sb.</w:t>
      </w:r>
      <w:r w:rsidRPr="00BA0E00">
        <w:t xml:space="preserve"> </w:t>
      </w:r>
      <w:r w:rsidR="00E02D34" w:rsidRPr="00BA0E00">
        <w:t>o dani z přidané hodnoty, ve znění pozdějších předpisů (dále jen „zákon o DPH“).</w:t>
      </w:r>
    </w:p>
    <w:p w14:paraId="72E2B723" w14:textId="77777777" w:rsidR="00E02D34" w:rsidRPr="00BA0E00" w:rsidRDefault="00E02D34" w:rsidP="00142E8A">
      <w:pPr>
        <w:numPr>
          <w:ilvl w:val="0"/>
          <w:numId w:val="2"/>
        </w:numPr>
        <w:tabs>
          <w:tab w:val="clear" w:pos="720"/>
          <w:tab w:val="num" w:pos="284"/>
        </w:tabs>
        <w:spacing w:before="120" w:after="120"/>
        <w:ind w:left="284" w:hanging="357"/>
        <w:jc w:val="both"/>
      </w:pPr>
      <w:r w:rsidRPr="00BA0E00">
        <w:t xml:space="preserve">Pokud se po dobu účinnosti této smlouvy </w:t>
      </w:r>
      <w:r w:rsidR="00536247" w:rsidRPr="00BA0E00">
        <w:t>zhotovitel</w:t>
      </w:r>
      <w:r w:rsidRPr="00BA0E00">
        <w:t xml:space="preserve"> stane nespolehlivým plátcem ve smyslu ustanovení § 106a zákona o DPH, smluvní strany se dohodly, že </w:t>
      </w:r>
      <w:r w:rsidR="00536247" w:rsidRPr="00BA0E00">
        <w:t>objednatel</w:t>
      </w:r>
      <w:r w:rsidRPr="00BA0E00">
        <w:t xml:space="preserve"> uhradí DPH za zdanitelné plnění přímo příslušnému správci daně. </w:t>
      </w:r>
      <w:r w:rsidR="00536247" w:rsidRPr="00BA0E00">
        <w:t>Objednatelem</w:t>
      </w:r>
      <w:r w:rsidRPr="00BA0E00">
        <w:t xml:space="preserve"> takto provedená úhrada je považována za uhrazení příslušné části smluvní ceny rovnající se výši DPH fakturované </w:t>
      </w:r>
      <w:r w:rsidR="00536247" w:rsidRPr="00BA0E00">
        <w:t>zhotovitelem</w:t>
      </w:r>
      <w:r w:rsidRPr="00BA0E00">
        <w:t>.</w:t>
      </w:r>
    </w:p>
    <w:p w14:paraId="7E98BC9C" w14:textId="77777777" w:rsidR="00B12002" w:rsidRPr="00BA0E00" w:rsidRDefault="00F74362" w:rsidP="00142E8A">
      <w:pPr>
        <w:numPr>
          <w:ilvl w:val="0"/>
          <w:numId w:val="2"/>
        </w:numPr>
        <w:tabs>
          <w:tab w:val="clear" w:pos="720"/>
          <w:tab w:val="num" w:pos="284"/>
        </w:tabs>
        <w:spacing w:before="120" w:after="120"/>
        <w:ind w:left="284" w:hanging="357"/>
        <w:jc w:val="both"/>
      </w:pPr>
      <w:r w:rsidRPr="00BA0E00">
        <w:t>Objednatel neposkytuje zhotoviteli během realizace díla žádné zálohové platby.</w:t>
      </w:r>
      <w:r w:rsidR="00133CC2" w:rsidRPr="00BA0E00">
        <w:t xml:space="preserve"> </w:t>
      </w:r>
    </w:p>
    <w:p w14:paraId="4488B976" w14:textId="77777777" w:rsidR="002E4640" w:rsidRPr="00BA0E00" w:rsidRDefault="002E4640" w:rsidP="002047B7">
      <w:pPr>
        <w:jc w:val="center"/>
        <w:rPr>
          <w:b/>
        </w:rPr>
      </w:pPr>
    </w:p>
    <w:p w14:paraId="4C3FC965" w14:textId="77777777" w:rsidR="006E52BE" w:rsidRPr="00BA0E00" w:rsidRDefault="0072758A" w:rsidP="002047B7">
      <w:pPr>
        <w:jc w:val="center"/>
        <w:rPr>
          <w:b/>
        </w:rPr>
      </w:pPr>
      <w:r w:rsidRPr="00BA0E00">
        <w:rPr>
          <w:b/>
        </w:rPr>
        <w:t xml:space="preserve">Článek </w:t>
      </w:r>
      <w:r w:rsidR="00F74362" w:rsidRPr="00BA0E00">
        <w:rPr>
          <w:b/>
        </w:rPr>
        <w:t>7</w:t>
      </w:r>
    </w:p>
    <w:p w14:paraId="461E0640" w14:textId="77777777" w:rsidR="006E52BE" w:rsidRPr="00BA0E00" w:rsidRDefault="006E52BE" w:rsidP="002047B7">
      <w:pPr>
        <w:jc w:val="center"/>
        <w:rPr>
          <w:b/>
        </w:rPr>
      </w:pPr>
      <w:r w:rsidRPr="00BA0E00">
        <w:rPr>
          <w:b/>
        </w:rPr>
        <w:t xml:space="preserve">Předání a převzetí </w:t>
      </w:r>
      <w:r w:rsidR="00E20A43" w:rsidRPr="00BA0E00">
        <w:rPr>
          <w:b/>
        </w:rPr>
        <w:t xml:space="preserve">dílčích částí </w:t>
      </w:r>
      <w:r w:rsidRPr="00BA0E00">
        <w:rPr>
          <w:b/>
        </w:rPr>
        <w:t>díla</w:t>
      </w:r>
    </w:p>
    <w:p w14:paraId="08E2A7EF" w14:textId="77777777" w:rsidR="00AC7418" w:rsidRPr="00BA0E00" w:rsidRDefault="006E52BE" w:rsidP="0032564E">
      <w:pPr>
        <w:numPr>
          <w:ilvl w:val="0"/>
          <w:numId w:val="3"/>
        </w:numPr>
        <w:tabs>
          <w:tab w:val="clear" w:pos="720"/>
          <w:tab w:val="num" w:pos="284"/>
        </w:tabs>
        <w:spacing w:before="120" w:after="120"/>
        <w:ind w:left="284"/>
        <w:jc w:val="both"/>
      </w:pPr>
      <w:r w:rsidRPr="00BA0E00">
        <w:t xml:space="preserve">Zhotovitel vyzve </w:t>
      </w:r>
      <w:r w:rsidR="00433B6B" w:rsidRPr="00BA0E00">
        <w:t xml:space="preserve">telefonicky nebo </w:t>
      </w:r>
      <w:r w:rsidRPr="00BA0E00">
        <w:t xml:space="preserve">písemně </w:t>
      </w:r>
      <w:r w:rsidR="00E079C7" w:rsidRPr="00BA0E00">
        <w:t xml:space="preserve">(e-mailem) </w:t>
      </w:r>
      <w:r w:rsidRPr="00BA0E00">
        <w:t xml:space="preserve">zástupce objednatele alespoň </w:t>
      </w:r>
      <w:r w:rsidR="007A30BA" w:rsidRPr="00BA0E00">
        <w:t xml:space="preserve">tři pracovní </w:t>
      </w:r>
      <w:r w:rsidRPr="00BA0E00">
        <w:t>dny před sjednaným termínem</w:t>
      </w:r>
      <w:r w:rsidR="00DD3A2C" w:rsidRPr="00BA0E00">
        <w:t xml:space="preserve"> </w:t>
      </w:r>
      <w:r w:rsidR="0000157E" w:rsidRPr="00BA0E00">
        <w:t>předání</w:t>
      </w:r>
      <w:r w:rsidR="00DD3A2C" w:rsidRPr="00BA0E00">
        <w:t xml:space="preserve"> </w:t>
      </w:r>
      <w:r w:rsidR="00BE19CF" w:rsidRPr="00951C01">
        <w:t>dílčích částí díla</w:t>
      </w:r>
      <w:r w:rsidR="00DD3A2C" w:rsidRPr="00BA0E00">
        <w:t xml:space="preserve"> podle čl. 2 k převzetí dokončen</w:t>
      </w:r>
      <w:r w:rsidR="00BE19CF" w:rsidRPr="00BA0E00">
        <w:t>ých dílčích částí</w:t>
      </w:r>
      <w:r w:rsidR="00DD3A2C" w:rsidRPr="00BA0E00">
        <w:t xml:space="preserve"> díla.</w:t>
      </w:r>
      <w:r w:rsidR="00AC7418" w:rsidRPr="00BA0E00">
        <w:t xml:space="preserve"> Objednatel je povinen na výzvu zhotovitele řádně dokončen</w:t>
      </w:r>
      <w:r w:rsidR="00BE19CF" w:rsidRPr="00BA0E00">
        <w:t>ou dílčí část</w:t>
      </w:r>
      <w:r w:rsidR="00AC7418" w:rsidRPr="00BA0E00">
        <w:t xml:space="preserve"> díl</w:t>
      </w:r>
      <w:r w:rsidR="00BE19CF" w:rsidRPr="00BA0E00">
        <w:t>a</w:t>
      </w:r>
      <w:r w:rsidR="00AC7418" w:rsidRPr="00BA0E00">
        <w:t xml:space="preserve"> převzít.</w:t>
      </w:r>
    </w:p>
    <w:p w14:paraId="7A5137C3" w14:textId="77777777" w:rsidR="008E1052" w:rsidRPr="00BA0E00" w:rsidRDefault="008E1052" w:rsidP="0032564E">
      <w:pPr>
        <w:numPr>
          <w:ilvl w:val="0"/>
          <w:numId w:val="3"/>
        </w:numPr>
        <w:tabs>
          <w:tab w:val="clear" w:pos="720"/>
          <w:tab w:val="num" w:pos="284"/>
        </w:tabs>
        <w:spacing w:before="120" w:after="120"/>
        <w:ind w:left="284"/>
        <w:jc w:val="both"/>
      </w:pPr>
      <w:r w:rsidRPr="00BA0E00">
        <w:rPr>
          <w:lang w:val="x-none"/>
        </w:rPr>
        <w:t>Zhotovitel je povinen připravit pro přejímací řízení veškeré protokoly,</w:t>
      </w:r>
      <w:r w:rsidR="00B9636C" w:rsidRPr="00BA0E00">
        <w:t xml:space="preserve"> revizní zprávy, </w:t>
      </w:r>
      <w:r w:rsidR="00DD5494" w:rsidRPr="00BA0E00">
        <w:t>certifikáty</w:t>
      </w:r>
      <w:r w:rsidRPr="00BA0E00">
        <w:rPr>
          <w:lang w:val="x-none"/>
        </w:rPr>
        <w:t xml:space="preserve"> a atesty tak, aby bylo možno provést </w:t>
      </w:r>
      <w:r w:rsidR="00133CC2" w:rsidRPr="00BA0E00">
        <w:rPr>
          <w:lang w:val="x-none"/>
        </w:rPr>
        <w:t>úspěšn</w:t>
      </w:r>
      <w:r w:rsidR="00133CC2" w:rsidRPr="00BA0E00">
        <w:t>é</w:t>
      </w:r>
      <w:r w:rsidR="00133CC2" w:rsidRPr="00BA0E00">
        <w:rPr>
          <w:lang w:val="x-none"/>
        </w:rPr>
        <w:t xml:space="preserve"> </w:t>
      </w:r>
      <w:r w:rsidR="00F74362" w:rsidRPr="00BA0E00">
        <w:t xml:space="preserve">převzetí </w:t>
      </w:r>
      <w:r w:rsidR="00BE19CF" w:rsidRPr="00BA0E00">
        <w:t xml:space="preserve">dílčí části </w:t>
      </w:r>
      <w:r w:rsidR="00F74362" w:rsidRPr="00BA0E00">
        <w:t>díla</w:t>
      </w:r>
      <w:r w:rsidRPr="00BA0E00">
        <w:rPr>
          <w:lang w:val="x-none"/>
        </w:rPr>
        <w:t>.</w:t>
      </w:r>
      <w:r w:rsidR="00B9636C" w:rsidRPr="00BA0E00">
        <w:t xml:space="preserve"> Pokud je pro řádné uvedení předmětu díla do provozu a jeho provozování nezbytné zajistit veřejnoprávní rozhodnutí a povolení, zajistí toto před přejímacím řízením zhotovitel. </w:t>
      </w:r>
    </w:p>
    <w:p w14:paraId="18D54009" w14:textId="77777777" w:rsidR="00DA3B5E" w:rsidRPr="00BA0E00" w:rsidRDefault="00DA3B5E" w:rsidP="0032564E">
      <w:pPr>
        <w:numPr>
          <w:ilvl w:val="0"/>
          <w:numId w:val="3"/>
        </w:numPr>
        <w:tabs>
          <w:tab w:val="clear" w:pos="720"/>
          <w:tab w:val="num" w:pos="284"/>
        </w:tabs>
        <w:spacing w:before="120" w:after="120"/>
        <w:ind w:left="284"/>
        <w:jc w:val="both"/>
      </w:pPr>
      <w:r w:rsidRPr="00BA0E00">
        <w:t>O předání</w:t>
      </w:r>
      <w:r w:rsidR="00BE19CF" w:rsidRPr="00BA0E00">
        <w:t>ch</w:t>
      </w:r>
      <w:r w:rsidRPr="00BA0E00">
        <w:t xml:space="preserve"> a převzetí</w:t>
      </w:r>
      <w:r w:rsidR="00BE19CF" w:rsidRPr="00BA0E00">
        <w:t>ch</w:t>
      </w:r>
      <w:r w:rsidR="007A30BA" w:rsidRPr="00BA0E00">
        <w:t xml:space="preserve"> dokončených</w:t>
      </w:r>
      <w:r w:rsidR="00BE19CF" w:rsidRPr="00BA0E00">
        <w:t xml:space="preserve"> dílčích částí</w:t>
      </w:r>
      <w:r w:rsidRPr="00BA0E00">
        <w:t xml:space="preserve"> díla bud</w:t>
      </w:r>
      <w:r w:rsidR="00BE19CF" w:rsidRPr="00BA0E00">
        <w:t>e</w:t>
      </w:r>
      <w:r w:rsidRPr="00BA0E00">
        <w:t xml:space="preserve"> smluvními stranami</w:t>
      </w:r>
      <w:r w:rsidR="00BE19CF" w:rsidRPr="00BA0E00">
        <w:t xml:space="preserve"> vždy</w:t>
      </w:r>
      <w:r w:rsidRPr="00BA0E00">
        <w:t xml:space="preserve"> sepsán písemný předávací protokol</w:t>
      </w:r>
      <w:r w:rsidR="00BE19CF" w:rsidRPr="00BA0E00">
        <w:t xml:space="preserve"> </w:t>
      </w:r>
      <w:r w:rsidR="00DD00D3" w:rsidRPr="00BA0E00">
        <w:t>po ukončení jednotlivých</w:t>
      </w:r>
      <w:r w:rsidR="00BE19CF" w:rsidRPr="00BA0E00">
        <w:t xml:space="preserve"> etap dle čl. 2 odst. 3 této smlouvy</w:t>
      </w:r>
      <w:r w:rsidRPr="00BA0E00">
        <w:t xml:space="preserve"> s uvedením průběhu </w:t>
      </w:r>
      <w:r w:rsidR="005B250B" w:rsidRPr="00BA0E00">
        <w:t xml:space="preserve">a výsledku </w:t>
      </w:r>
      <w:r w:rsidRPr="00BA0E00">
        <w:t xml:space="preserve">zkoušek </w:t>
      </w:r>
      <w:r w:rsidR="005B250B" w:rsidRPr="00BA0E00">
        <w:t>souvisejících s</w:t>
      </w:r>
      <w:r w:rsidR="00BE19CF" w:rsidRPr="00BA0E00">
        <w:t> </w:t>
      </w:r>
      <w:r w:rsidR="00C0010D" w:rsidRPr="00BA0E00">
        <w:t>dílčí</w:t>
      </w:r>
      <w:r w:rsidR="00BE19CF" w:rsidRPr="00BA0E00">
        <w:t xml:space="preserve"> části </w:t>
      </w:r>
      <w:r w:rsidR="005B250B" w:rsidRPr="00BA0E00">
        <w:t>díl</w:t>
      </w:r>
      <w:r w:rsidR="00BE19CF" w:rsidRPr="00BA0E00">
        <w:t>a</w:t>
      </w:r>
      <w:r w:rsidRPr="00BA0E00">
        <w:t>, případných vad a podmínek jejich odstranění</w:t>
      </w:r>
      <w:r w:rsidR="00E079C7" w:rsidRPr="00BA0E00">
        <w:t xml:space="preserve"> (dále „</w:t>
      </w:r>
      <w:r w:rsidR="00E079C7" w:rsidRPr="00BA0E00">
        <w:rPr>
          <w:b/>
        </w:rPr>
        <w:t xml:space="preserve">Protokol o převzetí </w:t>
      </w:r>
      <w:r w:rsidR="00BE19CF" w:rsidRPr="00BA0E00">
        <w:rPr>
          <w:b/>
        </w:rPr>
        <w:t xml:space="preserve">dílčí části </w:t>
      </w:r>
      <w:r w:rsidR="00E079C7" w:rsidRPr="00BA0E00">
        <w:rPr>
          <w:b/>
        </w:rPr>
        <w:t>díla</w:t>
      </w:r>
      <w:r w:rsidR="00BE19CF" w:rsidRPr="00BA0E00">
        <w:t>“</w:t>
      </w:r>
      <w:r w:rsidR="00E079C7" w:rsidRPr="00BA0E00">
        <w:t>).</w:t>
      </w:r>
      <w:r w:rsidR="00373E64" w:rsidRPr="00BA0E00">
        <w:t xml:space="preserve"> </w:t>
      </w:r>
      <w:r w:rsidR="00F87846" w:rsidRPr="00BA0E00">
        <w:t>Součástí</w:t>
      </w:r>
      <w:r w:rsidR="00373E64" w:rsidRPr="00BA0E00">
        <w:t xml:space="preserve"> Protokolu o převzetí</w:t>
      </w:r>
      <w:r w:rsidR="004F6227" w:rsidRPr="00BA0E00">
        <w:t xml:space="preserve"> dílčí části</w:t>
      </w:r>
      <w:r w:rsidR="00373E64" w:rsidRPr="00BA0E00">
        <w:t xml:space="preserve"> díla bude </w:t>
      </w:r>
      <w:r w:rsidR="00F87846" w:rsidRPr="00BA0E00">
        <w:t>záznam</w:t>
      </w:r>
      <w:r w:rsidR="00373E64" w:rsidRPr="00BA0E00">
        <w:t xml:space="preserve"> o zaškolení obsluhy.</w:t>
      </w:r>
    </w:p>
    <w:p w14:paraId="4806470D" w14:textId="77777777" w:rsidR="00AC7418" w:rsidRPr="00BA0E00" w:rsidRDefault="00AC7418" w:rsidP="0032564E">
      <w:pPr>
        <w:numPr>
          <w:ilvl w:val="0"/>
          <w:numId w:val="3"/>
        </w:numPr>
        <w:tabs>
          <w:tab w:val="clear" w:pos="720"/>
          <w:tab w:val="num" w:pos="284"/>
        </w:tabs>
        <w:spacing w:before="120" w:after="120"/>
        <w:ind w:left="284"/>
        <w:jc w:val="both"/>
      </w:pPr>
      <w:r w:rsidRPr="00BA0E00">
        <w:t>Objednatel může předávan</w:t>
      </w:r>
      <w:r w:rsidR="001E2EA1" w:rsidRPr="00BA0E00">
        <w:t>ou dílčí část díla</w:t>
      </w:r>
      <w:r w:rsidRPr="00BA0E00">
        <w:t xml:space="preserve"> převzít i v případě, že vykazuje vady a nedodělky, které však podle odborného názoru objednatele nebrání řádnému užívání, pokud se zhotovitel zaváže vady a nedodělky odstranit v objednatelem stanovené lhůtě.</w:t>
      </w:r>
    </w:p>
    <w:p w14:paraId="33E096E3" w14:textId="77777777" w:rsidR="00DD5494" w:rsidRPr="00BA0E00" w:rsidRDefault="00DD5494" w:rsidP="0032564E">
      <w:pPr>
        <w:numPr>
          <w:ilvl w:val="0"/>
          <w:numId w:val="3"/>
        </w:numPr>
        <w:tabs>
          <w:tab w:val="clear" w:pos="720"/>
          <w:tab w:val="num" w:pos="284"/>
        </w:tabs>
        <w:spacing w:before="120" w:after="120"/>
        <w:ind w:left="284"/>
        <w:jc w:val="both"/>
      </w:pPr>
      <w:r w:rsidRPr="00BA0E00">
        <w:t>Na proveden</w:t>
      </w:r>
      <w:r w:rsidR="001E2EA1" w:rsidRPr="00BA0E00">
        <w:t xml:space="preserve">ou </w:t>
      </w:r>
      <w:r w:rsidR="0059496D" w:rsidRPr="00BA0E00">
        <w:t xml:space="preserve">dílčí </w:t>
      </w:r>
      <w:r w:rsidR="001E2EA1" w:rsidRPr="00BA0E00">
        <w:t>část</w:t>
      </w:r>
      <w:r w:rsidRPr="00BA0E00">
        <w:t xml:space="preserve"> díl</w:t>
      </w:r>
      <w:r w:rsidR="001E2EA1" w:rsidRPr="00BA0E00">
        <w:t>a</w:t>
      </w:r>
      <w:r w:rsidRPr="00BA0E00">
        <w:t xml:space="preserve"> budou </w:t>
      </w:r>
      <w:r w:rsidR="002F64D8" w:rsidRPr="00BA0E00">
        <w:t>zpracovány</w:t>
      </w:r>
      <w:r w:rsidRPr="00BA0E00">
        <w:t xml:space="preserve"> a při </w:t>
      </w:r>
      <w:r w:rsidR="001E2EA1" w:rsidRPr="00BA0E00">
        <w:t xml:space="preserve">jeho </w:t>
      </w:r>
      <w:r w:rsidRPr="00BA0E00">
        <w:t>předání</w:t>
      </w:r>
      <w:r w:rsidR="001E2EA1" w:rsidRPr="00BA0E00">
        <w:t xml:space="preserve"> budou</w:t>
      </w:r>
      <w:r w:rsidRPr="00BA0E00">
        <w:t xml:space="preserve"> předány</w:t>
      </w:r>
      <w:r w:rsidR="002F64D8" w:rsidRPr="00BA0E00">
        <w:t xml:space="preserve">: </w:t>
      </w:r>
    </w:p>
    <w:p w14:paraId="4A096226" w14:textId="77777777" w:rsidR="00B9636C" w:rsidRPr="00BA0E00" w:rsidRDefault="00DD5494" w:rsidP="0032564E">
      <w:pPr>
        <w:numPr>
          <w:ilvl w:val="1"/>
          <w:numId w:val="15"/>
        </w:numPr>
        <w:tabs>
          <w:tab w:val="clear" w:pos="1440"/>
          <w:tab w:val="num" w:pos="567"/>
        </w:tabs>
        <w:spacing w:before="120" w:after="120"/>
        <w:ind w:left="567" w:hanging="283"/>
        <w:jc w:val="both"/>
      </w:pPr>
      <w:r w:rsidRPr="00BA0E00">
        <w:t>soupis provedených prací</w:t>
      </w:r>
      <w:r w:rsidR="008173AB" w:rsidRPr="00BA0E00">
        <w:t>,</w:t>
      </w:r>
      <w:r w:rsidR="00B9636C" w:rsidRPr="00BA0E00">
        <w:t xml:space="preserve"> </w:t>
      </w:r>
    </w:p>
    <w:p w14:paraId="650723EB" w14:textId="77777777" w:rsidR="00DD5494" w:rsidRPr="00BA0E00" w:rsidRDefault="00DD5494" w:rsidP="0032564E">
      <w:pPr>
        <w:numPr>
          <w:ilvl w:val="1"/>
          <w:numId w:val="15"/>
        </w:numPr>
        <w:tabs>
          <w:tab w:val="clear" w:pos="1440"/>
          <w:tab w:val="num" w:pos="567"/>
        </w:tabs>
        <w:spacing w:before="120" w:after="120"/>
        <w:ind w:left="567" w:hanging="283"/>
        <w:jc w:val="both"/>
      </w:pPr>
      <w:r w:rsidRPr="00BA0E00">
        <w:t xml:space="preserve">předávací protokol, jehož obsahem bude zejména zhodnocení kvality a kompletnosti </w:t>
      </w:r>
      <w:r w:rsidR="001E2EA1" w:rsidRPr="00BA0E00">
        <w:t xml:space="preserve">dílčí části </w:t>
      </w:r>
      <w:r w:rsidRPr="00BA0E00">
        <w:t xml:space="preserve">díla, popis případně zjištěných vad a nedodělků, jakož i způsob a termíny jejich odstranění a jednoznačný projev vůle smluvních stran, že </w:t>
      </w:r>
      <w:r w:rsidR="001E2EA1" w:rsidRPr="00BA0E00">
        <w:t xml:space="preserve">dílčí část </w:t>
      </w:r>
      <w:r w:rsidRPr="00BA0E00">
        <w:t>díl</w:t>
      </w:r>
      <w:r w:rsidR="001E2EA1" w:rsidRPr="00BA0E00">
        <w:t>a</w:t>
      </w:r>
      <w:r w:rsidRPr="00BA0E00">
        <w:t xml:space="preserve"> jako celek předávají a přebírají.</w:t>
      </w:r>
    </w:p>
    <w:p w14:paraId="5DF9DF96" w14:textId="77777777" w:rsidR="00433B6B" w:rsidRPr="00BA0E00" w:rsidRDefault="00433B6B" w:rsidP="002E4640">
      <w:pPr>
        <w:numPr>
          <w:ilvl w:val="1"/>
          <w:numId w:val="15"/>
        </w:numPr>
        <w:tabs>
          <w:tab w:val="clear" w:pos="1440"/>
          <w:tab w:val="num" w:pos="567"/>
        </w:tabs>
        <w:spacing w:before="120" w:after="120"/>
        <w:ind w:left="567" w:hanging="283"/>
        <w:jc w:val="both"/>
      </w:pPr>
      <w:r w:rsidRPr="00BA0E00">
        <w:lastRenderedPageBreak/>
        <w:t xml:space="preserve">fotodokumentace z průběhu stavby – v digitální podobě ve formátu </w:t>
      </w:r>
      <w:proofErr w:type="spellStart"/>
      <w:r w:rsidRPr="00BA0E00">
        <w:t>jpg</w:t>
      </w:r>
      <w:proofErr w:type="spellEnd"/>
      <w:r w:rsidRPr="00BA0E00">
        <w:t>;</w:t>
      </w:r>
    </w:p>
    <w:p w14:paraId="560368F0" w14:textId="77777777" w:rsidR="00DD5494" w:rsidRPr="00BA0E00" w:rsidRDefault="00DD5494" w:rsidP="0032564E">
      <w:pPr>
        <w:numPr>
          <w:ilvl w:val="0"/>
          <w:numId w:val="3"/>
        </w:numPr>
        <w:tabs>
          <w:tab w:val="clear" w:pos="720"/>
          <w:tab w:val="num" w:pos="284"/>
        </w:tabs>
        <w:spacing w:before="120" w:after="120"/>
        <w:ind w:left="284"/>
        <w:jc w:val="both"/>
      </w:pPr>
      <w:r w:rsidRPr="00BA0E00">
        <w:t>Spolu s</w:t>
      </w:r>
      <w:r w:rsidR="001E2EA1" w:rsidRPr="00BA0E00">
        <w:t> </w:t>
      </w:r>
      <w:r w:rsidRPr="00BA0E00">
        <w:t>předáním</w:t>
      </w:r>
      <w:r w:rsidR="001E2EA1" w:rsidRPr="00BA0E00">
        <w:t xml:space="preserve"> dílčí části </w:t>
      </w:r>
      <w:r w:rsidRPr="00BA0E00">
        <w:t>díla předá zhotovitel</w:t>
      </w:r>
      <w:r w:rsidR="00AE219B" w:rsidRPr="00BA0E00">
        <w:t>, je-li to relevantní k dodávanému zboží/části díla</w:t>
      </w:r>
      <w:r w:rsidRPr="00BA0E00">
        <w:t xml:space="preserve"> objednateli</w:t>
      </w:r>
      <w:r w:rsidR="002F64D8" w:rsidRPr="00BA0E00">
        <w:t xml:space="preserve"> 1x v listinné podobě a 1x v elektronické podobě na CD</w:t>
      </w:r>
      <w:r w:rsidR="002152B4" w:rsidRPr="00BA0E00">
        <w:t xml:space="preserve">/ USB </w:t>
      </w:r>
      <w:proofErr w:type="spellStart"/>
      <w:r w:rsidR="002F64D8" w:rsidRPr="00BA0E00">
        <w:t>Flash</w:t>
      </w:r>
      <w:proofErr w:type="spellEnd"/>
      <w:r w:rsidRPr="00BA0E00">
        <w:t>:</w:t>
      </w:r>
    </w:p>
    <w:p w14:paraId="5BDDAB28" w14:textId="77777777" w:rsidR="00DD5494" w:rsidRPr="00BA0E00" w:rsidRDefault="00DD5494" w:rsidP="0032564E">
      <w:pPr>
        <w:numPr>
          <w:ilvl w:val="1"/>
          <w:numId w:val="16"/>
        </w:numPr>
        <w:tabs>
          <w:tab w:val="clear" w:pos="1440"/>
          <w:tab w:val="num" w:pos="709"/>
        </w:tabs>
        <w:spacing w:before="120" w:after="120"/>
        <w:ind w:left="709"/>
        <w:jc w:val="both"/>
        <w:rPr>
          <w:bCs/>
        </w:rPr>
      </w:pPr>
      <w:r w:rsidRPr="00BA0E00">
        <w:rPr>
          <w:bCs/>
        </w:rPr>
        <w:t xml:space="preserve">prohlášení o shodě na </w:t>
      </w:r>
      <w:r w:rsidR="002F64D8" w:rsidRPr="00BA0E00">
        <w:rPr>
          <w:bCs/>
        </w:rPr>
        <w:t>dodané zboží</w:t>
      </w:r>
      <w:r w:rsidR="008173AB" w:rsidRPr="00BA0E00">
        <w:rPr>
          <w:bCs/>
        </w:rPr>
        <w:t>/výrobky</w:t>
      </w:r>
      <w:r w:rsidR="00AE219B" w:rsidRPr="00BA0E00">
        <w:rPr>
          <w:bCs/>
        </w:rPr>
        <w:t xml:space="preserve"> (CE certifikáty)</w:t>
      </w:r>
      <w:r w:rsidR="002F64D8" w:rsidRPr="00BA0E00">
        <w:rPr>
          <w:bCs/>
        </w:rPr>
        <w:t>,</w:t>
      </w:r>
    </w:p>
    <w:p w14:paraId="61FC13EB" w14:textId="77777777" w:rsidR="00A374DC" w:rsidRPr="00BA0E00" w:rsidRDefault="00596581" w:rsidP="002E4640">
      <w:pPr>
        <w:numPr>
          <w:ilvl w:val="1"/>
          <w:numId w:val="16"/>
        </w:numPr>
        <w:tabs>
          <w:tab w:val="clear" w:pos="1440"/>
          <w:tab w:val="num" w:pos="709"/>
        </w:tabs>
        <w:spacing w:before="120" w:after="120"/>
        <w:ind w:left="709"/>
        <w:jc w:val="both"/>
      </w:pPr>
      <w:r w:rsidRPr="00BA0E00">
        <w:rPr>
          <w:bCs/>
        </w:rPr>
        <w:t>ve</w:t>
      </w:r>
      <w:r w:rsidR="00DD5494" w:rsidRPr="00BA0E00">
        <w:rPr>
          <w:bCs/>
        </w:rPr>
        <w:t xml:space="preserve">škeré doklady, které jsou potřebné k používání </w:t>
      </w:r>
      <w:r w:rsidR="001E2EA1" w:rsidRPr="00BA0E00">
        <w:rPr>
          <w:bCs/>
        </w:rPr>
        <w:t xml:space="preserve">dílčí části </w:t>
      </w:r>
      <w:r w:rsidR="00131B8C" w:rsidRPr="00BA0E00">
        <w:rPr>
          <w:bCs/>
        </w:rPr>
        <w:t>díla</w:t>
      </w:r>
      <w:r w:rsidR="009F3822" w:rsidRPr="00BA0E00">
        <w:rPr>
          <w:bCs/>
        </w:rPr>
        <w:t xml:space="preserve"> (např. </w:t>
      </w:r>
      <w:r w:rsidR="00A374DC" w:rsidRPr="00BA0E00">
        <w:rPr>
          <w:rFonts w:cs="Arial"/>
        </w:rPr>
        <w:t xml:space="preserve">záruční listy, </w:t>
      </w:r>
      <w:r w:rsidRPr="00BA0E00">
        <w:rPr>
          <w:rFonts w:cs="Arial"/>
        </w:rPr>
        <w:t>revize, atesty, certifikáty a další doklad</w:t>
      </w:r>
      <w:r w:rsidR="002E4640" w:rsidRPr="00BA0E00">
        <w:rPr>
          <w:rFonts w:cs="Arial"/>
        </w:rPr>
        <w:t>y</w:t>
      </w:r>
      <w:r w:rsidRPr="00BA0E00">
        <w:rPr>
          <w:rFonts w:cs="Arial"/>
        </w:rPr>
        <w:t xml:space="preserve"> vztahující se k</w:t>
      </w:r>
      <w:r w:rsidR="00BB13B6" w:rsidRPr="00BA0E00">
        <w:rPr>
          <w:rFonts w:cs="Arial"/>
        </w:rPr>
        <w:t> dílčí části díla</w:t>
      </w:r>
      <w:r w:rsidRPr="00BA0E00">
        <w:rPr>
          <w:rFonts w:cs="Arial"/>
        </w:rPr>
        <w:t xml:space="preserve"> v rozsahu, kvalitě a s výsledky podle platných předpisů, příp. podle projektové dokumentace</w:t>
      </w:r>
      <w:r w:rsidR="00A374DC" w:rsidRPr="00BA0E00">
        <w:rPr>
          <w:rFonts w:cs="Arial"/>
        </w:rPr>
        <w:t>,</w:t>
      </w:r>
    </w:p>
    <w:p w14:paraId="1E94F7EA" w14:textId="77777777" w:rsidR="00596581" w:rsidRPr="00BA0E00" w:rsidRDefault="00A374DC" w:rsidP="002E4640">
      <w:pPr>
        <w:numPr>
          <w:ilvl w:val="1"/>
          <w:numId w:val="16"/>
        </w:numPr>
        <w:tabs>
          <w:tab w:val="clear" w:pos="1440"/>
        </w:tabs>
        <w:spacing w:before="120" w:after="120"/>
        <w:ind w:left="709" w:hanging="425"/>
        <w:jc w:val="both"/>
        <w:rPr>
          <w:strike/>
        </w:rPr>
      </w:pPr>
      <w:r w:rsidRPr="00BA0E00">
        <w:rPr>
          <w:bCs/>
        </w:rPr>
        <w:t xml:space="preserve">doklady o zákonné likvidaci odpadů vzniklých při provádění </w:t>
      </w:r>
      <w:r w:rsidR="00BB13B6" w:rsidRPr="00BA0E00">
        <w:rPr>
          <w:bCs/>
        </w:rPr>
        <w:t xml:space="preserve">dílčí části </w:t>
      </w:r>
      <w:r w:rsidRPr="00BA0E00">
        <w:rPr>
          <w:bCs/>
        </w:rPr>
        <w:t>díla</w:t>
      </w:r>
      <w:r w:rsidR="002E4640" w:rsidRPr="00BA0E00">
        <w:rPr>
          <w:bCs/>
        </w:rPr>
        <w:t>.</w:t>
      </w:r>
    </w:p>
    <w:p w14:paraId="53F781CE" w14:textId="77777777" w:rsidR="002152B4" w:rsidRPr="00BA0E00" w:rsidRDefault="002152B4" w:rsidP="0032564E">
      <w:pPr>
        <w:numPr>
          <w:ilvl w:val="0"/>
          <w:numId w:val="3"/>
        </w:numPr>
        <w:tabs>
          <w:tab w:val="clear" w:pos="720"/>
          <w:tab w:val="num" w:pos="284"/>
          <w:tab w:val="num" w:pos="709"/>
        </w:tabs>
        <w:spacing w:before="120" w:after="120"/>
        <w:ind w:left="284"/>
        <w:jc w:val="both"/>
      </w:pPr>
      <w:r w:rsidRPr="00BA0E00">
        <w:t xml:space="preserve">Spolu s předáním </w:t>
      </w:r>
      <w:r w:rsidR="00BB13B6" w:rsidRPr="00BA0E00">
        <w:t xml:space="preserve">dílčí části </w:t>
      </w:r>
      <w:r w:rsidRPr="00BA0E00">
        <w:t>díla</w:t>
      </w:r>
      <w:r w:rsidR="00AE219B" w:rsidRPr="00BA0E00">
        <w:t>, je-li to relevantní,</w:t>
      </w:r>
      <w:r w:rsidRPr="00BA0E00">
        <w:t xml:space="preserve"> předá zhotovitel objednateli i </w:t>
      </w:r>
      <w:r w:rsidRPr="00BA0E00">
        <w:rPr>
          <w:bCs/>
        </w:rPr>
        <w:t>veškeré příslušenství nutné pro řádné užívání a funkci</w:t>
      </w:r>
      <w:r w:rsidR="00BB13B6" w:rsidRPr="00BA0E00">
        <w:rPr>
          <w:bCs/>
        </w:rPr>
        <w:t xml:space="preserve"> dílčí části</w:t>
      </w:r>
      <w:r w:rsidRPr="00BA0E00">
        <w:rPr>
          <w:bCs/>
        </w:rPr>
        <w:t xml:space="preserve"> díla.</w:t>
      </w:r>
    </w:p>
    <w:p w14:paraId="593BA5B5" w14:textId="77777777" w:rsidR="008F06F3" w:rsidRPr="00BA0E00" w:rsidRDefault="008F06F3" w:rsidP="0032564E">
      <w:pPr>
        <w:numPr>
          <w:ilvl w:val="0"/>
          <w:numId w:val="3"/>
        </w:numPr>
        <w:tabs>
          <w:tab w:val="clear" w:pos="720"/>
          <w:tab w:val="num" w:pos="284"/>
        </w:tabs>
        <w:spacing w:before="120" w:after="120"/>
        <w:ind w:left="284"/>
        <w:jc w:val="both"/>
      </w:pPr>
      <w:r w:rsidRPr="00BA0E00">
        <w:t xml:space="preserve">V případě nepředložení všech dokladů, nezbytných pro provoz </w:t>
      </w:r>
      <w:r w:rsidR="00131B8C" w:rsidRPr="00BA0E00">
        <w:t>díla</w:t>
      </w:r>
      <w:r w:rsidR="009712CA" w:rsidRPr="00BA0E00">
        <w:t xml:space="preserve"> j</w:t>
      </w:r>
      <w:r w:rsidRPr="00BA0E00">
        <w:t xml:space="preserve">e objednatel oprávněn </w:t>
      </w:r>
      <w:r w:rsidR="00BB13B6" w:rsidRPr="00BA0E00">
        <w:t xml:space="preserve">dílčí část </w:t>
      </w:r>
      <w:r w:rsidRPr="00BA0E00">
        <w:t>díl</w:t>
      </w:r>
      <w:r w:rsidR="00BB13B6" w:rsidRPr="00BA0E00">
        <w:t>a</w:t>
      </w:r>
      <w:r w:rsidRPr="00BA0E00">
        <w:t xml:space="preserve"> nepřevzít.</w:t>
      </w:r>
    </w:p>
    <w:p w14:paraId="605103D8" w14:textId="77777777" w:rsidR="004D724A" w:rsidRPr="00BA0E00" w:rsidRDefault="005B18ED" w:rsidP="0032564E">
      <w:pPr>
        <w:numPr>
          <w:ilvl w:val="0"/>
          <w:numId w:val="3"/>
        </w:numPr>
        <w:tabs>
          <w:tab w:val="clear" w:pos="720"/>
          <w:tab w:val="num" w:pos="284"/>
        </w:tabs>
        <w:spacing w:before="120" w:after="120"/>
        <w:ind w:left="284"/>
        <w:jc w:val="both"/>
      </w:pPr>
      <w:r w:rsidRPr="00BA0E00">
        <w:t xml:space="preserve">Kontrolu </w:t>
      </w:r>
      <w:r w:rsidR="00AC7418" w:rsidRPr="00BA0E00">
        <w:t xml:space="preserve">řádného </w:t>
      </w:r>
      <w:r w:rsidRPr="00BA0E00">
        <w:t>provedení</w:t>
      </w:r>
      <w:r w:rsidR="00BB13B6" w:rsidRPr="00BA0E00">
        <w:t xml:space="preserve"> dílčí části</w:t>
      </w:r>
      <w:r w:rsidRPr="00BA0E00">
        <w:t xml:space="preserve"> díla a </w:t>
      </w:r>
      <w:r w:rsidR="00BB13B6" w:rsidRPr="00BA0E00">
        <w:t xml:space="preserve">jeho </w:t>
      </w:r>
      <w:r w:rsidRPr="00BA0E00">
        <w:t>převzetí bude provádět pověřený zástupce objednatele</w:t>
      </w:r>
      <w:r w:rsidR="00AC7418" w:rsidRPr="00BA0E00">
        <w:t xml:space="preserve"> (viz čl. 1</w:t>
      </w:r>
      <w:r w:rsidR="00981127" w:rsidRPr="00BA0E00">
        <w:t>4</w:t>
      </w:r>
      <w:r w:rsidR="0006641F" w:rsidRPr="00BA0E00">
        <w:t xml:space="preserve"> </w:t>
      </w:r>
      <w:r w:rsidR="00AC7418" w:rsidRPr="00BA0E00">
        <w:t xml:space="preserve">odst. </w:t>
      </w:r>
      <w:r w:rsidR="00D0410D" w:rsidRPr="00BA0E00">
        <w:t>1</w:t>
      </w:r>
      <w:r w:rsidR="00AC7418" w:rsidRPr="00BA0E00">
        <w:t>)</w:t>
      </w:r>
      <w:r w:rsidR="007D3457" w:rsidRPr="00BA0E00">
        <w:t>.</w:t>
      </w:r>
      <w:r w:rsidRPr="00BA0E00">
        <w:t xml:space="preserve"> </w:t>
      </w:r>
    </w:p>
    <w:p w14:paraId="1F0D4F4F" w14:textId="77777777" w:rsidR="002E4640" w:rsidRPr="00BA0E00" w:rsidRDefault="002E4640" w:rsidP="004617C0">
      <w:pPr>
        <w:jc w:val="center"/>
        <w:rPr>
          <w:b/>
        </w:rPr>
      </w:pPr>
    </w:p>
    <w:p w14:paraId="5CA85B5F" w14:textId="77777777" w:rsidR="004617C0" w:rsidRPr="00BA0E00" w:rsidRDefault="004617C0" w:rsidP="004617C0">
      <w:pPr>
        <w:jc w:val="center"/>
        <w:rPr>
          <w:b/>
        </w:rPr>
      </w:pPr>
      <w:r w:rsidRPr="00BA0E00">
        <w:rPr>
          <w:b/>
        </w:rPr>
        <w:t xml:space="preserve">Článek </w:t>
      </w:r>
      <w:r w:rsidR="00F74362" w:rsidRPr="00BA0E00">
        <w:rPr>
          <w:b/>
        </w:rPr>
        <w:t>8</w:t>
      </w:r>
    </w:p>
    <w:p w14:paraId="41C624E7" w14:textId="77777777" w:rsidR="004617C0" w:rsidRPr="00BA0E00" w:rsidRDefault="004617C0" w:rsidP="004617C0">
      <w:pPr>
        <w:jc w:val="center"/>
        <w:rPr>
          <w:b/>
        </w:rPr>
      </w:pPr>
      <w:r w:rsidRPr="00BA0E00">
        <w:rPr>
          <w:b/>
        </w:rPr>
        <w:t>Záruka na</w:t>
      </w:r>
      <w:r w:rsidR="00DD248D" w:rsidRPr="00BA0E00">
        <w:rPr>
          <w:b/>
        </w:rPr>
        <w:t xml:space="preserve"> dílčí části</w:t>
      </w:r>
      <w:r w:rsidRPr="00BA0E00">
        <w:rPr>
          <w:b/>
        </w:rPr>
        <w:t xml:space="preserve"> díl</w:t>
      </w:r>
      <w:r w:rsidR="00DD248D" w:rsidRPr="00BA0E00">
        <w:rPr>
          <w:b/>
        </w:rPr>
        <w:t>a</w:t>
      </w:r>
    </w:p>
    <w:p w14:paraId="69828024" w14:textId="4E7EBC89" w:rsidR="004617C0" w:rsidRPr="00BA0E00" w:rsidRDefault="004617C0" w:rsidP="0032564E">
      <w:pPr>
        <w:numPr>
          <w:ilvl w:val="0"/>
          <w:numId w:val="14"/>
        </w:numPr>
        <w:tabs>
          <w:tab w:val="clear" w:pos="1080"/>
          <w:tab w:val="num" w:pos="284"/>
        </w:tabs>
        <w:spacing w:before="120" w:after="120"/>
        <w:ind w:left="284"/>
        <w:jc w:val="both"/>
      </w:pPr>
      <w:r w:rsidRPr="00BA0E00">
        <w:t xml:space="preserve">Zhotovitel poskytuje na </w:t>
      </w:r>
      <w:r w:rsidR="008D4EEC" w:rsidRPr="00BA0E00">
        <w:t xml:space="preserve">jednotlivé dílčí části </w:t>
      </w:r>
      <w:r w:rsidRPr="00BA0E00">
        <w:t>díl</w:t>
      </w:r>
      <w:r w:rsidR="008D4EEC" w:rsidRPr="00BA0E00">
        <w:t>a</w:t>
      </w:r>
      <w:r w:rsidRPr="00BA0E00">
        <w:t xml:space="preserve"> záruční dobu</w:t>
      </w:r>
      <w:r w:rsidR="008D4EEC" w:rsidRPr="00BA0E00">
        <w:t xml:space="preserve"> vždy</w:t>
      </w:r>
      <w:r w:rsidRPr="00BA0E00">
        <w:t xml:space="preserve"> v délce </w:t>
      </w:r>
      <w:r w:rsidR="00922683" w:rsidRPr="00BA0E00">
        <w:rPr>
          <w:b/>
        </w:rPr>
        <w:t>24</w:t>
      </w:r>
      <w:r w:rsidR="00922683" w:rsidRPr="00BA0E00">
        <w:t xml:space="preserve"> </w:t>
      </w:r>
      <w:r w:rsidRPr="00BA0E00">
        <w:rPr>
          <w:b/>
        </w:rPr>
        <w:t>měsíců</w:t>
      </w:r>
      <w:r w:rsidRPr="00BA0E00">
        <w:t xml:space="preserve"> ode dne předání a převzetí</w:t>
      </w:r>
      <w:r w:rsidR="008D4EEC" w:rsidRPr="00BA0E00">
        <w:t xml:space="preserve"> jednotlivých dílčí</w:t>
      </w:r>
      <w:r w:rsidR="00DD00D3" w:rsidRPr="00BA0E00">
        <w:t>ch</w:t>
      </w:r>
      <w:r w:rsidR="008D4EEC" w:rsidRPr="00BA0E00">
        <w:t xml:space="preserve"> část</w:t>
      </w:r>
      <w:r w:rsidR="00DE156B" w:rsidRPr="00BA0E00">
        <w:t>í</w:t>
      </w:r>
      <w:r w:rsidRPr="00BA0E00">
        <w:t xml:space="preserve"> díla objednatelem</w:t>
      </w:r>
      <w:r w:rsidR="00970E19" w:rsidRPr="00BA0E00">
        <w:t>.</w:t>
      </w:r>
      <w:r w:rsidRPr="00BA0E00">
        <w:t xml:space="preserve"> Počátek běhu záruční</w:t>
      </w:r>
      <w:r w:rsidR="00227017" w:rsidRPr="00BA0E00">
        <w:t>ch</w:t>
      </w:r>
      <w:r w:rsidRPr="00BA0E00">
        <w:t xml:space="preserve"> dob se počítá od okamžiku podpisu Protokol</w:t>
      </w:r>
      <w:r w:rsidR="00227017" w:rsidRPr="00BA0E00">
        <w:t>ů</w:t>
      </w:r>
      <w:r w:rsidRPr="00BA0E00">
        <w:t xml:space="preserve"> o převzetí </w:t>
      </w:r>
      <w:r w:rsidR="008D4EEC" w:rsidRPr="00BA0E00">
        <w:t xml:space="preserve">dílčích částí </w:t>
      </w:r>
      <w:r w:rsidRPr="00BA0E00">
        <w:t>díla</w:t>
      </w:r>
      <w:r w:rsidR="00227017" w:rsidRPr="00BA0E00">
        <w:t xml:space="preserve"> </w:t>
      </w:r>
      <w:r w:rsidR="00DE156B" w:rsidRPr="00BA0E00">
        <w:t xml:space="preserve">podepsaných smluvními stranami </w:t>
      </w:r>
      <w:r w:rsidR="00227017" w:rsidRPr="00BA0E00">
        <w:t>dle čl.</w:t>
      </w:r>
      <w:r w:rsidR="00DD00D3" w:rsidRPr="00BA0E00">
        <w:t xml:space="preserve"> 7</w:t>
      </w:r>
      <w:r w:rsidR="00227017" w:rsidRPr="00BA0E00">
        <w:t xml:space="preserve"> odst. 3 této smlouvy</w:t>
      </w:r>
      <w:r w:rsidR="00DE156B" w:rsidRPr="00BA0E00">
        <w:t xml:space="preserve"> po ukončení jednotlivýc</w:t>
      </w:r>
      <w:r w:rsidR="00886F08" w:rsidRPr="00BA0E00">
        <w:t>h etap dle čl. 2 odst. 3 této smlouvy</w:t>
      </w:r>
      <w:r w:rsidRPr="00BA0E00">
        <w:t xml:space="preserve">. </w:t>
      </w:r>
      <w:r w:rsidR="000D5E26" w:rsidRPr="00BA0E00">
        <w:t>Na předměty se záručními listy poskytuje zhotovitel záruku dle záručních listů výrobců.</w:t>
      </w:r>
    </w:p>
    <w:p w14:paraId="4E7AD731" w14:textId="77777777" w:rsidR="004617C0" w:rsidRPr="00BA0E00" w:rsidRDefault="004617C0" w:rsidP="0032564E">
      <w:pPr>
        <w:numPr>
          <w:ilvl w:val="0"/>
          <w:numId w:val="14"/>
        </w:numPr>
        <w:tabs>
          <w:tab w:val="clear" w:pos="1080"/>
          <w:tab w:val="num" w:pos="284"/>
        </w:tabs>
        <w:spacing w:before="120" w:after="120"/>
        <w:ind w:left="284"/>
        <w:jc w:val="both"/>
      </w:pPr>
      <w:r w:rsidRPr="00BA0E00">
        <w:t>Poskytnutá záruka znamená, že provedené</w:t>
      </w:r>
      <w:r w:rsidR="008D4EEC" w:rsidRPr="00BA0E00">
        <w:t xml:space="preserve"> dílčí části</w:t>
      </w:r>
      <w:r w:rsidRPr="00BA0E00">
        <w:t xml:space="preserve"> díl</w:t>
      </w:r>
      <w:r w:rsidR="008D4EEC" w:rsidRPr="00BA0E00">
        <w:t>a</w:t>
      </w:r>
      <w:r w:rsidR="00696984" w:rsidRPr="00BA0E00">
        <w:t xml:space="preserve"> včetně všech dodaných předmětů v rámci </w:t>
      </w:r>
      <w:r w:rsidR="008D4EEC" w:rsidRPr="00BA0E00">
        <w:t xml:space="preserve">dílčí části </w:t>
      </w:r>
      <w:r w:rsidR="00696984" w:rsidRPr="00BA0E00">
        <w:t xml:space="preserve">díla </w:t>
      </w:r>
      <w:r w:rsidRPr="00BA0E00">
        <w:t>bud</w:t>
      </w:r>
      <w:r w:rsidR="0090572D" w:rsidRPr="00BA0E00">
        <w:t>e</w:t>
      </w:r>
      <w:r w:rsidRPr="00BA0E00">
        <w:t xml:space="preserve"> po dobu uvedenou výše v odstavci 1</w:t>
      </w:r>
      <w:r w:rsidR="008E6931" w:rsidRPr="00BA0E00">
        <w:t> </w:t>
      </w:r>
      <w:r w:rsidRPr="00BA0E00">
        <w:t>tohoto článku plně funkční a bud</w:t>
      </w:r>
      <w:r w:rsidR="0090572D" w:rsidRPr="00BA0E00">
        <w:t>e</w:t>
      </w:r>
      <w:r w:rsidRPr="00BA0E00">
        <w:t xml:space="preserve"> mít vlastnosti odpovídající obsahu technických norem, eventuálně dalších technických požadavků či norem, např. ČSN</w:t>
      </w:r>
      <w:r w:rsidR="00133CC2" w:rsidRPr="00BA0E00">
        <w:t>,</w:t>
      </w:r>
      <w:r w:rsidRPr="00BA0E00">
        <w:t xml:space="preserve"> EN, </w:t>
      </w:r>
      <w:r w:rsidR="00133CC2" w:rsidRPr="00BA0E00">
        <w:t xml:space="preserve">ISO, které </w:t>
      </w:r>
      <w:r w:rsidRPr="00BA0E00">
        <w:t>se na dan</w:t>
      </w:r>
      <w:r w:rsidR="008D4EEC" w:rsidRPr="00BA0E00">
        <w:t>ou dílčí část</w:t>
      </w:r>
      <w:r w:rsidRPr="00BA0E00">
        <w:t xml:space="preserve"> díl</w:t>
      </w:r>
      <w:r w:rsidR="008D4EEC" w:rsidRPr="00BA0E00">
        <w:t>a</w:t>
      </w:r>
      <w:r w:rsidRPr="00BA0E00">
        <w:t xml:space="preserve"> vztahují.</w:t>
      </w:r>
      <w:r w:rsidR="00696984" w:rsidRPr="00BA0E00">
        <w:t xml:space="preserve"> </w:t>
      </w:r>
    </w:p>
    <w:p w14:paraId="599E6524" w14:textId="77777777" w:rsidR="00654524" w:rsidRPr="00BA0E00" w:rsidRDefault="00654524" w:rsidP="002047B7">
      <w:pPr>
        <w:jc w:val="center"/>
        <w:rPr>
          <w:b/>
        </w:rPr>
      </w:pPr>
    </w:p>
    <w:p w14:paraId="2C9AF6F6" w14:textId="77777777" w:rsidR="005B18ED" w:rsidRPr="00BA0E00" w:rsidRDefault="0072758A" w:rsidP="002047B7">
      <w:pPr>
        <w:jc w:val="center"/>
        <w:rPr>
          <w:b/>
        </w:rPr>
      </w:pPr>
      <w:r w:rsidRPr="00BA0E00">
        <w:rPr>
          <w:b/>
        </w:rPr>
        <w:t xml:space="preserve">Článek </w:t>
      </w:r>
      <w:r w:rsidR="00F74362" w:rsidRPr="00BA0E00">
        <w:rPr>
          <w:b/>
        </w:rPr>
        <w:t>9</w:t>
      </w:r>
    </w:p>
    <w:p w14:paraId="50010FE3" w14:textId="44DE89F6" w:rsidR="005B18ED" w:rsidRPr="00BA0E00" w:rsidRDefault="008C2A9A" w:rsidP="002047B7">
      <w:pPr>
        <w:jc w:val="center"/>
        <w:rPr>
          <w:b/>
        </w:rPr>
      </w:pPr>
      <w:r w:rsidRPr="00BA0E00">
        <w:rPr>
          <w:b/>
        </w:rPr>
        <w:t>Vady</w:t>
      </w:r>
      <w:r w:rsidR="00930829" w:rsidRPr="00BA0E00">
        <w:rPr>
          <w:b/>
        </w:rPr>
        <w:t xml:space="preserve"> dílčí</w:t>
      </w:r>
      <w:r w:rsidR="00D24428">
        <w:rPr>
          <w:b/>
        </w:rPr>
        <w:t>ch</w:t>
      </w:r>
      <w:r w:rsidR="00930829" w:rsidRPr="00BA0E00">
        <w:rPr>
          <w:b/>
        </w:rPr>
        <w:t xml:space="preserve"> část</w:t>
      </w:r>
      <w:r w:rsidR="00D24428">
        <w:rPr>
          <w:b/>
        </w:rPr>
        <w:t>í</w:t>
      </w:r>
      <w:r w:rsidRPr="00BA0E00">
        <w:rPr>
          <w:b/>
        </w:rPr>
        <w:t xml:space="preserve"> díla </w:t>
      </w:r>
      <w:r w:rsidR="005B18ED" w:rsidRPr="00BA0E00">
        <w:rPr>
          <w:b/>
        </w:rPr>
        <w:t>a podmínky reklamace</w:t>
      </w:r>
    </w:p>
    <w:p w14:paraId="53CB4D1B" w14:textId="77777777" w:rsidR="003333C7" w:rsidRPr="00BA0E00" w:rsidRDefault="003333C7" w:rsidP="0032564E">
      <w:pPr>
        <w:numPr>
          <w:ilvl w:val="0"/>
          <w:numId w:val="4"/>
        </w:numPr>
        <w:tabs>
          <w:tab w:val="num" w:pos="284"/>
        </w:tabs>
        <w:spacing w:before="120" w:after="120"/>
        <w:ind w:left="283" w:hanging="425"/>
        <w:jc w:val="both"/>
      </w:pPr>
      <w:r w:rsidRPr="00BA0E00">
        <w:t xml:space="preserve">Zhotovitel </w:t>
      </w:r>
      <w:r w:rsidR="00B75F7A" w:rsidRPr="00BA0E00">
        <w:t>se zavazuje předa</w:t>
      </w:r>
      <w:r w:rsidR="00E22373" w:rsidRPr="00BA0E00">
        <w:t>t</w:t>
      </w:r>
      <w:r w:rsidR="00B75F7A" w:rsidRPr="00BA0E00">
        <w:t xml:space="preserve"> </w:t>
      </w:r>
      <w:r w:rsidR="00930829" w:rsidRPr="00BA0E00">
        <w:t xml:space="preserve">dílčí část </w:t>
      </w:r>
      <w:r w:rsidR="00B75F7A" w:rsidRPr="00BA0E00">
        <w:t>díl</w:t>
      </w:r>
      <w:r w:rsidR="00930829" w:rsidRPr="00BA0E00">
        <w:t>a</w:t>
      </w:r>
      <w:r w:rsidR="00B75F7A" w:rsidRPr="00BA0E00">
        <w:t xml:space="preserve"> bez vad a nedodělků a </w:t>
      </w:r>
      <w:r w:rsidRPr="00BA0E00">
        <w:t>ručí za úplné, kvalitní provedení a funkci předmětu smlouvy v rozsahu stanoveném touto smlouvou.</w:t>
      </w:r>
    </w:p>
    <w:p w14:paraId="3959F640" w14:textId="77777777" w:rsidR="00EE719A" w:rsidRPr="00BA0E00" w:rsidRDefault="00EE719A" w:rsidP="0032564E">
      <w:pPr>
        <w:numPr>
          <w:ilvl w:val="0"/>
          <w:numId w:val="4"/>
        </w:numPr>
        <w:tabs>
          <w:tab w:val="num" w:pos="284"/>
        </w:tabs>
        <w:spacing w:before="120" w:after="120"/>
        <w:ind w:left="283" w:hanging="425"/>
        <w:jc w:val="both"/>
      </w:pPr>
      <w:r w:rsidRPr="00BA0E00">
        <w:t>Za vady</w:t>
      </w:r>
      <w:r w:rsidR="002E1208" w:rsidRPr="00BA0E00">
        <w:t xml:space="preserve"> dílčí části</w:t>
      </w:r>
      <w:r w:rsidRPr="00BA0E00">
        <w:t xml:space="preserve"> díla zjištěné po </w:t>
      </w:r>
      <w:r w:rsidR="00CB5520" w:rsidRPr="00BA0E00">
        <w:t xml:space="preserve">jejím </w:t>
      </w:r>
      <w:r w:rsidRPr="00BA0E00">
        <w:t xml:space="preserve">předání a převzetí odpovídá zhotovitel v rozsahu stanoveném občanským zákoníkem. </w:t>
      </w:r>
    </w:p>
    <w:p w14:paraId="4B48CF3D" w14:textId="77777777" w:rsidR="00AA48C9" w:rsidRPr="00BA0E00" w:rsidRDefault="00946A13" w:rsidP="0032564E">
      <w:pPr>
        <w:numPr>
          <w:ilvl w:val="0"/>
          <w:numId w:val="4"/>
        </w:numPr>
        <w:tabs>
          <w:tab w:val="num" w:pos="284"/>
        </w:tabs>
        <w:spacing w:before="120" w:after="120"/>
        <w:ind w:left="283" w:hanging="425"/>
        <w:jc w:val="both"/>
      </w:pPr>
      <w:r w:rsidRPr="00BA0E00">
        <w:t xml:space="preserve">V případě, že objednatel zjistí při předání a převzetí </w:t>
      </w:r>
      <w:r w:rsidR="00CB5520" w:rsidRPr="00BA0E00">
        <w:t xml:space="preserve">dílčí části </w:t>
      </w:r>
      <w:r w:rsidRPr="00BA0E00">
        <w:t xml:space="preserve">díla </w:t>
      </w:r>
      <w:r w:rsidR="00AA48C9" w:rsidRPr="00BA0E00">
        <w:t>vady či nedodělky,</w:t>
      </w:r>
      <w:r w:rsidR="003175D4" w:rsidRPr="00BA0E00">
        <w:t xml:space="preserve"> bude tato skutečnost řešena postupem </w:t>
      </w:r>
      <w:r w:rsidR="00CB5520" w:rsidRPr="00BA0E00">
        <w:t xml:space="preserve">v souladu s </w:t>
      </w:r>
      <w:r w:rsidR="00E079C7" w:rsidRPr="00BA0E00">
        <w:t>čl. 7 odst. 4 této smlouvy</w:t>
      </w:r>
      <w:r w:rsidR="003175D4" w:rsidRPr="00BA0E00">
        <w:t>.</w:t>
      </w:r>
    </w:p>
    <w:p w14:paraId="434336C5" w14:textId="77777777" w:rsidR="00946A13" w:rsidRPr="00BA0E00" w:rsidRDefault="00670E33" w:rsidP="0032564E">
      <w:pPr>
        <w:numPr>
          <w:ilvl w:val="0"/>
          <w:numId w:val="4"/>
        </w:numPr>
        <w:tabs>
          <w:tab w:val="num" w:pos="284"/>
        </w:tabs>
        <w:spacing w:before="120" w:after="120"/>
        <w:ind w:left="283" w:hanging="425"/>
        <w:jc w:val="both"/>
      </w:pPr>
      <w:r w:rsidRPr="00BA0E00">
        <w:t xml:space="preserve">Vady zjištěné až po předání a převzetí </w:t>
      </w:r>
      <w:r w:rsidR="004C4E62" w:rsidRPr="00BA0E00">
        <w:t xml:space="preserve">dílčí části </w:t>
      </w:r>
      <w:r w:rsidRPr="00BA0E00">
        <w:t>díla je o</w:t>
      </w:r>
      <w:r w:rsidR="00FA66D5" w:rsidRPr="00BA0E00">
        <w:t xml:space="preserve">bjednatel </w:t>
      </w:r>
      <w:r w:rsidR="00946A13" w:rsidRPr="00BA0E00">
        <w:t xml:space="preserve">povinen bez zbytečného odkladu písemně oznámit (reklamovat) zhotoviteli. V oznámení (reklamaci) objednatel vady popíše a uvede, jak se projevují. Záruka se nevztahuje na běžné opotřebení </w:t>
      </w:r>
      <w:r w:rsidR="004C4E62" w:rsidRPr="00BA0E00">
        <w:t xml:space="preserve">dílčí části </w:t>
      </w:r>
      <w:r w:rsidR="00946A13" w:rsidRPr="00BA0E00">
        <w:t>díla, jakož i na vady způsobené jeho nesprávným používáním nebo používáním k účelu, k němuž nebylo vyrobeno nebo testováno.</w:t>
      </w:r>
    </w:p>
    <w:p w14:paraId="0498F4B8" w14:textId="77777777" w:rsidR="00946A13" w:rsidRPr="00BA0E00" w:rsidRDefault="00946A13" w:rsidP="0032564E">
      <w:pPr>
        <w:numPr>
          <w:ilvl w:val="0"/>
          <w:numId w:val="4"/>
        </w:numPr>
        <w:tabs>
          <w:tab w:val="num" w:pos="284"/>
        </w:tabs>
        <w:spacing w:before="120" w:after="120"/>
        <w:ind w:left="283" w:hanging="425"/>
        <w:jc w:val="both"/>
      </w:pPr>
      <w:r w:rsidRPr="00BA0E00">
        <w:lastRenderedPageBreak/>
        <w:t xml:space="preserve">Zhotovitel je povinen se bez zbytečného odkladu (nejpozději do </w:t>
      </w:r>
      <w:r w:rsidR="008767D6" w:rsidRPr="00BA0E00">
        <w:t xml:space="preserve">5 </w:t>
      </w:r>
      <w:r w:rsidRPr="00BA0E00">
        <w:t xml:space="preserve">dnů po obdržení reklamace) písemně vyjádřit k objednatelem uplatněným a popsaným vadám. Ve svém stanovisku zhotovitel vady buď uzná, nebo sdělí, z jakého důvodu je odmítá uznat. Uznaná reklamace vady bude odstraněna ve lhůtě nejpozději do 30 dnů od doručení písemného oznámení (reklamace) zhotoviteli. </w:t>
      </w:r>
    </w:p>
    <w:p w14:paraId="7AF0DF74" w14:textId="77777777" w:rsidR="00946A13" w:rsidRPr="00BA0E00" w:rsidRDefault="00946A13" w:rsidP="0032564E">
      <w:pPr>
        <w:numPr>
          <w:ilvl w:val="0"/>
          <w:numId w:val="4"/>
        </w:numPr>
        <w:tabs>
          <w:tab w:val="num" w:pos="284"/>
        </w:tabs>
        <w:spacing w:before="120" w:after="120"/>
        <w:ind w:left="283" w:hanging="425"/>
        <w:jc w:val="both"/>
        <w:rPr>
          <w:b/>
        </w:rPr>
      </w:pPr>
      <w:r w:rsidRPr="00BA0E00">
        <w:t>Pokud se zhotovitel bez zbytečného odkladu nevyjádří k oznámení vad (reklamaci) objednatele, je objednatel oprávněn nechat odstranit vady třetí osobou. V této souvislosti má objednatel vůči zhotoviteli mimo práv uvedených v občanském zákoníku i právo na náhradu nákladů spojených s odstraněním vad prostřednictvím třetí osoby. Podmínkou je, že se jedná o náklady prokazatelně a odůvodněně vynaložené.</w:t>
      </w:r>
    </w:p>
    <w:p w14:paraId="05B95038" w14:textId="77777777" w:rsidR="002C433D" w:rsidRPr="00BA0E00" w:rsidRDefault="002C433D" w:rsidP="002047B7">
      <w:pPr>
        <w:jc w:val="center"/>
        <w:rPr>
          <w:b/>
        </w:rPr>
      </w:pPr>
    </w:p>
    <w:p w14:paraId="31471730" w14:textId="77777777" w:rsidR="009D64BD" w:rsidRPr="00BA0E00" w:rsidRDefault="0072758A" w:rsidP="002047B7">
      <w:pPr>
        <w:jc w:val="center"/>
        <w:rPr>
          <w:b/>
        </w:rPr>
      </w:pPr>
      <w:r w:rsidRPr="00BA0E00">
        <w:rPr>
          <w:b/>
        </w:rPr>
        <w:t xml:space="preserve">Článek </w:t>
      </w:r>
      <w:r w:rsidR="004617C0" w:rsidRPr="00BA0E00">
        <w:rPr>
          <w:b/>
        </w:rPr>
        <w:t>1</w:t>
      </w:r>
      <w:r w:rsidR="000A4402" w:rsidRPr="00BA0E00">
        <w:rPr>
          <w:b/>
        </w:rPr>
        <w:t>0</w:t>
      </w:r>
    </w:p>
    <w:p w14:paraId="0F5151AD" w14:textId="77777777" w:rsidR="009D64BD" w:rsidRPr="00BA0E00" w:rsidRDefault="009D64BD" w:rsidP="002047B7">
      <w:pPr>
        <w:jc w:val="center"/>
        <w:rPr>
          <w:b/>
        </w:rPr>
      </w:pPr>
      <w:r w:rsidRPr="00BA0E00">
        <w:rPr>
          <w:b/>
        </w:rPr>
        <w:t>Smluvní pokuty a majetkové sankce</w:t>
      </w:r>
    </w:p>
    <w:p w14:paraId="3DB70708" w14:textId="77777777" w:rsidR="0054541F" w:rsidRPr="00BA0E00" w:rsidRDefault="001F4460" w:rsidP="0032564E">
      <w:pPr>
        <w:pStyle w:val="Seznam"/>
        <w:numPr>
          <w:ilvl w:val="0"/>
          <w:numId w:val="26"/>
        </w:numPr>
        <w:spacing w:before="120" w:after="120"/>
        <w:ind w:left="425" w:hanging="425"/>
        <w:jc w:val="both"/>
        <w:rPr>
          <w:bCs/>
        </w:rPr>
      </w:pPr>
      <w:r w:rsidRPr="00BA0E00">
        <w:rPr>
          <w:bCs/>
        </w:rPr>
        <w:t xml:space="preserve">Při prodlení zhotovitele s předáním </w:t>
      </w:r>
      <w:r w:rsidR="00934DC5" w:rsidRPr="00BA0E00">
        <w:rPr>
          <w:bCs/>
        </w:rPr>
        <w:t xml:space="preserve">dílčí části </w:t>
      </w:r>
      <w:r w:rsidRPr="00BA0E00">
        <w:rPr>
          <w:bCs/>
        </w:rPr>
        <w:t>díla</w:t>
      </w:r>
      <w:r w:rsidR="008B3625" w:rsidRPr="00BA0E00">
        <w:rPr>
          <w:bCs/>
        </w:rPr>
        <w:t xml:space="preserve"> E</w:t>
      </w:r>
      <w:r w:rsidR="00934DC5" w:rsidRPr="00BA0E00">
        <w:rPr>
          <w:bCs/>
        </w:rPr>
        <w:t>tapy 3 objednateli</w:t>
      </w:r>
      <w:r w:rsidR="009912FD" w:rsidRPr="00BA0E00">
        <w:rPr>
          <w:bCs/>
        </w:rPr>
        <w:t xml:space="preserve"> v </w:t>
      </w:r>
      <w:r w:rsidR="009912FD" w:rsidRPr="00BA0E00">
        <w:t>konečném termínu dokončení díla</w:t>
      </w:r>
      <w:r w:rsidR="00934DC5" w:rsidRPr="00BA0E00">
        <w:t xml:space="preserve"> dle čl. 2 této smlouvy</w:t>
      </w:r>
      <w:r w:rsidRPr="00BA0E00">
        <w:rPr>
          <w:bCs/>
        </w:rPr>
        <w:t xml:space="preserve"> je zhotovitel povinen zaplatit objednateli smluvní pokutu ve výši </w:t>
      </w:r>
      <w:r w:rsidR="00A87652" w:rsidRPr="00BA0E00">
        <w:rPr>
          <w:bCs/>
        </w:rPr>
        <w:t>10 000</w:t>
      </w:r>
      <w:r w:rsidR="00A12EA3" w:rsidRPr="00BA0E00">
        <w:rPr>
          <w:bCs/>
        </w:rPr>
        <w:t xml:space="preserve">,- </w:t>
      </w:r>
      <w:r w:rsidRPr="00BA0E00">
        <w:rPr>
          <w:bCs/>
        </w:rPr>
        <w:t xml:space="preserve">Kč za každý započatý den prodlení, až do předání a převzetí </w:t>
      </w:r>
      <w:r w:rsidR="00934DC5" w:rsidRPr="00BA0E00">
        <w:rPr>
          <w:bCs/>
        </w:rPr>
        <w:t>dílčí části díla</w:t>
      </w:r>
      <w:r w:rsidR="008B3625" w:rsidRPr="00BA0E00">
        <w:rPr>
          <w:bCs/>
        </w:rPr>
        <w:t xml:space="preserve"> E</w:t>
      </w:r>
      <w:r w:rsidR="00934DC5" w:rsidRPr="00BA0E00">
        <w:rPr>
          <w:bCs/>
        </w:rPr>
        <w:t>tapy 3</w:t>
      </w:r>
      <w:r w:rsidR="000F52BE" w:rsidRPr="00BA0E00">
        <w:rPr>
          <w:bCs/>
        </w:rPr>
        <w:t xml:space="preserve"> objednatelem</w:t>
      </w:r>
      <w:r w:rsidRPr="00BA0E00">
        <w:rPr>
          <w:bCs/>
        </w:rPr>
        <w:t>.</w:t>
      </w:r>
    </w:p>
    <w:p w14:paraId="319585B0" w14:textId="77777777" w:rsidR="0021068E" w:rsidRPr="00BA0E00" w:rsidRDefault="001F4460" w:rsidP="00DE5157">
      <w:pPr>
        <w:pStyle w:val="Seznam"/>
        <w:numPr>
          <w:ilvl w:val="0"/>
          <w:numId w:val="26"/>
        </w:numPr>
        <w:spacing w:before="120" w:after="120"/>
        <w:ind w:left="425" w:hanging="425"/>
        <w:jc w:val="both"/>
      </w:pPr>
      <w:r w:rsidRPr="00BA0E00">
        <w:rPr>
          <w:bCs/>
        </w:rPr>
        <w:t xml:space="preserve"> </w:t>
      </w:r>
      <w:bookmarkStart w:id="4" w:name="_Hlk30409817"/>
      <w:r w:rsidR="0021068E" w:rsidRPr="00BA0E00">
        <w:rPr>
          <w:bCs/>
        </w:rPr>
        <w:t xml:space="preserve">V případě, že objednatel nedodrží dobu splatnosti faktur dle čl. 6 odst. </w:t>
      </w:r>
      <w:r w:rsidR="00D25F0F" w:rsidRPr="00BA0E00">
        <w:rPr>
          <w:bCs/>
        </w:rPr>
        <w:t>3</w:t>
      </w:r>
      <w:r w:rsidR="0021068E" w:rsidRPr="00BA0E00">
        <w:rPr>
          <w:bCs/>
        </w:rPr>
        <w:t xml:space="preserve"> této smlouvy, má zhotovitel právo požadovat úrok z prodlení ve výši 0,0</w:t>
      </w:r>
      <w:r w:rsidR="00373E64" w:rsidRPr="00BA0E00">
        <w:rPr>
          <w:bCs/>
        </w:rPr>
        <w:t>2</w:t>
      </w:r>
      <w:r w:rsidR="0021068E" w:rsidRPr="00BA0E00">
        <w:rPr>
          <w:bCs/>
        </w:rPr>
        <w:t>% z dlužné částky, a to za každý den prodlení</w:t>
      </w:r>
      <w:r w:rsidR="0054541F" w:rsidRPr="00BA0E00">
        <w:t xml:space="preserve"> s tím, že zaplacené úroky z prodlení plně kryjí i náhradu škody </w:t>
      </w:r>
      <w:r w:rsidR="008B4C4C" w:rsidRPr="00BA0E00">
        <w:t>zhotovitele</w:t>
      </w:r>
      <w:r w:rsidR="0054541F" w:rsidRPr="00BA0E00">
        <w:t>.</w:t>
      </w:r>
    </w:p>
    <w:bookmarkEnd w:id="4"/>
    <w:p w14:paraId="50368B3A" w14:textId="77777777" w:rsidR="001C2E64" w:rsidRPr="00BA0E00" w:rsidRDefault="001C2E64" w:rsidP="0021068E">
      <w:pPr>
        <w:pStyle w:val="Seznam"/>
        <w:numPr>
          <w:ilvl w:val="0"/>
          <w:numId w:val="26"/>
        </w:numPr>
        <w:spacing w:before="120" w:after="120"/>
        <w:ind w:left="425" w:hanging="425"/>
        <w:jc w:val="both"/>
        <w:rPr>
          <w:bCs/>
        </w:rPr>
      </w:pPr>
      <w:r w:rsidRPr="00BA0E00">
        <w:rPr>
          <w:bCs/>
        </w:rPr>
        <w:t xml:space="preserve">Při prodlení zhotovitele s vyklizením místa realizace </w:t>
      </w:r>
      <w:r w:rsidR="00C657F3" w:rsidRPr="00BA0E00">
        <w:rPr>
          <w:bCs/>
        </w:rPr>
        <w:t xml:space="preserve">dílčích částí </w:t>
      </w:r>
      <w:r w:rsidRPr="00BA0E00">
        <w:rPr>
          <w:bCs/>
        </w:rPr>
        <w:t>díla</w:t>
      </w:r>
      <w:r w:rsidR="00C657F3" w:rsidRPr="00BA0E00">
        <w:rPr>
          <w:bCs/>
        </w:rPr>
        <w:t xml:space="preserve"> v dílčích termínech dokončení díla Etapy 1, Etapy 2 a Etapy 3</w:t>
      </w:r>
      <w:r w:rsidRPr="00BA0E00">
        <w:rPr>
          <w:bCs/>
        </w:rPr>
        <w:t xml:space="preserve"> je zhotovitel povinen zaplatit objednateli smluvní pokutu ve výši 1 000,- Kč za každý započatý den prodlení. Toto prodlení začne běžet třetím dnem od </w:t>
      </w:r>
      <w:r w:rsidR="00945BB3" w:rsidRPr="00BA0E00">
        <w:rPr>
          <w:bCs/>
        </w:rPr>
        <w:t xml:space="preserve">dokončení </w:t>
      </w:r>
      <w:r w:rsidR="00C657F3" w:rsidRPr="00BA0E00">
        <w:rPr>
          <w:bCs/>
        </w:rPr>
        <w:t xml:space="preserve">jednotlivých dílčích částí </w:t>
      </w:r>
      <w:r w:rsidR="00945BB3" w:rsidRPr="00BA0E00">
        <w:rPr>
          <w:bCs/>
        </w:rPr>
        <w:t>díla</w:t>
      </w:r>
      <w:r w:rsidRPr="00BA0E00">
        <w:rPr>
          <w:bCs/>
        </w:rPr>
        <w:t>.</w:t>
      </w:r>
    </w:p>
    <w:p w14:paraId="57880530" w14:textId="77777777" w:rsidR="00836DFD" w:rsidRPr="00BA0E00" w:rsidRDefault="00836DFD" w:rsidP="0032564E">
      <w:pPr>
        <w:pStyle w:val="Seznam"/>
        <w:numPr>
          <w:ilvl w:val="0"/>
          <w:numId w:val="26"/>
        </w:numPr>
        <w:spacing w:before="120" w:after="120"/>
        <w:ind w:left="425" w:hanging="425"/>
        <w:jc w:val="both"/>
        <w:rPr>
          <w:bCs/>
        </w:rPr>
      </w:pPr>
      <w:r w:rsidRPr="00BA0E00">
        <w:rPr>
          <w:bCs/>
        </w:rPr>
        <w:t>V případě, že zhotovitel nedodrží lhůty</w:t>
      </w:r>
      <w:r w:rsidR="00250F78" w:rsidRPr="00BA0E00">
        <w:rPr>
          <w:bCs/>
        </w:rPr>
        <w:t xml:space="preserve"> (</w:t>
      </w:r>
      <w:r w:rsidR="008B4C4C" w:rsidRPr="00BA0E00">
        <w:rPr>
          <w:bCs/>
        </w:rPr>
        <w:t xml:space="preserve">např. </w:t>
      </w:r>
      <w:r w:rsidR="00250F78" w:rsidRPr="00BA0E00">
        <w:rPr>
          <w:bCs/>
        </w:rPr>
        <w:t>lhůt</w:t>
      </w:r>
      <w:r w:rsidR="008B4C4C" w:rsidRPr="00BA0E00">
        <w:rPr>
          <w:bCs/>
        </w:rPr>
        <w:t>a</w:t>
      </w:r>
      <w:r w:rsidR="00250F78" w:rsidRPr="00BA0E00">
        <w:rPr>
          <w:bCs/>
        </w:rPr>
        <w:t xml:space="preserve"> dle čl. 7 odst. 4)</w:t>
      </w:r>
      <w:r w:rsidRPr="00BA0E00">
        <w:rPr>
          <w:bCs/>
        </w:rPr>
        <w:t xml:space="preserve"> stanovené pro postup při odstraňování vad</w:t>
      </w:r>
      <w:r w:rsidR="00F204B4" w:rsidRPr="00BA0E00">
        <w:rPr>
          <w:bCs/>
        </w:rPr>
        <w:t xml:space="preserve"> </w:t>
      </w:r>
      <w:r w:rsidRPr="00BA0E00">
        <w:rPr>
          <w:bCs/>
        </w:rPr>
        <w:t>nebo lhůty pro odstranění kterékoliv reklamační vady uvedené v člá</w:t>
      </w:r>
      <w:r w:rsidR="005677C0" w:rsidRPr="00BA0E00">
        <w:rPr>
          <w:bCs/>
        </w:rPr>
        <w:t>n</w:t>
      </w:r>
      <w:r w:rsidRPr="00BA0E00">
        <w:rPr>
          <w:bCs/>
        </w:rPr>
        <w:t xml:space="preserve">ku </w:t>
      </w:r>
      <w:r w:rsidR="00EE719A" w:rsidRPr="00BA0E00">
        <w:rPr>
          <w:bCs/>
        </w:rPr>
        <w:t>9</w:t>
      </w:r>
      <w:r w:rsidRPr="00BA0E00">
        <w:rPr>
          <w:bCs/>
        </w:rPr>
        <w:t xml:space="preserve"> odst. </w:t>
      </w:r>
      <w:r w:rsidR="00F86B95" w:rsidRPr="00BA0E00">
        <w:rPr>
          <w:bCs/>
        </w:rPr>
        <w:t xml:space="preserve">5 </w:t>
      </w:r>
      <w:r w:rsidRPr="00BA0E00">
        <w:rPr>
          <w:bCs/>
        </w:rPr>
        <w:t xml:space="preserve">je objednatel oprávněn uplatnit a zhotovitel povinen zaplatit smluvní pokutu ve výši </w:t>
      </w:r>
      <w:r w:rsidR="008767D6" w:rsidRPr="00BA0E00">
        <w:rPr>
          <w:bCs/>
        </w:rPr>
        <w:t xml:space="preserve">10 000,- </w:t>
      </w:r>
      <w:r w:rsidRPr="00BA0E00">
        <w:rPr>
          <w:bCs/>
        </w:rPr>
        <w:t>Kč za každý den prodlení s prováděním úkonů k odstranění vad nebo s odstraněním kterékoliv reklamační vady, a to ve vztahu ke každé zvlášť.</w:t>
      </w:r>
    </w:p>
    <w:p w14:paraId="183BE977" w14:textId="77777777" w:rsidR="00C06AEE" w:rsidRPr="00BA0E00" w:rsidRDefault="00C06AEE" w:rsidP="00FE74E6">
      <w:pPr>
        <w:pStyle w:val="Seznam"/>
        <w:numPr>
          <w:ilvl w:val="0"/>
          <w:numId w:val="26"/>
        </w:numPr>
        <w:spacing w:before="120" w:after="120"/>
        <w:ind w:left="425" w:hanging="425"/>
        <w:jc w:val="both"/>
        <w:rPr>
          <w:bCs/>
        </w:rPr>
      </w:pPr>
      <w:r w:rsidRPr="00BA0E00">
        <w:t xml:space="preserve">V případě, že při plnění předmětu smlouvy zhotovitel prokazatelně poruší </w:t>
      </w:r>
      <w:r w:rsidR="008B4C4C" w:rsidRPr="00BA0E00">
        <w:t xml:space="preserve">povinnosti uvedené v ustanovení čl. 4 odst. 5 a povinnosti uvedené v </w:t>
      </w:r>
      <w:r w:rsidRPr="00BA0E00">
        <w:t>ustanovení čl. 4 odst. 1</w:t>
      </w:r>
      <w:r w:rsidR="00F204B4" w:rsidRPr="00BA0E00">
        <w:t>0</w:t>
      </w:r>
      <w:r w:rsidRPr="00BA0E00">
        <w:t xml:space="preserve"> definující aspekty odpovědného zadávání pro plnění předmětu smlouvy, je zhotovitel povinen uhradit smluvní pokutu ve výši 5 000,- Kč za každé jednotlivé porušení.</w:t>
      </w:r>
      <w:r w:rsidR="007725EA" w:rsidRPr="00BA0E00">
        <w:t xml:space="preserve"> </w:t>
      </w:r>
    </w:p>
    <w:p w14:paraId="4D784AB4" w14:textId="77777777" w:rsidR="00346B47" w:rsidRPr="00BA0E00" w:rsidRDefault="007725EA" w:rsidP="0032564E">
      <w:pPr>
        <w:pStyle w:val="Seznam"/>
        <w:numPr>
          <w:ilvl w:val="0"/>
          <w:numId w:val="26"/>
        </w:numPr>
        <w:spacing w:before="120" w:after="120"/>
        <w:ind w:left="425" w:hanging="425"/>
        <w:jc w:val="both"/>
        <w:rPr>
          <w:bCs/>
        </w:rPr>
      </w:pPr>
      <w:r w:rsidRPr="00BA0E00">
        <w:rPr>
          <w:bCs/>
        </w:rPr>
        <w:t>Vznikne-li objednateli v</w:t>
      </w:r>
      <w:r w:rsidR="00346B47" w:rsidRPr="00BA0E00">
        <w:rPr>
          <w:bCs/>
        </w:rPr>
        <w:t xml:space="preserve"> případě </w:t>
      </w:r>
      <w:r w:rsidR="00307593" w:rsidRPr="00BA0E00">
        <w:rPr>
          <w:bCs/>
        </w:rPr>
        <w:t xml:space="preserve">porušení povinností zhotovitele uvedených v článku </w:t>
      </w:r>
      <w:r w:rsidR="00131B8C" w:rsidRPr="00BA0E00">
        <w:rPr>
          <w:bCs/>
        </w:rPr>
        <w:t xml:space="preserve">4 odst. 5 a odst. </w:t>
      </w:r>
      <w:r w:rsidR="00F7435F" w:rsidRPr="00BA0E00">
        <w:rPr>
          <w:bCs/>
        </w:rPr>
        <w:t>1</w:t>
      </w:r>
      <w:r w:rsidR="0090572D" w:rsidRPr="00BA0E00">
        <w:rPr>
          <w:bCs/>
        </w:rPr>
        <w:t>0</w:t>
      </w:r>
      <w:r w:rsidR="00307593" w:rsidRPr="00BA0E00">
        <w:rPr>
          <w:bCs/>
        </w:rPr>
        <w:t xml:space="preserve">škoda (např. </w:t>
      </w:r>
      <w:r w:rsidRPr="00BA0E00">
        <w:rPr>
          <w:bCs/>
        </w:rPr>
        <w:t xml:space="preserve">povinnost uhradit </w:t>
      </w:r>
      <w:r w:rsidR="00346B47" w:rsidRPr="00BA0E00">
        <w:rPr>
          <w:bCs/>
        </w:rPr>
        <w:t>finanční pokut</w:t>
      </w:r>
      <w:r w:rsidRPr="00BA0E00">
        <w:rPr>
          <w:bCs/>
        </w:rPr>
        <w:t>u</w:t>
      </w:r>
      <w:r w:rsidR="00307593" w:rsidRPr="00BA0E00">
        <w:rPr>
          <w:bCs/>
        </w:rPr>
        <w:t>)</w:t>
      </w:r>
      <w:r w:rsidRPr="00BA0E00">
        <w:rPr>
          <w:bCs/>
        </w:rPr>
        <w:t>,</w:t>
      </w:r>
      <w:r w:rsidR="00346B47" w:rsidRPr="00BA0E00">
        <w:rPr>
          <w:bCs/>
        </w:rPr>
        <w:t xml:space="preserve"> uhradí zhotovitel objednateli </w:t>
      </w:r>
      <w:r w:rsidR="008B4C4C" w:rsidRPr="00BA0E00">
        <w:rPr>
          <w:bCs/>
        </w:rPr>
        <w:t xml:space="preserve">vedle </w:t>
      </w:r>
      <w:r w:rsidR="004035B3" w:rsidRPr="00BA0E00">
        <w:rPr>
          <w:bCs/>
        </w:rPr>
        <w:t>smluvní pokut</w:t>
      </w:r>
      <w:r w:rsidR="008B4C4C" w:rsidRPr="00BA0E00">
        <w:rPr>
          <w:bCs/>
        </w:rPr>
        <w:t xml:space="preserve">y i plnou výši vzniklé škody. </w:t>
      </w:r>
    </w:p>
    <w:p w14:paraId="1AD6B861" w14:textId="77777777" w:rsidR="00373E64" w:rsidRPr="00BA0E00" w:rsidRDefault="00EF48D2" w:rsidP="00E5736E">
      <w:pPr>
        <w:pStyle w:val="Seznam"/>
        <w:numPr>
          <w:ilvl w:val="0"/>
          <w:numId w:val="26"/>
        </w:numPr>
        <w:spacing w:before="120" w:after="120"/>
        <w:ind w:left="425" w:hanging="425"/>
        <w:jc w:val="both"/>
        <w:rPr>
          <w:bCs/>
        </w:rPr>
      </w:pPr>
      <w:r w:rsidRPr="00BA0E00">
        <w:rPr>
          <w:bCs/>
        </w:rPr>
        <w:t>V případě porušení povinnost</w:t>
      </w:r>
      <w:r w:rsidR="00FA049E" w:rsidRPr="00BA0E00">
        <w:rPr>
          <w:bCs/>
        </w:rPr>
        <w:t xml:space="preserve">í zhotovitele uvedených </w:t>
      </w:r>
      <w:r w:rsidR="0025055D" w:rsidRPr="00BA0E00">
        <w:rPr>
          <w:bCs/>
        </w:rPr>
        <w:t>v</w:t>
      </w:r>
      <w:r w:rsidR="00FA049E" w:rsidRPr="00BA0E00">
        <w:rPr>
          <w:bCs/>
        </w:rPr>
        <w:t xml:space="preserve"> čl. 13 </w:t>
      </w:r>
      <w:r w:rsidR="00417C97" w:rsidRPr="00BA0E00">
        <w:rPr>
          <w:bCs/>
        </w:rPr>
        <w:t>této smlouvy</w:t>
      </w:r>
      <w:r w:rsidR="00F26B96" w:rsidRPr="00BA0E00">
        <w:rPr>
          <w:bCs/>
        </w:rPr>
        <w:t xml:space="preserve">, </w:t>
      </w:r>
      <w:r w:rsidR="00127C90" w:rsidRPr="00BA0E00">
        <w:rPr>
          <w:bCs/>
        </w:rPr>
        <w:t>se</w:t>
      </w:r>
      <w:r w:rsidRPr="00BA0E00">
        <w:rPr>
          <w:bCs/>
        </w:rPr>
        <w:t xml:space="preserve"> zhotovitel </w:t>
      </w:r>
      <w:r w:rsidR="00B05EA4" w:rsidRPr="00BA0E00">
        <w:rPr>
          <w:bCs/>
        </w:rPr>
        <w:t xml:space="preserve">zavazuje </w:t>
      </w:r>
      <w:r w:rsidR="00127C90" w:rsidRPr="00BA0E00">
        <w:rPr>
          <w:bCs/>
        </w:rPr>
        <w:t xml:space="preserve">uhradit </w:t>
      </w:r>
      <w:r w:rsidRPr="00BA0E00">
        <w:rPr>
          <w:bCs/>
        </w:rPr>
        <w:t>objednateli smluvní pokutu ve výši</w:t>
      </w:r>
      <w:r w:rsidR="008E1295" w:rsidRPr="00BA0E00">
        <w:rPr>
          <w:bCs/>
        </w:rPr>
        <w:t xml:space="preserve"> </w:t>
      </w:r>
      <w:r w:rsidR="00B05EA4" w:rsidRPr="00BA0E00">
        <w:rPr>
          <w:bCs/>
        </w:rPr>
        <w:t xml:space="preserve">20 000,- </w:t>
      </w:r>
      <w:r w:rsidR="00127C90" w:rsidRPr="00BA0E00">
        <w:rPr>
          <w:bCs/>
        </w:rPr>
        <w:t>Kč</w:t>
      </w:r>
      <w:r w:rsidR="009B6623" w:rsidRPr="00BA0E00">
        <w:rPr>
          <w:bCs/>
        </w:rPr>
        <w:t xml:space="preserve"> za každé jednotlivé porušení sjednané povinnosti</w:t>
      </w:r>
      <w:r w:rsidR="00127C90" w:rsidRPr="00BA0E00">
        <w:rPr>
          <w:bCs/>
        </w:rPr>
        <w:t>.</w:t>
      </w:r>
      <w:r w:rsidR="006C0132" w:rsidRPr="00BA0E00">
        <w:rPr>
          <w:bCs/>
        </w:rPr>
        <w:t xml:space="preserve"> </w:t>
      </w:r>
    </w:p>
    <w:p w14:paraId="3A6C24AD" w14:textId="77777777" w:rsidR="00A77CE8" w:rsidRPr="00BA0E00" w:rsidRDefault="008B4C4C" w:rsidP="00E5736E">
      <w:pPr>
        <w:pStyle w:val="Seznam"/>
        <w:numPr>
          <w:ilvl w:val="0"/>
          <w:numId w:val="26"/>
        </w:numPr>
        <w:spacing w:before="120" w:after="120"/>
        <w:ind w:left="425" w:hanging="425"/>
        <w:jc w:val="both"/>
        <w:rPr>
          <w:bCs/>
        </w:rPr>
      </w:pPr>
      <w:r w:rsidRPr="00BA0E00">
        <w:t>Zaplacením jakékoliv smluvní pokuty není dotčeno právo na náhradu škod v plném rozsahu, které vzniknou smluvní straně v příčinné souvislosti s porušením jakéhokoliv ustanovení této smlouvy.</w:t>
      </w:r>
      <w:r w:rsidRPr="00BA0E00" w:rsidDel="008B4C4C">
        <w:rPr>
          <w:bCs/>
        </w:rPr>
        <w:t xml:space="preserve"> </w:t>
      </w:r>
      <w:r w:rsidR="00751A83" w:rsidRPr="00BA0E00">
        <w:rPr>
          <w:bCs/>
        </w:rPr>
        <w:t xml:space="preserve">(smluvní strany vylučují aplikaci </w:t>
      </w:r>
      <w:proofErr w:type="spellStart"/>
      <w:r w:rsidR="00751A83" w:rsidRPr="00BA0E00">
        <w:rPr>
          <w:bCs/>
        </w:rPr>
        <w:t>ust</w:t>
      </w:r>
      <w:proofErr w:type="spellEnd"/>
      <w:r w:rsidR="00751A83" w:rsidRPr="00BA0E00">
        <w:rPr>
          <w:bCs/>
        </w:rPr>
        <w:t xml:space="preserve">. </w:t>
      </w:r>
      <w:r w:rsidR="005B250B" w:rsidRPr="00BA0E00">
        <w:rPr>
          <w:bCs/>
        </w:rPr>
        <w:t xml:space="preserve">§ </w:t>
      </w:r>
      <w:r w:rsidR="00751A83" w:rsidRPr="00BA0E00">
        <w:rPr>
          <w:bCs/>
        </w:rPr>
        <w:t>2050 občanského zákoníku</w:t>
      </w:r>
      <w:r w:rsidR="00977D48" w:rsidRPr="00BA0E00">
        <w:rPr>
          <w:bCs/>
        </w:rPr>
        <w:t>)</w:t>
      </w:r>
      <w:r w:rsidR="00751A83" w:rsidRPr="00BA0E00">
        <w:rPr>
          <w:bCs/>
        </w:rPr>
        <w:t>. Zaplacením smluvní pokuty dále není dotčena povinnost zhotovitele splnit závazky vyplývající z této smlouvy.</w:t>
      </w:r>
    </w:p>
    <w:p w14:paraId="61C7C69B" w14:textId="77777777" w:rsidR="00B74A5A" w:rsidRPr="00BA0E00" w:rsidRDefault="00B74A5A" w:rsidP="0032564E">
      <w:pPr>
        <w:pStyle w:val="Seznam"/>
        <w:numPr>
          <w:ilvl w:val="0"/>
          <w:numId w:val="26"/>
        </w:numPr>
        <w:spacing w:before="120" w:after="120"/>
        <w:ind w:left="425" w:hanging="425"/>
        <w:jc w:val="both"/>
        <w:rPr>
          <w:bCs/>
        </w:rPr>
      </w:pPr>
      <w:r w:rsidRPr="00BA0E00">
        <w:rPr>
          <w:bCs/>
        </w:rPr>
        <w:lastRenderedPageBreak/>
        <w:t>Vyskytnou-li se události, které jedné nebo oběma smluvním stranám částečně nebo úplně znemožní plnění jejich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481B0645" w14:textId="77777777" w:rsidR="00C06AEE" w:rsidRPr="00BA0E00" w:rsidRDefault="00C06AEE" w:rsidP="00C06AEE">
      <w:pPr>
        <w:pStyle w:val="Seznam"/>
        <w:numPr>
          <w:ilvl w:val="0"/>
          <w:numId w:val="26"/>
        </w:numPr>
        <w:spacing w:before="120" w:after="120"/>
        <w:ind w:left="425" w:hanging="425"/>
        <w:jc w:val="both"/>
        <w:rPr>
          <w:bCs/>
        </w:rPr>
      </w:pPr>
      <w:r w:rsidRPr="00BA0E00">
        <w:t>Sankce jsou splatné do 14 dnů poté, co bude písemná výzva oprávněné strany k úhradě sankce doručena straně povinné.</w:t>
      </w:r>
    </w:p>
    <w:p w14:paraId="4FCC565D" w14:textId="77777777" w:rsidR="00E832D9" w:rsidRPr="00BA0E00" w:rsidRDefault="00E832D9" w:rsidP="00E832D9">
      <w:pPr>
        <w:pStyle w:val="Seznam"/>
        <w:spacing w:before="120" w:after="120"/>
        <w:jc w:val="both"/>
      </w:pPr>
    </w:p>
    <w:p w14:paraId="6D1A0AB2" w14:textId="77777777" w:rsidR="00836DFD" w:rsidRPr="00BA0E00" w:rsidRDefault="00F26B96" w:rsidP="005453F3">
      <w:pPr>
        <w:pStyle w:val="Seznamsodrkami2"/>
        <w:jc w:val="center"/>
        <w:rPr>
          <w:b/>
        </w:rPr>
      </w:pPr>
      <w:r w:rsidRPr="00BA0E00">
        <w:rPr>
          <w:b/>
        </w:rPr>
        <w:t xml:space="preserve">Článek </w:t>
      </w:r>
      <w:r w:rsidR="00DF3A03" w:rsidRPr="00BA0E00">
        <w:rPr>
          <w:b/>
        </w:rPr>
        <w:t>1</w:t>
      </w:r>
      <w:r w:rsidR="000A4402" w:rsidRPr="00BA0E00">
        <w:rPr>
          <w:b/>
        </w:rPr>
        <w:t>1</w:t>
      </w:r>
    </w:p>
    <w:p w14:paraId="1B19317F" w14:textId="77777777" w:rsidR="00836DFD" w:rsidRPr="00BA0E00" w:rsidRDefault="00836DFD" w:rsidP="005453F3">
      <w:pPr>
        <w:pStyle w:val="Seznamsodrkami2"/>
        <w:jc w:val="center"/>
        <w:rPr>
          <w:b/>
        </w:rPr>
      </w:pPr>
      <w:r w:rsidRPr="00BA0E00">
        <w:rPr>
          <w:b/>
        </w:rPr>
        <w:t>Vyšší moc</w:t>
      </w:r>
    </w:p>
    <w:p w14:paraId="308C9F18" w14:textId="77777777" w:rsidR="00D50551" w:rsidRPr="00BA0E00" w:rsidRDefault="00D50551" w:rsidP="0032564E">
      <w:pPr>
        <w:pStyle w:val="Seznam"/>
        <w:numPr>
          <w:ilvl w:val="1"/>
          <w:numId w:val="7"/>
        </w:numPr>
        <w:tabs>
          <w:tab w:val="clear" w:pos="3060"/>
          <w:tab w:val="num" w:pos="284"/>
        </w:tabs>
        <w:spacing w:before="120" w:after="120"/>
        <w:ind w:left="283" w:hanging="357"/>
        <w:jc w:val="both"/>
      </w:pPr>
      <w:r w:rsidRPr="00BA0E00">
        <w:t>Pro účely této smlouvy se za vyšší moc považují skutečnosti, které nejsou závislé na vůli smluvních stran a ani nemohou být smluvními stranami ovlivněny, jako například živelné pohromy, povstání, občanské nepokoje, válka, mobilizace, či jinak významné události, na jejichž podkladě bude zhotovitel ze zákona či na základě úředního opatření povinen zastavit realizaci díla.</w:t>
      </w:r>
    </w:p>
    <w:p w14:paraId="1DC019E9" w14:textId="77777777" w:rsidR="00D50551" w:rsidRPr="00BA0E00" w:rsidRDefault="00D50551" w:rsidP="0032564E">
      <w:pPr>
        <w:pStyle w:val="Seznam"/>
        <w:numPr>
          <w:ilvl w:val="1"/>
          <w:numId w:val="7"/>
        </w:numPr>
        <w:tabs>
          <w:tab w:val="clear" w:pos="3060"/>
          <w:tab w:val="num" w:pos="284"/>
        </w:tabs>
        <w:spacing w:before="120" w:after="120"/>
        <w:ind w:left="283" w:hanging="357"/>
        <w:jc w:val="both"/>
      </w:pPr>
      <w:r w:rsidRPr="00BA0E00">
        <w:t>V případě vyšší moci se prodlužuje lhůta ke splnění smluvních závazků podle dohody smluvních stran odpovídajících vzniklé situaci. O vzniku takových okolností jsou smluvní strany povinny vzájemně se neprodleně informovat a učinit neprodlené opatření k omezení vzniku možných škod.</w:t>
      </w:r>
    </w:p>
    <w:p w14:paraId="6DAED057" w14:textId="77777777" w:rsidR="00836DFD" w:rsidRPr="00BA0E00" w:rsidRDefault="00836DFD" w:rsidP="0032564E">
      <w:pPr>
        <w:pStyle w:val="Seznam"/>
        <w:numPr>
          <w:ilvl w:val="1"/>
          <w:numId w:val="7"/>
        </w:numPr>
        <w:tabs>
          <w:tab w:val="clear" w:pos="3060"/>
          <w:tab w:val="num" w:pos="284"/>
        </w:tabs>
        <w:spacing w:before="120" w:after="120"/>
        <w:ind w:left="283" w:hanging="357"/>
        <w:jc w:val="both"/>
      </w:pPr>
      <w:r w:rsidRPr="00BA0E00">
        <w:t>Stane-li se plnění v důsledku zásahu vyšší moci nemožným, a to nejpozději do jednoho měsíce od zásahu vyšší moci, strana, která</w:t>
      </w:r>
      <w:r w:rsidR="0041456A" w:rsidRPr="00BA0E00">
        <w:t xml:space="preserve"> se bude odvolávat na vyšší moc, </w:t>
      </w:r>
      <w:r w:rsidRPr="00BA0E00">
        <w:t>požádá druhou smluvní stranu o úpravu smlouvy o dílo z pohledu předmětu, doby a ceny plnění. Pokud nedojde k dohodě, má strana, která se na vyšší moc odvolala právo od této smlouvy písemně odstoupit.</w:t>
      </w:r>
    </w:p>
    <w:p w14:paraId="2CA36493" w14:textId="77777777" w:rsidR="00F56A66" w:rsidRPr="00BA0E00" w:rsidRDefault="00836DFD" w:rsidP="002047B7">
      <w:pPr>
        <w:jc w:val="center"/>
        <w:rPr>
          <w:b/>
        </w:rPr>
      </w:pPr>
      <w:r w:rsidRPr="00BA0E00">
        <w:rPr>
          <w:b/>
        </w:rPr>
        <w:t xml:space="preserve">Článek </w:t>
      </w:r>
      <w:r w:rsidR="000A4402" w:rsidRPr="00BA0E00">
        <w:rPr>
          <w:b/>
        </w:rPr>
        <w:t>12</w:t>
      </w:r>
    </w:p>
    <w:p w14:paraId="1356224A" w14:textId="77777777" w:rsidR="00F56A66" w:rsidRPr="00BA0E00" w:rsidRDefault="00F56A66" w:rsidP="002047B7">
      <w:pPr>
        <w:jc w:val="center"/>
        <w:rPr>
          <w:b/>
        </w:rPr>
      </w:pPr>
      <w:r w:rsidRPr="00BA0E00">
        <w:rPr>
          <w:b/>
        </w:rPr>
        <w:t>Odstoupení od smlouvy</w:t>
      </w:r>
    </w:p>
    <w:p w14:paraId="6A6E1DEA" w14:textId="77777777" w:rsidR="00F56A66" w:rsidRPr="00BA0E00" w:rsidRDefault="00F56A66" w:rsidP="0032564E">
      <w:pPr>
        <w:numPr>
          <w:ilvl w:val="0"/>
          <w:numId w:val="5"/>
        </w:numPr>
        <w:tabs>
          <w:tab w:val="clear" w:pos="720"/>
          <w:tab w:val="num" w:pos="284"/>
        </w:tabs>
        <w:spacing w:before="120" w:after="120"/>
        <w:ind w:left="284" w:hanging="426"/>
        <w:jc w:val="both"/>
      </w:pPr>
      <w:r w:rsidRPr="00BA0E00">
        <w:t xml:space="preserve">Zhotovitel má právo okamžitě odstoupit od smlouvy, jestliže objednatel neuhradí své závazky vůči zhotoviteli </w:t>
      </w:r>
      <w:r w:rsidR="00957101" w:rsidRPr="00BA0E00">
        <w:t xml:space="preserve">ani </w:t>
      </w:r>
      <w:r w:rsidRPr="00BA0E00">
        <w:t xml:space="preserve">do </w:t>
      </w:r>
      <w:r w:rsidR="00FA161B" w:rsidRPr="00BA0E00">
        <w:t>10</w:t>
      </w:r>
      <w:r w:rsidRPr="00BA0E00">
        <w:t xml:space="preserve"> pracovních dnů po doručení písemného upozornění</w:t>
      </w:r>
      <w:r w:rsidR="00A12AF0" w:rsidRPr="00BA0E00">
        <w:t xml:space="preserve"> na </w:t>
      </w:r>
      <w:r w:rsidR="00E94422" w:rsidRPr="00BA0E00">
        <w:t>prodlení s úhradou faktury</w:t>
      </w:r>
      <w:r w:rsidRPr="00BA0E00">
        <w:t>.</w:t>
      </w:r>
    </w:p>
    <w:p w14:paraId="1D7E7A38" w14:textId="77777777" w:rsidR="00F56A66" w:rsidRPr="00BA0E00" w:rsidRDefault="00F56A66" w:rsidP="0032564E">
      <w:pPr>
        <w:numPr>
          <w:ilvl w:val="0"/>
          <w:numId w:val="5"/>
        </w:numPr>
        <w:tabs>
          <w:tab w:val="clear" w:pos="720"/>
          <w:tab w:val="num" w:pos="284"/>
        </w:tabs>
        <w:spacing w:before="120" w:after="120"/>
        <w:ind w:left="284" w:hanging="426"/>
        <w:jc w:val="both"/>
      </w:pPr>
      <w:r w:rsidRPr="00BA0E00">
        <w:t xml:space="preserve">Objednatel je </w:t>
      </w:r>
      <w:r w:rsidR="00D32193" w:rsidRPr="00BA0E00">
        <w:t>o</w:t>
      </w:r>
      <w:r w:rsidRPr="00BA0E00">
        <w:t>právně</w:t>
      </w:r>
      <w:r w:rsidR="00D32193" w:rsidRPr="00BA0E00">
        <w:t>n</w:t>
      </w:r>
      <w:r w:rsidRPr="00BA0E00">
        <w:t xml:space="preserve"> od smlouvy odstoupit v</w:t>
      </w:r>
      <w:r w:rsidR="00963A4D" w:rsidRPr="00BA0E00">
        <w:t xml:space="preserve"> </w:t>
      </w:r>
      <w:r w:rsidRPr="00BA0E00">
        <w:t>případě</w:t>
      </w:r>
      <w:r w:rsidR="00963A4D" w:rsidRPr="00BA0E00">
        <w:t xml:space="preserve"> podstatného porušení smlouvy</w:t>
      </w:r>
      <w:r w:rsidRPr="00BA0E00">
        <w:t>,</w:t>
      </w:r>
      <w:r w:rsidR="00963A4D" w:rsidRPr="00BA0E00">
        <w:t xml:space="preserve"> které je založeno následujícími skutečnostmi:</w:t>
      </w:r>
    </w:p>
    <w:p w14:paraId="18237284" w14:textId="77777777" w:rsidR="00963A4D" w:rsidRPr="00BA0E00" w:rsidRDefault="00963A4D" w:rsidP="00A87652">
      <w:pPr>
        <w:pStyle w:val="Seznam"/>
        <w:numPr>
          <w:ilvl w:val="0"/>
          <w:numId w:val="49"/>
        </w:numPr>
        <w:spacing w:before="120" w:after="120"/>
        <w:jc w:val="both"/>
      </w:pPr>
      <w:r w:rsidRPr="00BA0E00">
        <w:t>zhotovitel bude v prodlení s </w:t>
      </w:r>
      <w:r w:rsidRPr="00951C01">
        <w:t>dokončením</w:t>
      </w:r>
      <w:r w:rsidRPr="00BA0E00">
        <w:t xml:space="preserve"> </w:t>
      </w:r>
      <w:r w:rsidR="006135A2" w:rsidRPr="00BA0E00">
        <w:t xml:space="preserve">dílčí části </w:t>
      </w:r>
      <w:r w:rsidRPr="00BA0E00">
        <w:t>díla</w:t>
      </w:r>
      <w:r w:rsidR="006135A2" w:rsidRPr="00BA0E00">
        <w:t xml:space="preserve"> Etapy 3 </w:t>
      </w:r>
      <w:r w:rsidR="009915EB" w:rsidRPr="00BA0E00">
        <w:t xml:space="preserve"> </w:t>
      </w:r>
      <w:r w:rsidR="006135A2" w:rsidRPr="00BA0E00">
        <w:t xml:space="preserve">v konečném termínu dokončení díla </w:t>
      </w:r>
      <w:r w:rsidR="009915EB" w:rsidRPr="00BA0E00">
        <w:t>dle čl. 2</w:t>
      </w:r>
      <w:r w:rsidR="006135A2" w:rsidRPr="00BA0E00">
        <w:t xml:space="preserve"> odst. 3</w:t>
      </w:r>
      <w:r w:rsidR="009915EB" w:rsidRPr="00BA0E00">
        <w:t xml:space="preserve"> této smlouvy</w:t>
      </w:r>
      <w:r w:rsidRPr="00BA0E00">
        <w:t xml:space="preserve"> </w:t>
      </w:r>
      <w:r w:rsidR="0042390B" w:rsidRPr="00BA0E00">
        <w:t>více</w:t>
      </w:r>
      <w:r w:rsidRPr="00BA0E00">
        <w:t xml:space="preserve"> jak 5 </w:t>
      </w:r>
      <w:r w:rsidR="00F30349" w:rsidRPr="00BA0E00">
        <w:t xml:space="preserve">pracovních </w:t>
      </w:r>
      <w:r w:rsidRPr="00BA0E00">
        <w:t xml:space="preserve">dnů od smluveného </w:t>
      </w:r>
      <w:r w:rsidR="0042390B" w:rsidRPr="00BA0E00">
        <w:t>termínu dokončení díla</w:t>
      </w:r>
      <w:r w:rsidRPr="00BA0E00">
        <w:t>,</w:t>
      </w:r>
    </w:p>
    <w:p w14:paraId="22ECDFF6" w14:textId="77777777" w:rsidR="00963A4D" w:rsidRPr="00BA0E00" w:rsidRDefault="00963A4D" w:rsidP="00A87652">
      <w:pPr>
        <w:pStyle w:val="Seznam"/>
        <w:numPr>
          <w:ilvl w:val="0"/>
          <w:numId w:val="49"/>
        </w:numPr>
        <w:spacing w:before="120" w:after="120"/>
        <w:jc w:val="both"/>
      </w:pPr>
      <w:r w:rsidRPr="00BA0E00">
        <w:t>kvalita prací a dodávek nebude odpovídat příslušným normám a předpisům,</w:t>
      </w:r>
    </w:p>
    <w:p w14:paraId="7458A812" w14:textId="77777777" w:rsidR="00963A4D" w:rsidRPr="00BA0E00" w:rsidRDefault="00945BB3" w:rsidP="00A87652">
      <w:pPr>
        <w:pStyle w:val="Seznam"/>
        <w:numPr>
          <w:ilvl w:val="0"/>
          <w:numId w:val="49"/>
        </w:numPr>
        <w:spacing w:before="120" w:after="120"/>
        <w:jc w:val="both"/>
      </w:pPr>
      <w:r w:rsidRPr="00BA0E00">
        <w:t>dílo</w:t>
      </w:r>
      <w:r w:rsidR="006135A2" w:rsidRPr="00BA0E00">
        <w:t xml:space="preserve"> nebo jednotlivé dílčí části díla</w:t>
      </w:r>
      <w:r w:rsidRPr="00BA0E00">
        <w:t xml:space="preserve"> bud</w:t>
      </w:r>
      <w:r w:rsidR="006135A2" w:rsidRPr="00BA0E00">
        <w:t>ou</w:t>
      </w:r>
      <w:r w:rsidRPr="00BA0E00">
        <w:t xml:space="preserve"> vykazovat</w:t>
      </w:r>
      <w:r w:rsidR="0042390B" w:rsidRPr="00BA0E00">
        <w:t xml:space="preserve"> </w:t>
      </w:r>
      <w:r w:rsidR="00963A4D" w:rsidRPr="00BA0E00">
        <w:t>vady, kter</w:t>
      </w:r>
      <w:r w:rsidR="0042390B" w:rsidRPr="00BA0E00">
        <w:t>é budou</w:t>
      </w:r>
      <w:r w:rsidR="00963A4D" w:rsidRPr="00BA0E00">
        <w:t xml:space="preserve"> podstatným způsobem ztěž</w:t>
      </w:r>
      <w:r w:rsidR="0042390B" w:rsidRPr="00BA0E00">
        <w:t>ovat</w:t>
      </w:r>
      <w:r w:rsidR="00963A4D" w:rsidRPr="00BA0E00">
        <w:t xml:space="preserve"> či </w:t>
      </w:r>
      <w:r w:rsidRPr="00BA0E00">
        <w:t>znemožňovat jeho</w:t>
      </w:r>
      <w:r w:rsidR="00963A4D" w:rsidRPr="00BA0E00">
        <w:t xml:space="preserve"> užívání (provoz).</w:t>
      </w:r>
    </w:p>
    <w:p w14:paraId="0834B43A" w14:textId="77777777" w:rsidR="00B6112C" w:rsidRPr="00BA0E00" w:rsidRDefault="00EF2729" w:rsidP="00A87652">
      <w:pPr>
        <w:pStyle w:val="Seznam"/>
        <w:numPr>
          <w:ilvl w:val="0"/>
          <w:numId w:val="49"/>
        </w:numPr>
        <w:spacing w:before="120" w:after="120"/>
        <w:jc w:val="both"/>
      </w:pPr>
      <w:r w:rsidRPr="00BA0E00">
        <w:t>v souvislosti s plněním účelu smlouvy dojde ke spáchání trestného činu</w:t>
      </w:r>
    </w:p>
    <w:p w14:paraId="68F2C7F2" w14:textId="77777777" w:rsidR="00535B2A" w:rsidRPr="00BA0E00" w:rsidRDefault="00B6112C" w:rsidP="00A87652">
      <w:pPr>
        <w:pStyle w:val="Seznam"/>
        <w:numPr>
          <w:ilvl w:val="0"/>
          <w:numId w:val="49"/>
        </w:numPr>
        <w:spacing w:before="120" w:after="120"/>
        <w:jc w:val="both"/>
      </w:pPr>
      <w:r w:rsidRPr="00BA0E00">
        <w:t>zhotovitel nesplní povinnost uvedenou v čl. 4 odst. 11</w:t>
      </w:r>
      <w:r w:rsidR="00473EE5" w:rsidRPr="00BA0E00">
        <w:t xml:space="preserve"> a 12</w:t>
      </w:r>
      <w:r w:rsidRPr="00BA0E00">
        <w:t xml:space="preserve"> této smlouvy</w:t>
      </w:r>
      <w:r w:rsidR="00EF2729" w:rsidRPr="00BA0E00">
        <w:t>.</w:t>
      </w:r>
    </w:p>
    <w:p w14:paraId="44ED7591" w14:textId="77777777" w:rsidR="001116D8" w:rsidRPr="00BA0E00" w:rsidRDefault="003816B8" w:rsidP="00B872B5">
      <w:pPr>
        <w:numPr>
          <w:ilvl w:val="0"/>
          <w:numId w:val="5"/>
        </w:numPr>
        <w:tabs>
          <w:tab w:val="clear" w:pos="720"/>
          <w:tab w:val="num" w:pos="284"/>
        </w:tabs>
        <w:spacing w:before="120" w:after="120"/>
        <w:ind w:left="284" w:hanging="426"/>
        <w:jc w:val="both"/>
      </w:pPr>
      <w:r w:rsidRPr="00BA0E00">
        <w:t xml:space="preserve">Odstoupení </w:t>
      </w:r>
      <w:r w:rsidR="0042390B" w:rsidRPr="00BA0E00">
        <w:t xml:space="preserve">od smlouvy </w:t>
      </w:r>
      <w:r w:rsidR="000D4A32" w:rsidRPr="00BA0E00">
        <w:t>ve shora uvedených případech</w:t>
      </w:r>
      <w:r w:rsidR="00EF2729" w:rsidRPr="00BA0E00">
        <w:t xml:space="preserve"> </w:t>
      </w:r>
      <w:r w:rsidRPr="00BA0E00">
        <w:t xml:space="preserve">je účinné 3. </w:t>
      </w:r>
      <w:r w:rsidR="005B250B" w:rsidRPr="00BA0E00">
        <w:t xml:space="preserve">kalendářní </w:t>
      </w:r>
      <w:r w:rsidRPr="00BA0E00">
        <w:t>den následující</w:t>
      </w:r>
      <w:r w:rsidR="0042390B" w:rsidRPr="00BA0E00">
        <w:t>m</w:t>
      </w:r>
      <w:r w:rsidRPr="00BA0E00">
        <w:t xml:space="preserve"> </w:t>
      </w:r>
      <w:r w:rsidR="00EF2729" w:rsidRPr="00BA0E00">
        <w:t>po dni,</w:t>
      </w:r>
      <w:r w:rsidRPr="00BA0E00">
        <w:t xml:space="preserve"> ve kterém </w:t>
      </w:r>
      <w:r w:rsidR="00EF2729" w:rsidRPr="00BA0E00">
        <w:t xml:space="preserve">bylo písemné </w:t>
      </w:r>
      <w:r w:rsidRPr="00BA0E00">
        <w:t>odstoupení</w:t>
      </w:r>
      <w:r w:rsidR="00EF2729" w:rsidRPr="00BA0E00">
        <w:t xml:space="preserve"> doručeno </w:t>
      </w:r>
      <w:r w:rsidR="00957101" w:rsidRPr="00BA0E00">
        <w:t>zhotoviteli</w:t>
      </w:r>
      <w:r w:rsidR="00EF2729" w:rsidRPr="00BA0E00">
        <w:t xml:space="preserve">. </w:t>
      </w:r>
    </w:p>
    <w:p w14:paraId="64C40FAB" w14:textId="77777777" w:rsidR="002E4640" w:rsidRDefault="002E4640" w:rsidP="001F4460">
      <w:pPr>
        <w:jc w:val="center"/>
        <w:rPr>
          <w:b/>
        </w:rPr>
      </w:pPr>
    </w:p>
    <w:p w14:paraId="285F8653" w14:textId="77777777" w:rsidR="00D24428" w:rsidRPr="00BA0E00" w:rsidRDefault="00D24428" w:rsidP="001F4460">
      <w:pPr>
        <w:jc w:val="center"/>
        <w:rPr>
          <w:b/>
        </w:rPr>
      </w:pPr>
    </w:p>
    <w:p w14:paraId="3FB3A20B" w14:textId="77777777" w:rsidR="001F4460" w:rsidRPr="00BA0E00" w:rsidRDefault="001F4460" w:rsidP="001F4460">
      <w:pPr>
        <w:jc w:val="center"/>
        <w:rPr>
          <w:b/>
        </w:rPr>
      </w:pPr>
      <w:r w:rsidRPr="00BA0E00">
        <w:rPr>
          <w:b/>
        </w:rPr>
        <w:lastRenderedPageBreak/>
        <w:t>Článek 13</w:t>
      </w:r>
    </w:p>
    <w:p w14:paraId="695C575C" w14:textId="77777777" w:rsidR="007E0F24" w:rsidRPr="00BA0E00" w:rsidRDefault="007E0F24" w:rsidP="007E0F24">
      <w:pPr>
        <w:jc w:val="center"/>
        <w:rPr>
          <w:b/>
        </w:rPr>
      </w:pPr>
      <w:r w:rsidRPr="00BA0E00">
        <w:rPr>
          <w:b/>
        </w:rPr>
        <w:t>Mlčenlivost</w:t>
      </w:r>
    </w:p>
    <w:p w14:paraId="16905CAF" w14:textId="77777777" w:rsidR="007E0F24" w:rsidRPr="00BA0E00" w:rsidRDefault="007E0F24" w:rsidP="007E0F24">
      <w:pPr>
        <w:jc w:val="center"/>
        <w:rPr>
          <w:b/>
          <w:sz w:val="8"/>
          <w:szCs w:val="8"/>
        </w:rPr>
      </w:pPr>
    </w:p>
    <w:p w14:paraId="3B406D82" w14:textId="77777777" w:rsidR="007E0F24" w:rsidRPr="00BA0E00" w:rsidRDefault="007E0F24" w:rsidP="007E0F24">
      <w:pPr>
        <w:pStyle w:val="Zkladntext0"/>
        <w:numPr>
          <w:ilvl w:val="0"/>
          <w:numId w:val="63"/>
        </w:numPr>
        <w:tabs>
          <w:tab w:val="clear" w:pos="720"/>
          <w:tab w:val="num" w:pos="426"/>
        </w:tabs>
        <w:suppressAutoHyphens/>
        <w:spacing w:after="0"/>
        <w:ind w:left="426"/>
        <w:jc w:val="both"/>
      </w:pPr>
      <w:r w:rsidRPr="00BA0E00">
        <w:t>V průběhu plnění předmětu této smlouvy může zhotovitel přijít do styku s důvěrnými informacemi týkající se objednatele, jeho zaměstnanců či pacientů</w:t>
      </w:r>
    </w:p>
    <w:p w14:paraId="31B5D617" w14:textId="77777777" w:rsidR="007E0F24" w:rsidRPr="00BA0E00" w:rsidRDefault="007E0F24" w:rsidP="007E0F24">
      <w:pPr>
        <w:pStyle w:val="Zkladntext0"/>
        <w:numPr>
          <w:ilvl w:val="0"/>
          <w:numId w:val="64"/>
        </w:numPr>
        <w:suppressAutoHyphens/>
        <w:spacing w:after="0"/>
        <w:jc w:val="both"/>
      </w:pPr>
      <w:r w:rsidRPr="00BA0E00">
        <w:t>mající povahu osobních údajů, obchodních údajů, či údajů o jiných právních a faktických vztazích objednatele,</w:t>
      </w:r>
    </w:p>
    <w:p w14:paraId="27E2FD3C" w14:textId="77777777" w:rsidR="007E0F24" w:rsidRPr="00BA0E00" w:rsidRDefault="007E0F24" w:rsidP="007E0F24">
      <w:pPr>
        <w:pStyle w:val="Zkladntext0"/>
        <w:numPr>
          <w:ilvl w:val="0"/>
          <w:numId w:val="64"/>
        </w:numPr>
        <w:suppressAutoHyphens/>
        <w:spacing w:after="0"/>
        <w:jc w:val="both"/>
      </w:pPr>
      <w:r w:rsidRPr="00BA0E00">
        <w:t>které zhotovitel obdržel či obdrží, a to ať již písemně, ústně, v elektronické či jiné formě, a to na jakémkoli nosiči, na němž takováto informace může být nahrána nebo uložena.</w:t>
      </w:r>
    </w:p>
    <w:p w14:paraId="5556E90C" w14:textId="77777777" w:rsidR="007E0F24" w:rsidRPr="00BA0E00" w:rsidRDefault="007E0F24" w:rsidP="007E0F24">
      <w:pPr>
        <w:pStyle w:val="Zkladntext0"/>
        <w:numPr>
          <w:ilvl w:val="0"/>
          <w:numId w:val="63"/>
        </w:numPr>
        <w:tabs>
          <w:tab w:val="clear" w:pos="720"/>
          <w:tab w:val="num" w:pos="426"/>
        </w:tabs>
        <w:suppressAutoHyphens/>
        <w:spacing w:after="0"/>
        <w:ind w:left="426"/>
        <w:jc w:val="both"/>
      </w:pPr>
      <w:r w:rsidRPr="00BA0E00">
        <w:t>Za důvěrné informace se nepovažují informace, které jsou či se stanou veřejně přístupnými a mohou být kýmkoli získány bez nutnosti vyvinout větší úsilí za předpokladu, že nejsou získány jako důsledek protiprávního jednání.</w:t>
      </w:r>
    </w:p>
    <w:p w14:paraId="02374B81" w14:textId="77777777" w:rsidR="007E0F24" w:rsidRPr="00BA0E00" w:rsidRDefault="007E0F24" w:rsidP="007E0F24">
      <w:pPr>
        <w:pStyle w:val="Zkladntext0"/>
        <w:numPr>
          <w:ilvl w:val="0"/>
          <w:numId w:val="63"/>
        </w:numPr>
        <w:tabs>
          <w:tab w:val="clear" w:pos="720"/>
          <w:tab w:val="num" w:pos="426"/>
        </w:tabs>
        <w:suppressAutoHyphens/>
        <w:spacing w:after="0"/>
        <w:ind w:left="426"/>
        <w:jc w:val="both"/>
      </w:pPr>
      <w:r w:rsidRPr="00BA0E00">
        <w:t>V případě pochybností je povinností zhotovitele vyžádat si stanovisko objednatele, zda informaci považuje za důvěrnou. Nepožádal-li zhotovitel o toto stanovisko, má se v případě pochybností za to, že informace je důvěrná.</w:t>
      </w:r>
    </w:p>
    <w:p w14:paraId="1E5834AF" w14:textId="77777777" w:rsidR="007E0F24" w:rsidRPr="00BA0E00" w:rsidRDefault="007E0F24" w:rsidP="007E0F24">
      <w:pPr>
        <w:pStyle w:val="Zkladntext0"/>
        <w:numPr>
          <w:ilvl w:val="0"/>
          <w:numId w:val="63"/>
        </w:numPr>
        <w:tabs>
          <w:tab w:val="clear" w:pos="720"/>
          <w:tab w:val="num" w:pos="426"/>
        </w:tabs>
        <w:suppressAutoHyphens/>
        <w:spacing w:after="0"/>
        <w:ind w:left="426"/>
        <w:jc w:val="both"/>
      </w:pPr>
      <w:r w:rsidRPr="00BA0E00">
        <w:t>Zhotovitel zajistí zachování mlčenlivosti o veškerých důvěrných informacích a zajistí přenesení povinnosti mlčenlivosti v plném rozsahu této smlouvy na své zaměstnance i jakékoli další osoby v právním či faktickém vztahu ke zhotoviteli, které se budou na realizaci předmětu smlouvy podílet. To platí i pro ostatní povinnosti uložené touto smlouvou.</w:t>
      </w:r>
    </w:p>
    <w:p w14:paraId="38E9E67C" w14:textId="77777777" w:rsidR="007E0F24" w:rsidRPr="00BA0E00" w:rsidRDefault="007E0F24" w:rsidP="007E0F24">
      <w:pPr>
        <w:pStyle w:val="Zkladntext0"/>
        <w:numPr>
          <w:ilvl w:val="0"/>
          <w:numId w:val="63"/>
        </w:numPr>
        <w:tabs>
          <w:tab w:val="clear" w:pos="720"/>
          <w:tab w:val="num" w:pos="426"/>
        </w:tabs>
        <w:spacing w:before="120"/>
        <w:ind w:left="426" w:hanging="426"/>
        <w:jc w:val="both"/>
      </w:pPr>
      <w:r w:rsidRPr="00BA0E00">
        <w:t>Zhotovitel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003BE36A" w14:textId="77777777" w:rsidR="009915EB" w:rsidRPr="00BA0E00" w:rsidRDefault="009915EB" w:rsidP="002D3DE2">
      <w:pPr>
        <w:pStyle w:val="Zkladntext0"/>
        <w:numPr>
          <w:ilvl w:val="0"/>
          <w:numId w:val="63"/>
        </w:numPr>
        <w:tabs>
          <w:tab w:val="clear" w:pos="720"/>
          <w:tab w:val="num" w:pos="426"/>
        </w:tabs>
        <w:spacing w:before="120"/>
        <w:ind w:left="426" w:hanging="426"/>
        <w:jc w:val="both"/>
      </w:pPr>
      <w:r w:rsidRPr="00BA0E00">
        <w:t xml:space="preserve">Zhotovitel prohlašuje, že v předmětu služby: </w:t>
      </w:r>
    </w:p>
    <w:permStart w:id="608705685" w:edGrp="everyone"/>
    <w:p w14:paraId="757A0F47" w14:textId="77777777" w:rsidR="009915EB" w:rsidRPr="00BA0E00" w:rsidRDefault="009915EB" w:rsidP="009915EB">
      <w:pPr>
        <w:tabs>
          <w:tab w:val="left" w:pos="426"/>
        </w:tabs>
        <w:ind w:left="426"/>
        <w:jc w:val="both"/>
      </w:pPr>
      <w:r w:rsidRPr="00BA0E00">
        <w:fldChar w:fldCharType="begin">
          <w:ffData>
            <w:name w:val="Zaškrtávací1"/>
            <w:enabled/>
            <w:calcOnExit w:val="0"/>
            <w:checkBox>
              <w:sizeAuto/>
              <w:default w:val="0"/>
            </w:checkBox>
          </w:ffData>
        </w:fldChar>
      </w:r>
      <w:r w:rsidRPr="00BA0E00">
        <w:instrText xml:space="preserve"> FORMCHECKBOX </w:instrText>
      </w:r>
      <w:r w:rsidRPr="00BA0E00">
        <w:fldChar w:fldCharType="separate"/>
      </w:r>
      <w:r w:rsidRPr="00BA0E00">
        <w:fldChar w:fldCharType="end"/>
      </w:r>
      <w:permEnd w:id="608705685"/>
      <w:r w:rsidRPr="00BA0E00">
        <w:t xml:space="preserve"> jsou uchovávány osobní údaje a údaje zvláštní kategorie objednatele, jeho zaměstnanců či pacientů, a to následující:</w:t>
      </w:r>
    </w:p>
    <w:p w14:paraId="66A90D75" w14:textId="77777777" w:rsidR="009915EB" w:rsidRPr="00BA0E00" w:rsidRDefault="009915EB" w:rsidP="009915EB">
      <w:pPr>
        <w:tabs>
          <w:tab w:val="left" w:pos="426"/>
        </w:tabs>
        <w:ind w:left="426"/>
        <w:jc w:val="both"/>
      </w:pPr>
      <w:r w:rsidRPr="00BA0E00">
        <w:t xml:space="preserve">     </w:t>
      </w:r>
    </w:p>
    <w:p w14:paraId="7E763EDB" w14:textId="77777777" w:rsidR="009915EB" w:rsidRPr="00BA0E00" w:rsidRDefault="009915EB" w:rsidP="009915EB">
      <w:pPr>
        <w:tabs>
          <w:tab w:val="left" w:pos="426"/>
        </w:tabs>
        <w:spacing w:after="120"/>
        <w:ind w:left="425"/>
        <w:jc w:val="both"/>
      </w:pPr>
      <w:permStart w:id="1184442268" w:edGrp="everyone"/>
      <w:r w:rsidRPr="00BA0E00">
        <w:t>……………………………..……………</w:t>
      </w:r>
    </w:p>
    <w:p w14:paraId="19565358" w14:textId="77777777" w:rsidR="009915EB" w:rsidRPr="00BA0E00" w:rsidRDefault="009915EB" w:rsidP="009915EB">
      <w:pPr>
        <w:tabs>
          <w:tab w:val="left" w:pos="426"/>
        </w:tabs>
        <w:spacing w:after="120"/>
        <w:ind w:left="425"/>
        <w:jc w:val="both"/>
      </w:pPr>
      <w:r w:rsidRPr="00BA0E00">
        <w:t>…………………………………………..</w:t>
      </w:r>
    </w:p>
    <w:p w14:paraId="1FC80D25" w14:textId="77777777" w:rsidR="009915EB" w:rsidRPr="00BA0E00" w:rsidRDefault="009915EB" w:rsidP="009915EB">
      <w:pPr>
        <w:tabs>
          <w:tab w:val="left" w:pos="426"/>
        </w:tabs>
        <w:spacing w:after="120"/>
        <w:ind w:left="425"/>
      </w:pPr>
      <w:r w:rsidRPr="00BA0E00">
        <w:t>…………………………………………..</w:t>
      </w:r>
    </w:p>
    <w:permEnd w:id="1184442268"/>
    <w:p w14:paraId="58AD046E" w14:textId="77777777" w:rsidR="009915EB" w:rsidRPr="00BA0E00" w:rsidRDefault="009915EB" w:rsidP="009915EB">
      <w:pPr>
        <w:tabs>
          <w:tab w:val="left" w:pos="426"/>
        </w:tabs>
        <w:ind w:left="426"/>
        <w:jc w:val="both"/>
      </w:pPr>
    </w:p>
    <w:permStart w:id="496640019" w:edGrp="everyone"/>
    <w:p w14:paraId="008FCE73" w14:textId="77777777" w:rsidR="009915EB" w:rsidRPr="00BA0E00" w:rsidRDefault="009915EB" w:rsidP="009915EB">
      <w:pPr>
        <w:tabs>
          <w:tab w:val="left" w:pos="426"/>
        </w:tabs>
        <w:ind w:left="426"/>
        <w:jc w:val="both"/>
      </w:pPr>
      <w:r w:rsidRPr="00BA0E00">
        <w:fldChar w:fldCharType="begin">
          <w:ffData>
            <w:name w:val="Zaškrtávací1"/>
            <w:enabled/>
            <w:calcOnExit w:val="0"/>
            <w:checkBox>
              <w:sizeAuto/>
              <w:default w:val="0"/>
            </w:checkBox>
          </w:ffData>
        </w:fldChar>
      </w:r>
      <w:r w:rsidRPr="00BA0E00">
        <w:instrText xml:space="preserve"> FORMCHECKBOX </w:instrText>
      </w:r>
      <w:r w:rsidRPr="00BA0E00">
        <w:fldChar w:fldCharType="separate"/>
      </w:r>
      <w:r w:rsidRPr="00BA0E00">
        <w:fldChar w:fldCharType="end"/>
      </w:r>
      <w:permEnd w:id="496640019"/>
      <w:r w:rsidRPr="00BA0E00">
        <w:t xml:space="preserve"> nejsou uchovávány osobní údaje a údaje zvláštní kategorie objednatele, jeho zaměstnanců či pacientů. </w:t>
      </w:r>
    </w:p>
    <w:p w14:paraId="27EFC721" w14:textId="77777777" w:rsidR="009915EB" w:rsidRPr="00BA0E00" w:rsidRDefault="009915EB" w:rsidP="009915EB">
      <w:pPr>
        <w:pStyle w:val="Odstavecseseznamem"/>
      </w:pPr>
    </w:p>
    <w:p w14:paraId="34B6FD0E" w14:textId="77777777" w:rsidR="009915EB" w:rsidRPr="00BA0E00" w:rsidRDefault="009915EB" w:rsidP="009915EB">
      <w:pPr>
        <w:numPr>
          <w:ilvl w:val="0"/>
          <w:numId w:val="63"/>
        </w:numPr>
        <w:spacing w:before="60" w:after="120"/>
        <w:jc w:val="both"/>
      </w:pPr>
      <w:r w:rsidRPr="00BA0E00">
        <w:t xml:space="preserve">Objednatel prohlašuje, že v souvislosti se zajištěním servisních služeb poskytovaných zhotovitelem v záruční době nepožaduje zpracování dat (osobních údajů). V případě, že by v rámci zajištění servisních služeb muselo být zpracování dat (osobních údajů) provedeno, je zhotovitel povinen na tuto skutečnost objednatele upozornit a uzavřít bez zbytečného odkladu zpracovatelskou smlouvu. </w:t>
      </w:r>
    </w:p>
    <w:p w14:paraId="6B16CCAD" w14:textId="77777777" w:rsidR="009915EB" w:rsidRDefault="009915EB" w:rsidP="009915EB">
      <w:pPr>
        <w:numPr>
          <w:ilvl w:val="0"/>
          <w:numId w:val="63"/>
        </w:numPr>
        <w:spacing w:before="60" w:after="120"/>
        <w:jc w:val="both"/>
      </w:pPr>
      <w:r w:rsidRPr="00BA0E00">
        <w:t>Ustanovení tohoto článku se vztahují jak na období platnosti této smlouvy, tak na období po jejím ukončení.</w:t>
      </w:r>
    </w:p>
    <w:p w14:paraId="73B0DD77" w14:textId="77777777" w:rsidR="00D24428" w:rsidRDefault="00D24428" w:rsidP="00D24428">
      <w:pPr>
        <w:spacing w:before="60" w:after="120"/>
        <w:jc w:val="both"/>
      </w:pPr>
    </w:p>
    <w:p w14:paraId="4AA23DC6" w14:textId="77777777" w:rsidR="001F3D53" w:rsidRPr="00BA0E00" w:rsidRDefault="00836DFD" w:rsidP="0069517D">
      <w:pPr>
        <w:jc w:val="center"/>
        <w:rPr>
          <w:b/>
        </w:rPr>
      </w:pPr>
      <w:r w:rsidRPr="00BA0E00">
        <w:rPr>
          <w:b/>
        </w:rPr>
        <w:lastRenderedPageBreak/>
        <w:t xml:space="preserve">Článek </w:t>
      </w:r>
      <w:r w:rsidR="000A4402" w:rsidRPr="00BA0E00">
        <w:rPr>
          <w:b/>
        </w:rPr>
        <w:t>1</w:t>
      </w:r>
      <w:r w:rsidR="000142F6" w:rsidRPr="00BA0E00">
        <w:rPr>
          <w:b/>
        </w:rPr>
        <w:t>4</w:t>
      </w:r>
    </w:p>
    <w:p w14:paraId="4D28A16E" w14:textId="77777777" w:rsidR="001F3D53" w:rsidRPr="00BA0E00" w:rsidRDefault="001F3D53" w:rsidP="002047B7">
      <w:pPr>
        <w:jc w:val="center"/>
        <w:rPr>
          <w:b/>
        </w:rPr>
      </w:pPr>
      <w:r w:rsidRPr="00BA0E00">
        <w:rPr>
          <w:b/>
        </w:rPr>
        <w:t>Závěrečná ustanovení</w:t>
      </w:r>
    </w:p>
    <w:p w14:paraId="2AC5E443" w14:textId="77777777" w:rsidR="004C0344" w:rsidRPr="00BA0E00" w:rsidRDefault="001F3D53" w:rsidP="0032564E">
      <w:pPr>
        <w:numPr>
          <w:ilvl w:val="0"/>
          <w:numId w:val="6"/>
        </w:numPr>
        <w:tabs>
          <w:tab w:val="clear" w:pos="720"/>
          <w:tab w:val="num" w:pos="284"/>
        </w:tabs>
        <w:spacing w:before="120" w:after="120"/>
        <w:ind w:left="284"/>
        <w:jc w:val="both"/>
      </w:pPr>
      <w:r w:rsidRPr="00BA0E00">
        <w:t>Pověřenými zástupci smluvních stran</w:t>
      </w:r>
      <w:r w:rsidR="004C0344" w:rsidRPr="00BA0E00">
        <w:t>:</w:t>
      </w:r>
    </w:p>
    <w:p w14:paraId="04D29604" w14:textId="77777777" w:rsidR="00474BCE" w:rsidRPr="00BA0E00" w:rsidRDefault="001F3D53" w:rsidP="00E557D4">
      <w:pPr>
        <w:numPr>
          <w:ilvl w:val="0"/>
          <w:numId w:val="52"/>
        </w:numPr>
        <w:spacing w:before="120" w:after="120"/>
        <w:ind w:left="567"/>
        <w:jc w:val="both"/>
        <w:rPr>
          <w:u w:val="single"/>
        </w:rPr>
      </w:pPr>
      <w:r w:rsidRPr="00BA0E00">
        <w:rPr>
          <w:u w:val="single"/>
        </w:rPr>
        <w:t xml:space="preserve">ke kontrole a převzetí </w:t>
      </w:r>
      <w:r w:rsidR="00CB7567" w:rsidRPr="00BA0E00">
        <w:rPr>
          <w:u w:val="single"/>
        </w:rPr>
        <w:t xml:space="preserve">dílčích částí </w:t>
      </w:r>
      <w:r w:rsidRPr="00BA0E00">
        <w:rPr>
          <w:u w:val="single"/>
        </w:rPr>
        <w:t>díla jsou:</w:t>
      </w:r>
    </w:p>
    <w:p w14:paraId="1DD1C95C" w14:textId="77777777" w:rsidR="00D73235" w:rsidRPr="00BA0E00" w:rsidRDefault="004860A7" w:rsidP="0032564E">
      <w:pPr>
        <w:spacing w:before="120" w:after="120"/>
        <w:ind w:left="720"/>
        <w:jc w:val="both"/>
      </w:pPr>
      <w:r w:rsidRPr="00BA0E00">
        <w:t xml:space="preserve">Za objednatele: </w:t>
      </w:r>
      <w:r w:rsidR="003856DB" w:rsidRPr="00BA0E00">
        <w:t xml:space="preserve">Ing. </w:t>
      </w:r>
      <w:r w:rsidR="00927145" w:rsidRPr="00BA0E00">
        <w:t>Andrea Kramárová</w:t>
      </w:r>
      <w:r w:rsidR="003856DB" w:rsidRPr="00BA0E00">
        <w:t>,</w:t>
      </w:r>
      <w:r w:rsidR="00D73235" w:rsidRPr="00BA0E00">
        <w:t xml:space="preserve"> </w:t>
      </w:r>
      <w:r w:rsidR="00927145" w:rsidRPr="00BA0E00">
        <w:t>stavební technik</w:t>
      </w:r>
      <w:r w:rsidR="00D73235" w:rsidRPr="00BA0E00">
        <w:t xml:space="preserve">; </w:t>
      </w:r>
    </w:p>
    <w:p w14:paraId="142680DA" w14:textId="67F23EB7" w:rsidR="009425C0" w:rsidRPr="00BA0E00" w:rsidRDefault="004860A7" w:rsidP="0032564E">
      <w:pPr>
        <w:spacing w:before="120" w:after="120"/>
        <w:ind w:left="720"/>
        <w:jc w:val="both"/>
      </w:pPr>
      <w:r w:rsidRPr="00BA0E00">
        <w:t xml:space="preserve">Tel./e-mail: </w:t>
      </w:r>
      <w:r w:rsidR="00A12EA3" w:rsidRPr="00BA0E00">
        <w:t>566 801</w:t>
      </w:r>
      <w:r w:rsidR="006B2EA7" w:rsidRPr="00BA0E00">
        <w:t> </w:t>
      </w:r>
      <w:r w:rsidR="00927145" w:rsidRPr="00BA0E00">
        <w:t>607</w:t>
      </w:r>
      <w:r w:rsidR="006B2EA7" w:rsidRPr="00BA0E00">
        <w:t xml:space="preserve"> </w:t>
      </w:r>
      <w:r w:rsidR="00D73235" w:rsidRPr="00BA0E00">
        <w:t xml:space="preserve">/ </w:t>
      </w:r>
      <w:r w:rsidR="00BA1356" w:rsidRPr="00BA0E00">
        <w:t xml:space="preserve"> </w:t>
      </w:r>
      <w:hyperlink r:id="rId10" w:history="1">
        <w:r w:rsidR="00BA0E00" w:rsidRPr="00D62DC8">
          <w:rPr>
            <w:rStyle w:val="Hypertextovodkaz"/>
          </w:rPr>
          <w:t>andrea.kramarova@nnm.cz</w:t>
        </w:r>
      </w:hyperlink>
      <w:r w:rsidR="00BA0E00">
        <w:t xml:space="preserve"> </w:t>
      </w:r>
      <w:r w:rsidR="00D73235" w:rsidRPr="00BA0E00">
        <w:t xml:space="preserve">  </w:t>
      </w:r>
    </w:p>
    <w:p w14:paraId="2429E80A" w14:textId="77777777" w:rsidR="001F3D53" w:rsidRPr="00BA0E00" w:rsidRDefault="00836DFD" w:rsidP="0032564E">
      <w:pPr>
        <w:spacing w:before="120" w:after="120"/>
        <w:ind w:left="720"/>
      </w:pPr>
      <w:r w:rsidRPr="00BA0E00">
        <w:t>Za zhotovitele:</w:t>
      </w:r>
      <w:permStart w:id="1969117282" w:edGrp="everyone"/>
      <w:r w:rsidR="002047B7" w:rsidRPr="00BA0E00">
        <w:t>....................................</w:t>
      </w:r>
      <w:permEnd w:id="1969117282"/>
      <w:r w:rsidRPr="00BA0E00">
        <w:t>Tel./e</w:t>
      </w:r>
      <w:r w:rsidR="001F3D53" w:rsidRPr="00BA0E00">
        <w:t>mail</w:t>
      </w:r>
      <w:permStart w:id="898461624" w:edGrp="everyone"/>
      <w:r w:rsidR="001F3D53" w:rsidRPr="00BA0E00">
        <w:t>…</w:t>
      </w:r>
      <w:r w:rsidR="002047B7" w:rsidRPr="00BA0E00">
        <w:t>......................................................</w:t>
      </w:r>
      <w:r w:rsidR="001F3D53" w:rsidRPr="00BA0E00">
        <w:t xml:space="preserve"> </w:t>
      </w:r>
      <w:permEnd w:id="898461624"/>
    </w:p>
    <w:p w14:paraId="76B78DFD" w14:textId="77777777" w:rsidR="0010790E" w:rsidRPr="00BA0E00" w:rsidRDefault="001A0118" w:rsidP="0032564E">
      <w:pPr>
        <w:spacing w:before="120" w:after="120"/>
        <w:ind w:left="709"/>
        <w:jc w:val="both"/>
      </w:pPr>
      <w:r w:rsidRPr="00BA0E00">
        <w:t>Výše uvedení zástupci smluvních stran jsou oprávněni ke všem úko</w:t>
      </w:r>
      <w:r w:rsidR="00FD481B" w:rsidRPr="00BA0E00">
        <w:t>n</w:t>
      </w:r>
      <w:r w:rsidRPr="00BA0E00">
        <w:t xml:space="preserve">ům nezbytným ke kontrole </w:t>
      </w:r>
      <w:r w:rsidR="00CB7567" w:rsidRPr="00BA0E00">
        <w:t xml:space="preserve">dílčích částí </w:t>
      </w:r>
      <w:r w:rsidRPr="00BA0E00">
        <w:t>díla a jeho převzetí s výjimkou provádění změn této smlouvy. Tito zástupci mohou určit své další spolupracovníky k zajištění dílčích činností s vymezením jejich kompetencí a pravomocí. V případě změny oprávněného zástupce jsou smluvní strany povinny tuto změnu neprodleně oznámit druhé smluvní straně.</w:t>
      </w:r>
    </w:p>
    <w:p w14:paraId="7ACF1240" w14:textId="77777777" w:rsidR="0010790E" w:rsidRPr="00BA0E00" w:rsidRDefault="00266909" w:rsidP="0032564E">
      <w:pPr>
        <w:numPr>
          <w:ilvl w:val="0"/>
          <w:numId w:val="6"/>
        </w:numPr>
        <w:tabs>
          <w:tab w:val="clear" w:pos="720"/>
          <w:tab w:val="num" w:pos="284"/>
        </w:tabs>
        <w:spacing w:before="120" w:after="120"/>
        <w:ind w:left="284"/>
        <w:jc w:val="both"/>
      </w:pPr>
      <w:r w:rsidRPr="00BA0E00">
        <w:t xml:space="preserve">V případě </w:t>
      </w:r>
      <w:r w:rsidR="009B1420" w:rsidRPr="00BA0E00">
        <w:t xml:space="preserve">změny </w:t>
      </w:r>
      <w:r w:rsidRPr="00BA0E00">
        <w:t xml:space="preserve">rozsahu prací dle čl. </w:t>
      </w:r>
      <w:r w:rsidR="005D2703" w:rsidRPr="00BA0E00">
        <w:t>6</w:t>
      </w:r>
      <w:r w:rsidRPr="00BA0E00">
        <w:t xml:space="preserve">. </w:t>
      </w:r>
      <w:proofErr w:type="spellStart"/>
      <w:r w:rsidRPr="00BA0E00">
        <w:t>odst</w:t>
      </w:r>
      <w:proofErr w:type="spellEnd"/>
      <w:r w:rsidRPr="00BA0E00">
        <w:t xml:space="preserve"> </w:t>
      </w:r>
      <w:r w:rsidR="005D2703" w:rsidRPr="00BA0E00">
        <w:t>1</w:t>
      </w:r>
      <w:r w:rsidRPr="00BA0E00">
        <w:t xml:space="preserve">. </w:t>
      </w:r>
      <w:r w:rsidR="00840E11" w:rsidRPr="00BA0E00">
        <w:t>písm.</w:t>
      </w:r>
      <w:r w:rsidRPr="00BA0E00">
        <w:t xml:space="preserve"> </w:t>
      </w:r>
      <w:r w:rsidR="005D2703" w:rsidRPr="00BA0E00">
        <w:t>a</w:t>
      </w:r>
      <w:r w:rsidRPr="00BA0E00">
        <w:t>)</w:t>
      </w:r>
      <w:r w:rsidR="001A0118" w:rsidRPr="00BA0E00">
        <w:t xml:space="preserve"> bude </w:t>
      </w:r>
      <w:r w:rsidRPr="00BA0E00">
        <w:t>smluvními stranami</w:t>
      </w:r>
      <w:r w:rsidR="0054486A" w:rsidRPr="00BA0E00">
        <w:t xml:space="preserve"> </w:t>
      </w:r>
      <w:r w:rsidR="001A0118" w:rsidRPr="00BA0E00">
        <w:t xml:space="preserve">uzavřen písemný dodatek k této smlouvě, v němž se </w:t>
      </w:r>
      <w:r w:rsidR="005D2703" w:rsidRPr="00BA0E00">
        <w:t xml:space="preserve">minimálně </w:t>
      </w:r>
      <w:r w:rsidR="001A0118" w:rsidRPr="00BA0E00">
        <w:t xml:space="preserve">vymezí rozsah těchto </w:t>
      </w:r>
      <w:r w:rsidRPr="00BA0E00">
        <w:t>prací</w:t>
      </w:r>
      <w:r w:rsidR="001A0118" w:rsidRPr="00BA0E00">
        <w:t xml:space="preserve"> a jejich cena.</w:t>
      </w:r>
    </w:p>
    <w:p w14:paraId="74FC1E74" w14:textId="77777777" w:rsidR="001A0118" w:rsidRPr="00BA0E00" w:rsidRDefault="00C947A4" w:rsidP="0032564E">
      <w:pPr>
        <w:numPr>
          <w:ilvl w:val="0"/>
          <w:numId w:val="6"/>
        </w:numPr>
        <w:tabs>
          <w:tab w:val="clear" w:pos="720"/>
          <w:tab w:val="num" w:pos="284"/>
        </w:tabs>
        <w:spacing w:before="120" w:after="120"/>
        <w:ind w:left="284"/>
        <w:jc w:val="both"/>
      </w:pPr>
      <w:r w:rsidRPr="00BA0E00">
        <w:t>Ustanovení této smlouvy lze měnit, doplňovat či rušit pouze formou písemných číslovaných a oboustranně podepsaných dodatků, které se stávají nedílnou součástí této smlouvy.</w:t>
      </w:r>
    </w:p>
    <w:p w14:paraId="07293610" w14:textId="77777777" w:rsidR="00044A6B" w:rsidRPr="00BA0E00" w:rsidRDefault="00DC27EA" w:rsidP="0032564E">
      <w:pPr>
        <w:numPr>
          <w:ilvl w:val="0"/>
          <w:numId w:val="6"/>
        </w:numPr>
        <w:tabs>
          <w:tab w:val="clear" w:pos="720"/>
          <w:tab w:val="num" w:pos="284"/>
        </w:tabs>
        <w:spacing w:before="120" w:after="120"/>
        <w:ind w:left="284"/>
        <w:jc w:val="both"/>
      </w:pPr>
      <w:r w:rsidRPr="00BA0E00">
        <w:t xml:space="preserve">Nebezpečí škody na </w:t>
      </w:r>
      <w:r w:rsidR="00CB7567" w:rsidRPr="00BA0E00">
        <w:t xml:space="preserve">dílčích částech </w:t>
      </w:r>
      <w:r w:rsidRPr="00BA0E00">
        <w:t>díl</w:t>
      </w:r>
      <w:r w:rsidR="00CB7567" w:rsidRPr="00BA0E00">
        <w:t>a</w:t>
      </w:r>
      <w:r w:rsidRPr="00BA0E00">
        <w:t xml:space="preserve"> </w:t>
      </w:r>
      <w:r w:rsidR="00171AC9" w:rsidRPr="00BA0E00">
        <w:t xml:space="preserve">nese od počátku zhotovitel, </w:t>
      </w:r>
      <w:r w:rsidRPr="00BA0E00">
        <w:t xml:space="preserve">na objednatele </w:t>
      </w:r>
      <w:r w:rsidR="00171AC9" w:rsidRPr="00BA0E00">
        <w:t xml:space="preserve">přechází </w:t>
      </w:r>
      <w:r w:rsidR="00CB7567" w:rsidRPr="00BA0E00">
        <w:t xml:space="preserve">jejich </w:t>
      </w:r>
      <w:r w:rsidRPr="00BA0E00">
        <w:t xml:space="preserve">předáním a převzetím </w:t>
      </w:r>
      <w:r w:rsidR="00D3333D" w:rsidRPr="00BA0E00">
        <w:t>.</w:t>
      </w:r>
    </w:p>
    <w:p w14:paraId="530BC945" w14:textId="77777777" w:rsidR="00044A6B" w:rsidRPr="00BA0E00" w:rsidRDefault="00044A6B" w:rsidP="0032564E">
      <w:pPr>
        <w:numPr>
          <w:ilvl w:val="0"/>
          <w:numId w:val="6"/>
        </w:numPr>
        <w:tabs>
          <w:tab w:val="clear" w:pos="720"/>
          <w:tab w:val="num" w:pos="284"/>
        </w:tabs>
        <w:spacing w:before="120" w:after="120"/>
        <w:ind w:left="284"/>
        <w:jc w:val="both"/>
      </w:pPr>
      <w:r w:rsidRPr="00BA0E00">
        <w:t xml:space="preserve">Nestanoví-li tato smlouva jinak, řídí se práva a povinnosti smluvních stran </w:t>
      </w:r>
      <w:r w:rsidR="00B54027" w:rsidRPr="00BA0E00">
        <w:t>občanským</w:t>
      </w:r>
      <w:r w:rsidRPr="00BA0E00">
        <w:t xml:space="preserve"> zákoníkem</w:t>
      </w:r>
      <w:r w:rsidR="00AC7418" w:rsidRPr="00BA0E00">
        <w:t>.</w:t>
      </w:r>
    </w:p>
    <w:p w14:paraId="06354485" w14:textId="77777777" w:rsidR="00044A6B" w:rsidRPr="00BA0E00" w:rsidRDefault="00044A6B" w:rsidP="0032564E">
      <w:pPr>
        <w:numPr>
          <w:ilvl w:val="0"/>
          <w:numId w:val="6"/>
        </w:numPr>
        <w:tabs>
          <w:tab w:val="clear" w:pos="720"/>
          <w:tab w:val="num" w:pos="284"/>
        </w:tabs>
        <w:spacing w:before="120" w:after="120"/>
        <w:ind w:left="284"/>
        <w:jc w:val="both"/>
      </w:pPr>
      <w:r w:rsidRPr="00BA0E00">
        <w:t>V případě, že některé ustanovení této smlouvy bude neplatné, nemá tato skutečnost vliv na platnost ostatních ujednání</w:t>
      </w:r>
      <w:r w:rsidR="00AC7418" w:rsidRPr="00BA0E00">
        <w:t>.</w:t>
      </w:r>
    </w:p>
    <w:p w14:paraId="44925DBC" w14:textId="77777777" w:rsidR="00EF2729" w:rsidRPr="00BA0E00" w:rsidRDefault="00EF2729" w:rsidP="0032564E">
      <w:pPr>
        <w:numPr>
          <w:ilvl w:val="0"/>
          <w:numId w:val="6"/>
        </w:numPr>
        <w:tabs>
          <w:tab w:val="clear" w:pos="720"/>
          <w:tab w:val="num" w:pos="284"/>
        </w:tabs>
        <w:spacing w:before="120" w:after="120"/>
        <w:ind w:left="284"/>
        <w:jc w:val="both"/>
      </w:pPr>
      <w:r w:rsidRPr="00BA0E00">
        <w:t>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3E22D0B6" w14:textId="77777777" w:rsidR="00407999" w:rsidRPr="00BA0E00" w:rsidRDefault="00407999" w:rsidP="0032564E">
      <w:pPr>
        <w:numPr>
          <w:ilvl w:val="0"/>
          <w:numId w:val="6"/>
        </w:numPr>
        <w:tabs>
          <w:tab w:val="clear" w:pos="720"/>
          <w:tab w:val="num" w:pos="284"/>
        </w:tabs>
        <w:spacing w:before="120" w:after="120"/>
        <w:ind w:left="284"/>
        <w:jc w:val="both"/>
      </w:pPr>
      <w:r w:rsidRPr="00BA0E00">
        <w:t>Pohledávky vyplývající ze smlouvy lze převést na jinou osobu jen s předchozím souhlasem druhé smluvní strany.</w:t>
      </w:r>
    </w:p>
    <w:p w14:paraId="58ADA0AB" w14:textId="77777777" w:rsidR="00A61183" w:rsidRPr="00BA0E00" w:rsidRDefault="00A61183" w:rsidP="0032564E">
      <w:pPr>
        <w:numPr>
          <w:ilvl w:val="0"/>
          <w:numId w:val="6"/>
        </w:numPr>
        <w:tabs>
          <w:tab w:val="clear" w:pos="720"/>
          <w:tab w:val="num" w:pos="284"/>
        </w:tabs>
        <w:spacing w:before="120" w:after="120"/>
        <w:ind w:left="284"/>
        <w:jc w:val="both"/>
      </w:pPr>
      <w:r w:rsidRPr="00BA0E00">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a místně příslušných soudů. </w:t>
      </w:r>
    </w:p>
    <w:p w14:paraId="17F9B610" w14:textId="77777777" w:rsidR="00A951FF" w:rsidRPr="00BA0E00" w:rsidRDefault="00A951FF" w:rsidP="0032564E">
      <w:pPr>
        <w:numPr>
          <w:ilvl w:val="0"/>
          <w:numId w:val="6"/>
        </w:numPr>
        <w:tabs>
          <w:tab w:val="clear" w:pos="720"/>
          <w:tab w:val="num" w:pos="284"/>
        </w:tabs>
        <w:spacing w:before="120" w:after="120"/>
        <w:ind w:left="284"/>
        <w:jc w:val="both"/>
      </w:pPr>
      <w:r w:rsidRPr="00BA0E00">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w:t>
      </w:r>
      <w:r w:rsidRPr="00BA0E00">
        <w:lastRenderedPageBreak/>
        <w:t xml:space="preserve">elektronického obrazu textového obsahu smlouvy v otevřeném a strojově čitelném formátu a rovněž metadat podle § 5 odst. 5 zákona o registru smluv do registru smluv. </w:t>
      </w:r>
    </w:p>
    <w:p w14:paraId="61CA338A" w14:textId="77777777" w:rsidR="00A951FF" w:rsidRPr="00BA0E00" w:rsidRDefault="00A951FF" w:rsidP="0032564E">
      <w:pPr>
        <w:numPr>
          <w:ilvl w:val="0"/>
          <w:numId w:val="6"/>
        </w:numPr>
        <w:tabs>
          <w:tab w:val="clear" w:pos="720"/>
          <w:tab w:val="num" w:pos="284"/>
        </w:tabs>
        <w:spacing w:before="120" w:after="120"/>
        <w:ind w:left="284"/>
        <w:jc w:val="both"/>
      </w:pPr>
      <w:r w:rsidRPr="00BA0E00">
        <w:t xml:space="preserve">Smluvní strany se dohodly, že zákonnou povinnost dle § 5 odst. 2 zákona o registru smluv splní </w:t>
      </w:r>
      <w:r w:rsidR="00751A83" w:rsidRPr="00BA0E00">
        <w:t xml:space="preserve">objednatel </w:t>
      </w:r>
      <w:r w:rsidRPr="00BA0E00">
        <w:t xml:space="preserve">a splnění této povinnosti doloží </w:t>
      </w:r>
      <w:r w:rsidR="00751A83" w:rsidRPr="00BA0E00">
        <w:t>zhotoviteli</w:t>
      </w:r>
      <w:r w:rsidRPr="00BA0E00">
        <w:t xml:space="preserve">. Současně berou smluvní strany na vědomí, že v případě nesplnění zákonné povinnosti je smlouva do tří měsíců od jejího podpisu bez dalšího zrušena od samého počátku. </w:t>
      </w:r>
    </w:p>
    <w:p w14:paraId="25282A06" w14:textId="77777777" w:rsidR="00A951FF" w:rsidRPr="00BA0E00" w:rsidRDefault="00296A6E" w:rsidP="0032564E">
      <w:pPr>
        <w:numPr>
          <w:ilvl w:val="0"/>
          <w:numId w:val="6"/>
        </w:numPr>
        <w:tabs>
          <w:tab w:val="clear" w:pos="720"/>
          <w:tab w:val="num" w:pos="284"/>
        </w:tabs>
        <w:spacing w:before="120" w:after="120"/>
        <w:ind w:left="284"/>
        <w:jc w:val="both"/>
      </w:pPr>
      <w:r w:rsidRPr="00BA0E00">
        <w:t>Zhotovitel</w:t>
      </w:r>
      <w:r w:rsidR="00A951FF" w:rsidRPr="00BA0E00">
        <w:t xml:space="preserve"> výslovně souhlasí se zveřejněním celého textu této smlouvy</w:t>
      </w:r>
      <w:r w:rsidR="00473EE5" w:rsidRPr="00BA0E00">
        <w:t xml:space="preserve"> </w:t>
      </w:r>
      <w:r w:rsidR="00A951FF" w:rsidRPr="00BA0E00">
        <w:t>v</w:t>
      </w:r>
      <w:r w:rsidR="008933AB" w:rsidRPr="00BA0E00">
        <w:t> </w:t>
      </w:r>
      <w:r w:rsidR="00A951FF" w:rsidRPr="00BA0E00">
        <w:t>informačním systému veřejné správy – Registru smluv.</w:t>
      </w:r>
    </w:p>
    <w:p w14:paraId="10E0E972" w14:textId="77777777" w:rsidR="00A951FF" w:rsidRPr="00BA0E00" w:rsidRDefault="00A951FF" w:rsidP="0032564E">
      <w:pPr>
        <w:numPr>
          <w:ilvl w:val="0"/>
          <w:numId w:val="6"/>
        </w:numPr>
        <w:tabs>
          <w:tab w:val="clear" w:pos="720"/>
          <w:tab w:val="num" w:pos="284"/>
        </w:tabs>
        <w:spacing w:before="120" w:after="120"/>
        <w:ind w:left="284"/>
        <w:jc w:val="both"/>
      </w:pPr>
      <w:r w:rsidRPr="00BA0E00">
        <w:t>Tato smlouva nabývá platnosti dnem podpisu obou smluvních stran a účinnosti dnem uveřejnění v informačním systému veřejné správy – Registru smluv.</w:t>
      </w:r>
    </w:p>
    <w:p w14:paraId="1F6875E9" w14:textId="77777777" w:rsidR="00044A6B" w:rsidRPr="00BA0E00" w:rsidRDefault="00044A6B" w:rsidP="0032564E">
      <w:pPr>
        <w:numPr>
          <w:ilvl w:val="0"/>
          <w:numId w:val="6"/>
        </w:numPr>
        <w:tabs>
          <w:tab w:val="clear" w:pos="720"/>
          <w:tab w:val="num" w:pos="284"/>
        </w:tabs>
        <w:spacing w:before="120" w:after="120"/>
        <w:ind w:left="284"/>
        <w:jc w:val="both"/>
      </w:pPr>
      <w:r w:rsidRPr="00BA0E00">
        <w:t>Jakákoliv změna smluvních stran zúčastněných na této smlouvě podléhá schválení druhou smluvní stranou</w:t>
      </w:r>
      <w:r w:rsidR="00AC7418" w:rsidRPr="00BA0E00">
        <w:t>.</w:t>
      </w:r>
    </w:p>
    <w:p w14:paraId="058027AA" w14:textId="77777777" w:rsidR="00700A09" w:rsidRPr="00BA0E00" w:rsidRDefault="00700A09" w:rsidP="00EE5DFC">
      <w:pPr>
        <w:numPr>
          <w:ilvl w:val="0"/>
          <w:numId w:val="6"/>
        </w:numPr>
        <w:tabs>
          <w:tab w:val="clear" w:pos="720"/>
          <w:tab w:val="num" w:pos="284"/>
        </w:tabs>
        <w:spacing w:before="120" w:after="120"/>
        <w:ind w:left="284"/>
        <w:jc w:val="both"/>
      </w:pPr>
      <w:r w:rsidRPr="00BA0E00">
        <w:t xml:space="preserve">Tato smlouva je vyhotovena ve dvou stejnopisech s platností originálu, přičemž každá smluvní strana obdrží po jednom vyhotovení. </w:t>
      </w:r>
      <w:r w:rsidR="00EE5DFC" w:rsidRPr="00BA0E00">
        <w:rPr>
          <w:rFonts w:eastAsia="Arial Unicode MS"/>
        </w:rPr>
        <w:t>To neplatí v případě, že tato smlouva byla podepsána elektronickým podpisem dle zákona č. 297/2016 Sb., o službách vytvářejících důvěru pro elektronické transakce, ve znění pozdějších předpisů.</w:t>
      </w:r>
    </w:p>
    <w:p w14:paraId="207E6B31" w14:textId="77777777" w:rsidR="00C947A4" w:rsidRPr="00BA0E00" w:rsidRDefault="00C947A4" w:rsidP="0032564E">
      <w:pPr>
        <w:numPr>
          <w:ilvl w:val="0"/>
          <w:numId w:val="6"/>
        </w:numPr>
        <w:tabs>
          <w:tab w:val="clear" w:pos="720"/>
          <w:tab w:val="num" w:pos="284"/>
        </w:tabs>
        <w:spacing w:before="120" w:after="120"/>
        <w:ind w:left="284"/>
        <w:jc w:val="both"/>
      </w:pPr>
      <w:r w:rsidRPr="00BA0E00">
        <w:t>Smluvní strany prohlašují, že si tuto smlouvu před jejím podpisem přečetl</w:t>
      </w:r>
      <w:r w:rsidR="00FD481B" w:rsidRPr="00BA0E00">
        <w:t>y</w:t>
      </w:r>
      <w:r w:rsidRPr="00BA0E00">
        <w:t xml:space="preserve">, že byla uzavřena po vzájemném projednání podle jejich pravé a svobodné vůle, určitě, vážně a srozumitelně. </w:t>
      </w:r>
      <w:r w:rsidR="00151BEF" w:rsidRPr="00BA0E00">
        <w:t>Na důkaz svého souhlasu s jejím obsahem ji podepisují.</w:t>
      </w:r>
    </w:p>
    <w:p w14:paraId="2CE306C0" w14:textId="77777777" w:rsidR="00845DAD" w:rsidRPr="00BA0E00" w:rsidRDefault="00845DAD" w:rsidP="00845DAD">
      <w:pPr>
        <w:numPr>
          <w:ilvl w:val="0"/>
          <w:numId w:val="6"/>
        </w:numPr>
        <w:tabs>
          <w:tab w:val="clear" w:pos="720"/>
          <w:tab w:val="num" w:pos="284"/>
        </w:tabs>
        <w:spacing w:before="120" w:after="120"/>
        <w:ind w:left="284"/>
        <w:jc w:val="both"/>
      </w:pPr>
      <w:r w:rsidRPr="00BA0E00">
        <w:t>Nedílnou součástí této smlouvy jsou přílohy:</w:t>
      </w:r>
    </w:p>
    <w:p w14:paraId="1C86C653" w14:textId="295A1839" w:rsidR="00845DAD" w:rsidRPr="00BA0E00" w:rsidRDefault="00845DAD" w:rsidP="00845DAD">
      <w:pPr>
        <w:pStyle w:val="Zkladntext2"/>
        <w:numPr>
          <w:ilvl w:val="0"/>
          <w:numId w:val="51"/>
        </w:numPr>
        <w:tabs>
          <w:tab w:val="left" w:pos="1134"/>
        </w:tabs>
        <w:spacing w:after="0" w:line="240" w:lineRule="auto"/>
      </w:pPr>
      <w:r w:rsidRPr="00BA0E00">
        <w:t>Příloha č. 1</w:t>
      </w:r>
      <w:r w:rsidR="00540AE0" w:rsidRPr="00BA0E00">
        <w:t>_a</w:t>
      </w:r>
      <w:r w:rsidR="00803F0D" w:rsidRPr="00BA0E00">
        <w:t>)</w:t>
      </w:r>
      <w:r w:rsidR="00540AE0" w:rsidRPr="00BA0E00">
        <w:t>_Výkaz výměr – položkový rozpočet</w:t>
      </w:r>
      <w:r w:rsidR="005543AE" w:rsidRPr="00BA0E00">
        <w:t xml:space="preserve"> </w:t>
      </w:r>
      <w:r w:rsidR="00634597" w:rsidRPr="00BA0E00">
        <w:t>k dílu</w:t>
      </w:r>
    </w:p>
    <w:p w14:paraId="3269A076" w14:textId="2A20CADC" w:rsidR="00540AE0" w:rsidRPr="00BA0E00" w:rsidRDefault="00540AE0" w:rsidP="00845DAD">
      <w:pPr>
        <w:pStyle w:val="Zkladntext2"/>
        <w:numPr>
          <w:ilvl w:val="0"/>
          <w:numId w:val="51"/>
        </w:numPr>
        <w:tabs>
          <w:tab w:val="left" w:pos="1134"/>
        </w:tabs>
        <w:spacing w:after="0" w:line="240" w:lineRule="auto"/>
      </w:pPr>
      <w:r w:rsidRPr="00BA0E00">
        <w:t>Příloha č. 1_b</w:t>
      </w:r>
      <w:r w:rsidR="00803F0D" w:rsidRPr="00BA0E00">
        <w:t>)</w:t>
      </w:r>
      <w:r w:rsidRPr="00BA0E00">
        <w:t>_Detailní popisy jednotlivých položek</w:t>
      </w:r>
    </w:p>
    <w:p w14:paraId="464D99F5" w14:textId="775AD8B1" w:rsidR="00540AE0" w:rsidRPr="00BA0E00" w:rsidRDefault="00540AE0" w:rsidP="00845DAD">
      <w:pPr>
        <w:pStyle w:val="Zkladntext2"/>
        <w:numPr>
          <w:ilvl w:val="0"/>
          <w:numId w:val="51"/>
        </w:numPr>
        <w:tabs>
          <w:tab w:val="left" w:pos="1134"/>
        </w:tabs>
        <w:spacing w:after="0" w:line="240" w:lineRule="auto"/>
      </w:pPr>
      <w:r w:rsidRPr="00BA0E00">
        <w:t>Příloha č. 1_c</w:t>
      </w:r>
      <w:r w:rsidR="00803F0D" w:rsidRPr="00BA0E00">
        <w:t>)</w:t>
      </w:r>
      <w:r w:rsidRPr="00BA0E00">
        <w:t>_Obecné technické požadavky na vybavení</w:t>
      </w:r>
    </w:p>
    <w:p w14:paraId="79D0B6F3" w14:textId="20492144" w:rsidR="00F14870" w:rsidRPr="00BA0E00" w:rsidRDefault="00671E75" w:rsidP="00845DAD">
      <w:pPr>
        <w:pStyle w:val="Zkladntext2"/>
        <w:numPr>
          <w:ilvl w:val="0"/>
          <w:numId w:val="51"/>
        </w:numPr>
        <w:tabs>
          <w:tab w:val="left" w:pos="1134"/>
        </w:tabs>
        <w:spacing w:after="0" w:line="240" w:lineRule="auto"/>
      </w:pPr>
      <w:r w:rsidRPr="00BA0E00">
        <w:t xml:space="preserve">Příloha č. 2 - </w:t>
      </w:r>
      <w:r w:rsidRPr="00BA0E00">
        <w:tab/>
        <w:t>Seznam poddodavatelů</w:t>
      </w:r>
    </w:p>
    <w:p w14:paraId="79731812" w14:textId="77777777" w:rsidR="00180A4F" w:rsidRPr="00BA0E00" w:rsidRDefault="00180A4F" w:rsidP="004C7C57">
      <w:pPr>
        <w:tabs>
          <w:tab w:val="left" w:pos="4678"/>
        </w:tabs>
        <w:jc w:val="both"/>
      </w:pPr>
    </w:p>
    <w:p w14:paraId="4F6F540A" w14:textId="77777777" w:rsidR="002E4640" w:rsidRPr="00BA0E00" w:rsidRDefault="002E4640" w:rsidP="004C7C57">
      <w:pPr>
        <w:tabs>
          <w:tab w:val="left" w:pos="4678"/>
        </w:tabs>
        <w:jc w:val="both"/>
      </w:pPr>
    </w:p>
    <w:p w14:paraId="7CF7D3E1" w14:textId="77777777" w:rsidR="002E4640" w:rsidRPr="00BA0E00" w:rsidRDefault="002E4640" w:rsidP="004C7C57">
      <w:pPr>
        <w:tabs>
          <w:tab w:val="left" w:pos="4678"/>
        </w:tabs>
        <w:jc w:val="both"/>
      </w:pPr>
    </w:p>
    <w:p w14:paraId="4A884D2F" w14:textId="77777777" w:rsidR="00151BEF" w:rsidRPr="00BA0E00" w:rsidRDefault="002047B7" w:rsidP="004C7C57">
      <w:pPr>
        <w:tabs>
          <w:tab w:val="left" w:pos="4678"/>
        </w:tabs>
        <w:jc w:val="both"/>
      </w:pPr>
      <w:r w:rsidRPr="00BA0E00">
        <w:t>V</w:t>
      </w:r>
      <w:r w:rsidR="000D5207" w:rsidRPr="00BA0E00">
        <w:t xml:space="preserve"> Novém Městě na Moravě, </w:t>
      </w:r>
      <w:r w:rsidR="00151BEF" w:rsidRPr="00BA0E00">
        <w:t>dne:</w:t>
      </w:r>
      <w:r w:rsidR="0031100D" w:rsidRPr="00BA0E00">
        <w:t>…………</w:t>
      </w:r>
      <w:r w:rsidR="004C7C57" w:rsidRPr="00BA0E00">
        <w:tab/>
      </w:r>
      <w:r w:rsidRPr="00BA0E00">
        <w:t>V</w:t>
      </w:r>
      <w:permStart w:id="962403257" w:edGrp="everyone"/>
      <w:r w:rsidRPr="00BA0E00">
        <w:t>.................................</w:t>
      </w:r>
      <w:permEnd w:id="962403257"/>
      <w:r w:rsidRPr="00BA0E00">
        <w:t>dne.</w:t>
      </w:r>
      <w:permStart w:id="1711692805" w:edGrp="everyone"/>
      <w:r w:rsidRPr="00BA0E00">
        <w:t>.......................</w:t>
      </w:r>
      <w:permEnd w:id="1711692805"/>
    </w:p>
    <w:p w14:paraId="6A05D405" w14:textId="77777777" w:rsidR="003848E8" w:rsidRPr="00BA0E00" w:rsidRDefault="001B1360" w:rsidP="003848E8">
      <w:pPr>
        <w:jc w:val="both"/>
        <w:rPr>
          <w:sz w:val="8"/>
          <w:szCs w:val="8"/>
        </w:rPr>
      </w:pPr>
      <w:r w:rsidRPr="00BA0E00">
        <w:t xml:space="preserve"> </w:t>
      </w:r>
    </w:p>
    <w:p w14:paraId="7CA3BCBF" w14:textId="77777777" w:rsidR="00AD108F" w:rsidRPr="00BA0E00" w:rsidRDefault="00AD108F" w:rsidP="004C7C57">
      <w:pPr>
        <w:tabs>
          <w:tab w:val="left" w:pos="1440"/>
          <w:tab w:val="right" w:pos="3420"/>
          <w:tab w:val="left" w:pos="4678"/>
          <w:tab w:val="right" w:pos="7380"/>
        </w:tabs>
        <w:jc w:val="both"/>
      </w:pPr>
    </w:p>
    <w:p w14:paraId="308CF209" w14:textId="77777777" w:rsidR="002E4640" w:rsidRPr="00BA0E00" w:rsidRDefault="002E4640" w:rsidP="004C7C57">
      <w:pPr>
        <w:tabs>
          <w:tab w:val="left" w:pos="1440"/>
          <w:tab w:val="right" w:pos="3420"/>
          <w:tab w:val="left" w:pos="4678"/>
          <w:tab w:val="right" w:pos="7380"/>
        </w:tabs>
        <w:jc w:val="both"/>
      </w:pPr>
    </w:p>
    <w:p w14:paraId="2A2E067B" w14:textId="77777777" w:rsidR="002E4640" w:rsidRPr="00BA0E00" w:rsidRDefault="002E4640" w:rsidP="004C7C57">
      <w:pPr>
        <w:tabs>
          <w:tab w:val="left" w:pos="1440"/>
          <w:tab w:val="right" w:pos="3420"/>
          <w:tab w:val="left" w:pos="4678"/>
          <w:tab w:val="right" w:pos="7380"/>
        </w:tabs>
        <w:jc w:val="both"/>
      </w:pPr>
    </w:p>
    <w:p w14:paraId="42BB73E6" w14:textId="77777777" w:rsidR="003848E8" w:rsidRPr="00BA0E00" w:rsidRDefault="00151BEF" w:rsidP="004C7C57">
      <w:pPr>
        <w:tabs>
          <w:tab w:val="left" w:pos="1440"/>
          <w:tab w:val="right" w:pos="3420"/>
          <w:tab w:val="left" w:pos="4678"/>
          <w:tab w:val="right" w:pos="7380"/>
        </w:tabs>
        <w:jc w:val="both"/>
      </w:pPr>
      <w:r w:rsidRPr="00BA0E00">
        <w:t>Objednatel:</w:t>
      </w:r>
      <w:r w:rsidRPr="00BA0E00">
        <w:tab/>
      </w:r>
      <w:r w:rsidRPr="00BA0E00">
        <w:tab/>
      </w:r>
      <w:r w:rsidRPr="00BA0E00">
        <w:tab/>
        <w:t>Zhotovitel:</w:t>
      </w:r>
    </w:p>
    <w:p w14:paraId="2C5A28E1" w14:textId="77777777" w:rsidR="00AD108F" w:rsidRPr="00BA0E00" w:rsidRDefault="00AD108F" w:rsidP="004C7C57">
      <w:pPr>
        <w:tabs>
          <w:tab w:val="left" w:leader="dot" w:pos="3960"/>
          <w:tab w:val="left" w:leader="dot" w:pos="9000"/>
        </w:tabs>
        <w:jc w:val="both"/>
      </w:pPr>
    </w:p>
    <w:p w14:paraId="19DF0FEA" w14:textId="77777777" w:rsidR="007F73B2" w:rsidRPr="00BA0E00" w:rsidRDefault="007F73B2" w:rsidP="004C7C57">
      <w:pPr>
        <w:tabs>
          <w:tab w:val="left" w:leader="dot" w:pos="3960"/>
          <w:tab w:val="left" w:leader="dot" w:pos="9000"/>
        </w:tabs>
        <w:jc w:val="both"/>
      </w:pPr>
    </w:p>
    <w:p w14:paraId="1D72451F" w14:textId="77777777" w:rsidR="002D3DE2" w:rsidRPr="00BA0E00" w:rsidRDefault="002D3DE2" w:rsidP="004C7C57">
      <w:pPr>
        <w:tabs>
          <w:tab w:val="left" w:leader="dot" w:pos="3960"/>
          <w:tab w:val="left" w:leader="dot" w:pos="9000"/>
        </w:tabs>
        <w:jc w:val="both"/>
      </w:pPr>
    </w:p>
    <w:p w14:paraId="43D28A2E" w14:textId="77777777" w:rsidR="00151BEF" w:rsidRPr="00BA0E00" w:rsidRDefault="00151BEF" w:rsidP="004C7C57">
      <w:pPr>
        <w:tabs>
          <w:tab w:val="left" w:leader="dot" w:pos="3960"/>
          <w:tab w:val="left" w:leader="dot" w:pos="9000"/>
        </w:tabs>
        <w:jc w:val="both"/>
      </w:pPr>
      <w:r w:rsidRPr="00BA0E00">
        <w:tab/>
        <w:t xml:space="preserve">            </w:t>
      </w:r>
      <w:r w:rsidRPr="00BA0E00">
        <w:tab/>
      </w:r>
    </w:p>
    <w:p w14:paraId="7F0BF155" w14:textId="77777777" w:rsidR="003848E8" w:rsidRPr="00BA0E00" w:rsidRDefault="0031100D" w:rsidP="00A56BB6">
      <w:pPr>
        <w:tabs>
          <w:tab w:val="left" w:pos="2700"/>
          <w:tab w:val="right" w:leader="dot" w:pos="5400"/>
          <w:tab w:val="left" w:leader="dot" w:pos="8460"/>
        </w:tabs>
        <w:jc w:val="both"/>
      </w:pPr>
      <w:r w:rsidRPr="00BA0E00">
        <w:t xml:space="preserve">          </w:t>
      </w:r>
      <w:r w:rsidR="00393D19" w:rsidRPr="00BA0E00">
        <w:t>JUDr. Věra Palečková</w:t>
      </w:r>
      <w:r w:rsidRPr="00BA0E00">
        <w:t xml:space="preserve">                                      </w:t>
      </w:r>
      <w:permStart w:id="1613642631" w:edGrp="everyone"/>
      <w:r w:rsidRPr="00BA0E00">
        <w:t>jméno, příjmení a podpis</w:t>
      </w:r>
      <w:permEnd w:id="1613642631"/>
    </w:p>
    <w:p w14:paraId="083635EE" w14:textId="77777777" w:rsidR="0031100D" w:rsidRPr="00BA0E00" w:rsidRDefault="00393D19" w:rsidP="00A56BB6">
      <w:pPr>
        <w:tabs>
          <w:tab w:val="left" w:pos="2700"/>
          <w:tab w:val="right" w:leader="dot" w:pos="5400"/>
          <w:tab w:val="left" w:leader="dot" w:pos="8460"/>
        </w:tabs>
        <w:jc w:val="both"/>
      </w:pPr>
      <w:r w:rsidRPr="00BA0E00">
        <w:t xml:space="preserve">             ředitelka nemocnice</w:t>
      </w:r>
      <w:r w:rsidR="0031100D" w:rsidRPr="00BA0E00">
        <w:t xml:space="preserve">                           </w:t>
      </w:r>
      <w:r w:rsidRPr="00BA0E00">
        <w:t xml:space="preserve">       </w:t>
      </w:r>
      <w:r w:rsidR="0031100D" w:rsidRPr="00BA0E00">
        <w:t xml:space="preserve"> </w:t>
      </w:r>
      <w:permStart w:id="930878419" w:edGrp="everyone"/>
      <w:r w:rsidR="0031100D" w:rsidRPr="00BA0E00">
        <w:t>statutárního zástupce zhotovitele</w:t>
      </w:r>
    </w:p>
    <w:permEnd w:id="930878419"/>
    <w:p w14:paraId="5D9D45FA" w14:textId="77777777" w:rsidR="00E24C88" w:rsidRPr="00BA0E00" w:rsidRDefault="00E24C88" w:rsidP="00B51763">
      <w:pPr>
        <w:pStyle w:val="Zkladntext2"/>
        <w:tabs>
          <w:tab w:val="left" w:pos="1134"/>
        </w:tabs>
        <w:spacing w:after="0" w:line="240" w:lineRule="auto"/>
      </w:pPr>
    </w:p>
    <w:p w14:paraId="3B4A3E79" w14:textId="77777777" w:rsidR="00E24C88" w:rsidRPr="00BA0E00" w:rsidRDefault="00E24C88" w:rsidP="00B51763">
      <w:pPr>
        <w:pStyle w:val="Zkladntext2"/>
        <w:tabs>
          <w:tab w:val="left" w:pos="1134"/>
        </w:tabs>
        <w:spacing w:after="0" w:line="240" w:lineRule="auto"/>
      </w:pPr>
    </w:p>
    <w:p w14:paraId="61FD9E5E" w14:textId="0228325B" w:rsidR="006C0BE5" w:rsidRPr="00BA0E00" w:rsidRDefault="00E24C88" w:rsidP="00B51763">
      <w:pPr>
        <w:pStyle w:val="Zkladntext2"/>
        <w:tabs>
          <w:tab w:val="left" w:pos="1134"/>
        </w:tabs>
        <w:spacing w:after="0" w:line="240" w:lineRule="auto"/>
      </w:pPr>
      <w:r w:rsidRPr="00BA0E00">
        <w:br w:type="page"/>
      </w:r>
      <w:permStart w:id="1560226473" w:edGrp="everyone"/>
      <w:r w:rsidR="006C0BE5" w:rsidRPr="00BA0E00">
        <w:lastRenderedPageBreak/>
        <w:t>Příloha č. 1</w:t>
      </w:r>
      <w:r w:rsidR="005C4515">
        <w:t>a)</w:t>
      </w:r>
      <w:r w:rsidR="006C0BE5" w:rsidRPr="00BA0E00">
        <w:t xml:space="preserve"> </w:t>
      </w:r>
    </w:p>
    <w:p w14:paraId="56A692E4" w14:textId="2372E2F5" w:rsidR="00671CA5" w:rsidRPr="00BA0E00" w:rsidRDefault="00671CA5" w:rsidP="00671CA5">
      <w:pPr>
        <w:pStyle w:val="Zkladntext2"/>
        <w:tabs>
          <w:tab w:val="left" w:pos="1134"/>
        </w:tabs>
        <w:spacing w:after="0" w:line="240" w:lineRule="auto"/>
        <w:ind w:left="720"/>
      </w:pPr>
      <w:r w:rsidRPr="00BA0E00">
        <w:t xml:space="preserve">Výkaz výměr – </w:t>
      </w:r>
      <w:r w:rsidR="00634597" w:rsidRPr="00BA0E00">
        <w:t xml:space="preserve">vyplněný </w:t>
      </w:r>
      <w:r w:rsidRPr="00BA0E00">
        <w:t>položkový rozpočet</w:t>
      </w:r>
      <w:r w:rsidR="00634597" w:rsidRPr="00BA0E00">
        <w:t xml:space="preserve"> k dílu</w:t>
      </w:r>
      <w:r w:rsidRPr="00BA0E00">
        <w:t xml:space="preserve"> </w:t>
      </w:r>
      <w:r w:rsidRPr="00BA0E00">
        <w:rPr>
          <w:i/>
          <w:iCs/>
        </w:rPr>
        <w:t xml:space="preserve">/vyplněná příloha č. </w:t>
      </w:r>
      <w:r w:rsidR="00634597" w:rsidRPr="00BA0E00">
        <w:rPr>
          <w:i/>
          <w:iCs/>
        </w:rPr>
        <w:t>1a) ZD/</w:t>
      </w:r>
    </w:p>
    <w:p w14:paraId="5ABB87F1" w14:textId="77777777" w:rsidR="00634597" w:rsidRPr="00BA0E00" w:rsidRDefault="00634597" w:rsidP="00634597">
      <w:pPr>
        <w:pStyle w:val="Zkladntext2"/>
        <w:tabs>
          <w:tab w:val="left" w:pos="1134"/>
        </w:tabs>
        <w:spacing w:after="0" w:line="240" w:lineRule="auto"/>
      </w:pPr>
    </w:p>
    <w:p w14:paraId="5F175C0D" w14:textId="59216C16" w:rsidR="00634597" w:rsidRPr="00BA0E00" w:rsidRDefault="00634597" w:rsidP="0035729C">
      <w:pPr>
        <w:pStyle w:val="Zkladntext2"/>
        <w:tabs>
          <w:tab w:val="left" w:pos="1134"/>
        </w:tabs>
        <w:spacing w:after="0" w:line="240" w:lineRule="auto"/>
      </w:pPr>
      <w:r w:rsidRPr="00BA0E00">
        <w:t>___________________________________________________________________________</w:t>
      </w:r>
    </w:p>
    <w:p w14:paraId="3072A22E" w14:textId="77777777" w:rsidR="00634597" w:rsidRPr="00BA0E00" w:rsidRDefault="00634597" w:rsidP="00671CA5">
      <w:pPr>
        <w:pStyle w:val="Zkladntext2"/>
        <w:tabs>
          <w:tab w:val="left" w:pos="1134"/>
        </w:tabs>
        <w:spacing w:after="0" w:line="240" w:lineRule="auto"/>
        <w:ind w:left="720"/>
      </w:pPr>
    </w:p>
    <w:p w14:paraId="6A3FF392" w14:textId="5062ED54" w:rsidR="00634597" w:rsidRPr="00BA0E00" w:rsidRDefault="00634597" w:rsidP="00634597">
      <w:pPr>
        <w:pStyle w:val="Zkladntext2"/>
        <w:tabs>
          <w:tab w:val="left" w:pos="1134"/>
        </w:tabs>
        <w:spacing w:after="0" w:line="240" w:lineRule="auto"/>
      </w:pPr>
      <w:r w:rsidRPr="00BA0E00">
        <w:t xml:space="preserve">Příloha č. </w:t>
      </w:r>
      <w:r w:rsidR="005C4515">
        <w:t>1b)</w:t>
      </w:r>
    </w:p>
    <w:p w14:paraId="4F5E28AB" w14:textId="78FE8F11" w:rsidR="00671CA5" w:rsidRPr="00BA0E00" w:rsidRDefault="00671CA5" w:rsidP="00634597">
      <w:pPr>
        <w:pStyle w:val="Zkladntext2"/>
        <w:tabs>
          <w:tab w:val="left" w:pos="1134"/>
        </w:tabs>
        <w:spacing w:after="0" w:line="240" w:lineRule="auto"/>
        <w:ind w:left="720"/>
      </w:pPr>
      <w:r w:rsidRPr="00BA0E00">
        <w:t>Detailní popisy jednotlivých položek</w:t>
      </w:r>
      <w:r w:rsidR="00634597" w:rsidRPr="00BA0E00">
        <w:t xml:space="preserve"> </w:t>
      </w:r>
      <w:r w:rsidR="00634597" w:rsidRPr="00BA0E00">
        <w:rPr>
          <w:i/>
          <w:iCs/>
        </w:rPr>
        <w:t>/příloha č. 1 b) ZD/</w:t>
      </w:r>
    </w:p>
    <w:p w14:paraId="15B66DA8" w14:textId="77777777" w:rsidR="00634597" w:rsidRPr="00BA0E00" w:rsidRDefault="00634597" w:rsidP="00634597">
      <w:pPr>
        <w:pStyle w:val="Zkladntext2"/>
        <w:tabs>
          <w:tab w:val="left" w:pos="1134"/>
        </w:tabs>
        <w:spacing w:after="0" w:line="240" w:lineRule="auto"/>
      </w:pPr>
    </w:p>
    <w:p w14:paraId="2B1CA599" w14:textId="03F3177B" w:rsidR="00634597" w:rsidRPr="00BA0E00" w:rsidRDefault="00634597" w:rsidP="00634597">
      <w:pPr>
        <w:pStyle w:val="Zkladntext2"/>
        <w:tabs>
          <w:tab w:val="left" w:pos="1134"/>
        </w:tabs>
        <w:spacing w:after="0" w:line="240" w:lineRule="auto"/>
      </w:pPr>
      <w:r w:rsidRPr="00BA0E00">
        <w:t>__________________________________________________________________________</w:t>
      </w:r>
    </w:p>
    <w:p w14:paraId="69053EE8" w14:textId="77777777" w:rsidR="00634597" w:rsidRPr="00BA0E00" w:rsidRDefault="00634597" w:rsidP="00634597">
      <w:pPr>
        <w:pStyle w:val="Zkladntext2"/>
        <w:tabs>
          <w:tab w:val="left" w:pos="1134"/>
        </w:tabs>
        <w:spacing w:after="0" w:line="240" w:lineRule="auto"/>
      </w:pPr>
    </w:p>
    <w:p w14:paraId="060525B5" w14:textId="7E3782D5" w:rsidR="00634597" w:rsidRPr="00BA0E00" w:rsidRDefault="00634597" w:rsidP="0035729C">
      <w:pPr>
        <w:pStyle w:val="Zkladntext2"/>
        <w:tabs>
          <w:tab w:val="left" w:pos="1134"/>
        </w:tabs>
        <w:spacing w:after="0" w:line="240" w:lineRule="auto"/>
      </w:pPr>
      <w:r w:rsidRPr="00BA0E00">
        <w:t xml:space="preserve">Příloha č. </w:t>
      </w:r>
      <w:r w:rsidR="005C4515">
        <w:t>1c)</w:t>
      </w:r>
    </w:p>
    <w:p w14:paraId="6A4AFAEA" w14:textId="28DBD636" w:rsidR="00671CA5" w:rsidRPr="00BA0E00" w:rsidRDefault="00671CA5" w:rsidP="0035729C">
      <w:pPr>
        <w:pStyle w:val="Zkladntext2"/>
        <w:tabs>
          <w:tab w:val="left" w:pos="1134"/>
        </w:tabs>
        <w:spacing w:after="0" w:line="240" w:lineRule="auto"/>
        <w:ind w:left="720"/>
        <w:rPr>
          <w:i/>
          <w:iCs/>
        </w:rPr>
      </w:pPr>
      <w:r w:rsidRPr="00BA0E00">
        <w:t>Obecné technické požadavky na vybavení</w:t>
      </w:r>
      <w:r w:rsidR="00634597" w:rsidRPr="00BA0E00">
        <w:t xml:space="preserve"> </w:t>
      </w:r>
      <w:r w:rsidR="00634597" w:rsidRPr="00BA0E00">
        <w:rPr>
          <w:i/>
          <w:iCs/>
        </w:rPr>
        <w:t>/příloha č. 1 c) ZD/</w:t>
      </w:r>
    </w:p>
    <w:p w14:paraId="0838E32A" w14:textId="77777777" w:rsidR="006C0BE5" w:rsidRPr="00BA0E00" w:rsidRDefault="00E30BAB" w:rsidP="00B51763">
      <w:pPr>
        <w:pStyle w:val="Zkladntext2"/>
        <w:tabs>
          <w:tab w:val="left" w:pos="1134"/>
        </w:tabs>
        <w:spacing w:after="0" w:line="240" w:lineRule="auto"/>
      </w:pPr>
      <w:r w:rsidRPr="00BA0E00">
        <w:t>___________________________________________________________________________</w:t>
      </w:r>
    </w:p>
    <w:permEnd w:id="1560226473"/>
    <w:p w14:paraId="096F80FA" w14:textId="77777777" w:rsidR="00E30BAB" w:rsidRPr="00BA0E00" w:rsidRDefault="00E30BAB" w:rsidP="00E30BAB">
      <w:pPr>
        <w:pStyle w:val="Zkladntext2"/>
        <w:tabs>
          <w:tab w:val="left" w:pos="1134"/>
        </w:tabs>
        <w:spacing w:after="0" w:line="240" w:lineRule="auto"/>
      </w:pPr>
    </w:p>
    <w:p w14:paraId="15B3AB93" w14:textId="77777777" w:rsidR="003B31C9" w:rsidRPr="00BA0E00" w:rsidRDefault="003B31C9" w:rsidP="00B51763">
      <w:pPr>
        <w:pStyle w:val="Zkladntext2"/>
        <w:tabs>
          <w:tab w:val="left" w:pos="1276"/>
        </w:tabs>
        <w:spacing w:after="0" w:line="240" w:lineRule="auto"/>
        <w:ind w:left="1276" w:hanging="1276"/>
      </w:pPr>
    </w:p>
    <w:p w14:paraId="28C9D516" w14:textId="081DFD2F" w:rsidR="003B31C9" w:rsidRPr="00BA0E00" w:rsidRDefault="00315D00" w:rsidP="00640E29">
      <w:pPr>
        <w:pStyle w:val="Zkladntext2"/>
        <w:spacing w:after="0" w:line="240" w:lineRule="auto"/>
      </w:pPr>
      <w:r w:rsidRPr="00BA0E00">
        <w:br w:type="page"/>
      </w:r>
      <w:r w:rsidRPr="00BA0E00">
        <w:lastRenderedPageBreak/>
        <w:t>Příloha č. 2</w:t>
      </w:r>
    </w:p>
    <w:p w14:paraId="7D111425" w14:textId="77777777" w:rsidR="00315D00" w:rsidRPr="00BA0E00" w:rsidRDefault="00315D00" w:rsidP="00640E29">
      <w:pPr>
        <w:pStyle w:val="Zkladntext2"/>
        <w:spacing w:after="0" w:line="240" w:lineRule="auto"/>
      </w:pPr>
    </w:p>
    <w:p w14:paraId="6E27C914" w14:textId="77777777" w:rsidR="00315D00" w:rsidRPr="00BA0E00" w:rsidRDefault="00315D00" w:rsidP="00315D00">
      <w:pPr>
        <w:numPr>
          <w:ilvl w:val="12"/>
          <w:numId w:val="0"/>
        </w:numPr>
        <w:jc w:val="center"/>
        <w:rPr>
          <w:b/>
        </w:rPr>
      </w:pPr>
      <w:r w:rsidRPr="00BA0E00">
        <w:rPr>
          <w:b/>
        </w:rPr>
        <w:t>Seznam poddodavatelů</w:t>
      </w:r>
    </w:p>
    <w:tbl>
      <w:tblPr>
        <w:tblW w:w="11204" w:type="dxa"/>
        <w:jc w:val="center"/>
        <w:tblCellMar>
          <w:left w:w="70" w:type="dxa"/>
          <w:right w:w="70" w:type="dxa"/>
        </w:tblCellMar>
        <w:tblLook w:val="04A0" w:firstRow="1" w:lastRow="0" w:firstColumn="1" w:lastColumn="0" w:noHBand="0" w:noVBand="1"/>
      </w:tblPr>
      <w:tblGrid>
        <w:gridCol w:w="328"/>
        <w:gridCol w:w="2402"/>
        <w:gridCol w:w="2551"/>
        <w:gridCol w:w="2338"/>
        <w:gridCol w:w="1760"/>
        <w:gridCol w:w="1825"/>
      </w:tblGrid>
      <w:tr w:rsidR="00315D00" w:rsidRPr="00BA0E00" w14:paraId="2E291449" w14:textId="77777777" w:rsidTr="0001356B">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1F1D52CD" w14:textId="77777777" w:rsidR="00315D00" w:rsidRPr="00BA0E00" w:rsidRDefault="00315D00" w:rsidP="00315D00">
            <w:pPr>
              <w:jc w:val="right"/>
              <w:rPr>
                <w:i/>
                <w:iCs/>
                <w:sz w:val="22"/>
                <w:szCs w:val="22"/>
              </w:rPr>
            </w:pPr>
            <w:r w:rsidRPr="00BA0E00">
              <w:rPr>
                <w:i/>
                <w:iCs/>
                <w:sz w:val="22"/>
                <w:szCs w:val="22"/>
              </w:rPr>
              <w:t>Zadavatel:</w:t>
            </w:r>
          </w:p>
        </w:tc>
        <w:tc>
          <w:tcPr>
            <w:tcW w:w="8474" w:type="dxa"/>
            <w:gridSpan w:val="4"/>
            <w:tcBorders>
              <w:top w:val="single" w:sz="12" w:space="0" w:color="auto"/>
              <w:left w:val="nil"/>
              <w:bottom w:val="single" w:sz="4" w:space="0" w:color="auto"/>
              <w:right w:val="single" w:sz="12" w:space="0" w:color="auto"/>
            </w:tcBorders>
            <w:shd w:val="clear" w:color="auto" w:fill="auto"/>
            <w:noWrap/>
            <w:vAlign w:val="center"/>
            <w:hideMark/>
          </w:tcPr>
          <w:p w14:paraId="42FE3AF8" w14:textId="77777777" w:rsidR="00315D00" w:rsidRPr="00BA0E00" w:rsidRDefault="00315D00" w:rsidP="00315D00">
            <w:pPr>
              <w:rPr>
                <w:b/>
                <w:bCs/>
                <w:sz w:val="22"/>
                <w:szCs w:val="22"/>
              </w:rPr>
            </w:pPr>
            <w:r w:rsidRPr="00BA0E00">
              <w:rPr>
                <w:b/>
                <w:bCs/>
                <w:sz w:val="22"/>
                <w:szCs w:val="22"/>
              </w:rPr>
              <w:t>Nemocnice Nové Město na Moravě, příspěvková organizace</w:t>
            </w:r>
          </w:p>
        </w:tc>
      </w:tr>
      <w:tr w:rsidR="00315D00" w:rsidRPr="00BA0E00" w14:paraId="558B7CE2" w14:textId="77777777" w:rsidTr="0001356B">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8FC0657" w14:textId="77777777" w:rsidR="00315D00" w:rsidRPr="00BA0E00" w:rsidRDefault="00315D00" w:rsidP="00315D00">
            <w:pPr>
              <w:jc w:val="right"/>
              <w:rPr>
                <w:i/>
                <w:iCs/>
                <w:sz w:val="22"/>
                <w:szCs w:val="22"/>
              </w:rPr>
            </w:pPr>
            <w:r w:rsidRPr="00BA0E00">
              <w:rPr>
                <w:i/>
                <w:iCs/>
                <w:sz w:val="22"/>
                <w:szCs w:val="22"/>
              </w:rPr>
              <w:t>sídlo zadavatele:</w:t>
            </w:r>
          </w:p>
        </w:tc>
        <w:tc>
          <w:tcPr>
            <w:tcW w:w="8474" w:type="dxa"/>
            <w:gridSpan w:val="4"/>
            <w:tcBorders>
              <w:top w:val="single" w:sz="4" w:space="0" w:color="auto"/>
              <w:left w:val="nil"/>
              <w:bottom w:val="single" w:sz="4" w:space="0" w:color="auto"/>
              <w:right w:val="single" w:sz="12" w:space="0" w:color="auto"/>
            </w:tcBorders>
            <w:shd w:val="clear" w:color="auto" w:fill="auto"/>
            <w:noWrap/>
            <w:vAlign w:val="center"/>
            <w:hideMark/>
          </w:tcPr>
          <w:p w14:paraId="778C1EEE" w14:textId="77777777" w:rsidR="00315D00" w:rsidRPr="00BA0E00" w:rsidRDefault="00315D00" w:rsidP="00315D00">
            <w:pPr>
              <w:rPr>
                <w:b/>
                <w:bCs/>
                <w:sz w:val="22"/>
                <w:szCs w:val="22"/>
              </w:rPr>
            </w:pPr>
            <w:r w:rsidRPr="00BA0E00">
              <w:rPr>
                <w:b/>
                <w:bCs/>
                <w:sz w:val="22"/>
                <w:szCs w:val="22"/>
              </w:rPr>
              <w:t>Žďárská 610, 592 31  Nové Město na Moravě</w:t>
            </w:r>
          </w:p>
        </w:tc>
      </w:tr>
      <w:tr w:rsidR="00315D00" w:rsidRPr="00BA0E00" w14:paraId="469D9348" w14:textId="77777777" w:rsidTr="0001356B">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342BDA5" w14:textId="77777777" w:rsidR="00315D00" w:rsidRPr="00BA0E00" w:rsidRDefault="00315D00" w:rsidP="00315D00">
            <w:pPr>
              <w:jc w:val="right"/>
              <w:rPr>
                <w:i/>
                <w:iCs/>
                <w:sz w:val="22"/>
                <w:szCs w:val="22"/>
              </w:rPr>
            </w:pPr>
            <w:r w:rsidRPr="00BA0E00">
              <w:rPr>
                <w:i/>
                <w:iCs/>
                <w:sz w:val="22"/>
                <w:szCs w:val="22"/>
              </w:rPr>
              <w:t>zastoupený:</w:t>
            </w:r>
          </w:p>
        </w:tc>
        <w:tc>
          <w:tcPr>
            <w:tcW w:w="8474" w:type="dxa"/>
            <w:gridSpan w:val="4"/>
            <w:tcBorders>
              <w:top w:val="single" w:sz="4" w:space="0" w:color="auto"/>
              <w:left w:val="nil"/>
              <w:bottom w:val="single" w:sz="4" w:space="0" w:color="auto"/>
              <w:right w:val="single" w:sz="12" w:space="0" w:color="auto"/>
            </w:tcBorders>
            <w:shd w:val="clear" w:color="auto" w:fill="auto"/>
            <w:noWrap/>
            <w:vAlign w:val="center"/>
            <w:hideMark/>
          </w:tcPr>
          <w:p w14:paraId="12725117" w14:textId="77777777" w:rsidR="00315D00" w:rsidRPr="00BA0E00" w:rsidRDefault="00315D00" w:rsidP="00315D00">
            <w:pPr>
              <w:rPr>
                <w:b/>
                <w:bCs/>
                <w:sz w:val="22"/>
                <w:szCs w:val="22"/>
              </w:rPr>
            </w:pPr>
            <w:r w:rsidRPr="00BA0E00">
              <w:rPr>
                <w:b/>
                <w:bCs/>
                <w:sz w:val="22"/>
                <w:szCs w:val="22"/>
              </w:rPr>
              <w:t>JUDr. Věrou Palečkovou</w:t>
            </w:r>
          </w:p>
        </w:tc>
      </w:tr>
      <w:tr w:rsidR="00315D00" w:rsidRPr="00BA0E00" w14:paraId="675062FA" w14:textId="77777777" w:rsidTr="0001356B">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26280647" w14:textId="77777777" w:rsidR="00315D00" w:rsidRPr="00BA0E00" w:rsidRDefault="00315D00" w:rsidP="00315D00">
            <w:pPr>
              <w:jc w:val="right"/>
              <w:rPr>
                <w:i/>
                <w:iCs/>
                <w:sz w:val="22"/>
                <w:szCs w:val="22"/>
              </w:rPr>
            </w:pPr>
            <w:r w:rsidRPr="00BA0E00">
              <w:rPr>
                <w:i/>
                <w:iCs/>
                <w:sz w:val="22"/>
                <w:szCs w:val="22"/>
              </w:rPr>
              <w:t>IČO:</w:t>
            </w:r>
          </w:p>
        </w:tc>
        <w:tc>
          <w:tcPr>
            <w:tcW w:w="8474" w:type="dxa"/>
            <w:gridSpan w:val="4"/>
            <w:tcBorders>
              <w:top w:val="single" w:sz="4" w:space="0" w:color="auto"/>
              <w:left w:val="nil"/>
              <w:bottom w:val="single" w:sz="4" w:space="0" w:color="auto"/>
              <w:right w:val="single" w:sz="12" w:space="0" w:color="auto"/>
            </w:tcBorders>
            <w:shd w:val="clear" w:color="auto" w:fill="auto"/>
            <w:noWrap/>
            <w:vAlign w:val="center"/>
            <w:hideMark/>
          </w:tcPr>
          <w:p w14:paraId="68859274" w14:textId="77777777" w:rsidR="00315D00" w:rsidRPr="00BA0E00" w:rsidRDefault="00315D00" w:rsidP="00315D00">
            <w:pPr>
              <w:rPr>
                <w:b/>
                <w:bCs/>
                <w:sz w:val="22"/>
                <w:szCs w:val="22"/>
              </w:rPr>
            </w:pPr>
            <w:r w:rsidRPr="00BA0E00">
              <w:rPr>
                <w:b/>
                <w:bCs/>
                <w:sz w:val="22"/>
                <w:szCs w:val="22"/>
              </w:rPr>
              <w:t>00842001</w:t>
            </w:r>
          </w:p>
        </w:tc>
      </w:tr>
      <w:tr w:rsidR="00315D00" w:rsidRPr="00BA0E00" w14:paraId="7FA8EFF8" w14:textId="77777777" w:rsidTr="0001356B">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11F1EDCF" w14:textId="77777777" w:rsidR="00315D00" w:rsidRPr="00BA0E00" w:rsidRDefault="00315D00" w:rsidP="00315D00">
            <w:pPr>
              <w:jc w:val="right"/>
              <w:rPr>
                <w:i/>
                <w:iCs/>
                <w:sz w:val="22"/>
                <w:szCs w:val="22"/>
              </w:rPr>
            </w:pPr>
            <w:r w:rsidRPr="00BA0E00">
              <w:rPr>
                <w:i/>
                <w:iCs/>
                <w:sz w:val="22"/>
                <w:szCs w:val="22"/>
              </w:rPr>
              <w:t>název VZ:</w:t>
            </w:r>
          </w:p>
        </w:tc>
        <w:tc>
          <w:tcPr>
            <w:tcW w:w="8474" w:type="dxa"/>
            <w:gridSpan w:val="4"/>
            <w:tcBorders>
              <w:top w:val="single" w:sz="4" w:space="0" w:color="auto"/>
              <w:left w:val="nil"/>
              <w:bottom w:val="single" w:sz="4" w:space="0" w:color="auto"/>
              <w:right w:val="single" w:sz="12" w:space="0" w:color="auto"/>
            </w:tcBorders>
            <w:shd w:val="clear" w:color="auto" w:fill="auto"/>
            <w:vAlign w:val="center"/>
            <w:hideMark/>
          </w:tcPr>
          <w:p w14:paraId="093CE1A3" w14:textId="1AACC192" w:rsidR="00315D00" w:rsidRPr="00BA0E00" w:rsidRDefault="00315D00" w:rsidP="00315D00">
            <w:pPr>
              <w:rPr>
                <w:b/>
                <w:bCs/>
                <w:sz w:val="22"/>
                <w:szCs w:val="22"/>
              </w:rPr>
            </w:pPr>
            <w:r w:rsidRPr="00BA0E00">
              <w:rPr>
                <w:b/>
                <w:bCs/>
                <w:sz w:val="22"/>
                <w:szCs w:val="22"/>
              </w:rPr>
              <w:t xml:space="preserve">Vybavení </w:t>
            </w:r>
            <w:r w:rsidR="00D4586C" w:rsidRPr="00BA0E00">
              <w:rPr>
                <w:b/>
                <w:bCs/>
                <w:sz w:val="22"/>
                <w:szCs w:val="22"/>
              </w:rPr>
              <w:t>gynekologi</w:t>
            </w:r>
            <w:r w:rsidR="00D4586C">
              <w:rPr>
                <w:b/>
                <w:bCs/>
                <w:sz w:val="22"/>
                <w:szCs w:val="22"/>
              </w:rPr>
              <w:t>ckého pavilonu</w:t>
            </w:r>
            <w:r w:rsidR="00D4586C" w:rsidRPr="00BA0E00">
              <w:rPr>
                <w:b/>
                <w:bCs/>
                <w:sz w:val="22"/>
                <w:szCs w:val="22"/>
              </w:rPr>
              <w:t xml:space="preserve"> </w:t>
            </w:r>
            <w:r w:rsidRPr="00BA0E00">
              <w:rPr>
                <w:b/>
                <w:bCs/>
                <w:sz w:val="22"/>
                <w:szCs w:val="22"/>
              </w:rPr>
              <w:t>– nerezové vybavení</w:t>
            </w:r>
          </w:p>
        </w:tc>
      </w:tr>
      <w:tr w:rsidR="00315D00" w:rsidRPr="00BA0E00" w14:paraId="6B510945" w14:textId="77777777" w:rsidTr="0001356B">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0F0B016C" w14:textId="77777777" w:rsidR="00315D00" w:rsidRPr="00BA0E00" w:rsidRDefault="00315D00" w:rsidP="00315D00">
            <w:pPr>
              <w:jc w:val="right"/>
              <w:rPr>
                <w:i/>
                <w:iCs/>
                <w:sz w:val="22"/>
                <w:szCs w:val="22"/>
              </w:rPr>
            </w:pPr>
            <w:r w:rsidRPr="00BA0E00">
              <w:rPr>
                <w:i/>
                <w:iCs/>
                <w:sz w:val="22"/>
                <w:szCs w:val="22"/>
              </w:rPr>
              <w:t>druh zadávacího řízení:</w:t>
            </w:r>
          </w:p>
        </w:tc>
        <w:tc>
          <w:tcPr>
            <w:tcW w:w="8474" w:type="dxa"/>
            <w:gridSpan w:val="4"/>
            <w:tcBorders>
              <w:top w:val="single" w:sz="4" w:space="0" w:color="auto"/>
              <w:left w:val="nil"/>
              <w:bottom w:val="single" w:sz="4" w:space="0" w:color="auto"/>
              <w:right w:val="single" w:sz="12" w:space="0" w:color="auto"/>
            </w:tcBorders>
            <w:shd w:val="clear" w:color="auto" w:fill="auto"/>
            <w:noWrap/>
            <w:vAlign w:val="center"/>
            <w:hideMark/>
          </w:tcPr>
          <w:p w14:paraId="34423752" w14:textId="7F321892" w:rsidR="00315D00" w:rsidRPr="00BA0E00" w:rsidRDefault="00315D00" w:rsidP="00315D00">
            <w:pPr>
              <w:rPr>
                <w:b/>
                <w:bCs/>
                <w:sz w:val="22"/>
                <w:szCs w:val="22"/>
              </w:rPr>
            </w:pPr>
            <w:r w:rsidRPr="00BA0E00">
              <w:rPr>
                <w:b/>
                <w:bCs/>
                <w:sz w:val="22"/>
                <w:szCs w:val="22"/>
              </w:rPr>
              <w:t xml:space="preserve">nadlimitní veřejná zakázka na dodávky zadávaná v otevřeném řízení </w:t>
            </w:r>
          </w:p>
        </w:tc>
      </w:tr>
      <w:tr w:rsidR="00315D00" w:rsidRPr="00BA0E00" w14:paraId="6D7132D3" w14:textId="77777777" w:rsidTr="0001356B">
        <w:trPr>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hideMark/>
          </w:tcPr>
          <w:p w14:paraId="1EDD9D05" w14:textId="1B6C9973" w:rsidR="00315D00" w:rsidRPr="00BA0E00" w:rsidRDefault="00315D00" w:rsidP="00315D00">
            <w:pPr>
              <w:jc w:val="right"/>
              <w:rPr>
                <w:i/>
                <w:iCs/>
                <w:sz w:val="22"/>
                <w:szCs w:val="22"/>
              </w:rPr>
            </w:pPr>
            <w:r w:rsidRPr="00BA0E00">
              <w:rPr>
                <w:i/>
                <w:iCs/>
                <w:sz w:val="22"/>
                <w:szCs w:val="22"/>
              </w:rPr>
              <w:t>ev. č. VZ u zadavatele</w:t>
            </w:r>
            <w:r w:rsidR="00156DC8">
              <w:rPr>
                <w:i/>
                <w:iCs/>
                <w:sz w:val="22"/>
                <w:szCs w:val="22"/>
              </w:rPr>
              <w:t>/ ve VVZ</w:t>
            </w:r>
            <w:r w:rsidRPr="00BA0E00">
              <w:rPr>
                <w:i/>
                <w:iCs/>
                <w:sz w:val="22"/>
                <w:szCs w:val="22"/>
              </w:rPr>
              <w:t>:</w:t>
            </w:r>
          </w:p>
        </w:tc>
        <w:tc>
          <w:tcPr>
            <w:tcW w:w="8474" w:type="dxa"/>
            <w:gridSpan w:val="4"/>
            <w:tcBorders>
              <w:top w:val="single" w:sz="4" w:space="0" w:color="auto"/>
              <w:left w:val="nil"/>
              <w:bottom w:val="single" w:sz="8" w:space="0" w:color="auto"/>
              <w:right w:val="single" w:sz="12" w:space="0" w:color="auto"/>
            </w:tcBorders>
            <w:shd w:val="clear" w:color="auto" w:fill="auto"/>
            <w:noWrap/>
            <w:vAlign w:val="center"/>
            <w:hideMark/>
          </w:tcPr>
          <w:p w14:paraId="36DD9385" w14:textId="2FE01D5B" w:rsidR="00315D00" w:rsidRPr="00BA0E00" w:rsidRDefault="00315D00" w:rsidP="00315D00">
            <w:pPr>
              <w:rPr>
                <w:b/>
                <w:bCs/>
                <w:sz w:val="22"/>
                <w:szCs w:val="22"/>
              </w:rPr>
            </w:pPr>
            <w:r w:rsidRPr="00BA0E00">
              <w:rPr>
                <w:b/>
                <w:bCs/>
                <w:sz w:val="22"/>
                <w:szCs w:val="22"/>
              </w:rPr>
              <w:t>06/25/VZ</w:t>
            </w:r>
            <w:r w:rsidR="00156DC8">
              <w:rPr>
                <w:b/>
                <w:bCs/>
                <w:sz w:val="22"/>
                <w:szCs w:val="22"/>
              </w:rPr>
              <w:t xml:space="preserve">   </w:t>
            </w:r>
            <w:proofErr w:type="gramStart"/>
            <w:r w:rsidR="00156DC8">
              <w:rPr>
                <w:b/>
                <w:bCs/>
                <w:sz w:val="22"/>
                <w:szCs w:val="22"/>
              </w:rPr>
              <w:t>/  Z</w:t>
            </w:r>
            <w:proofErr w:type="gramEnd"/>
            <w:r w:rsidR="00156DC8">
              <w:rPr>
                <w:b/>
                <w:bCs/>
                <w:sz w:val="22"/>
                <w:szCs w:val="22"/>
              </w:rPr>
              <w:t>2025-022244</w:t>
            </w:r>
          </w:p>
        </w:tc>
      </w:tr>
      <w:tr w:rsidR="00315D00" w:rsidRPr="00BA0E00" w14:paraId="642CBFD3" w14:textId="77777777" w:rsidTr="0001356B">
        <w:trPr>
          <w:trHeight w:val="330"/>
          <w:jc w:val="center"/>
        </w:trPr>
        <w:tc>
          <w:tcPr>
            <w:tcW w:w="328" w:type="dxa"/>
            <w:tcBorders>
              <w:top w:val="nil"/>
              <w:left w:val="single" w:sz="12" w:space="0" w:color="auto"/>
              <w:bottom w:val="single" w:sz="12" w:space="0" w:color="auto"/>
              <w:right w:val="nil"/>
            </w:tcBorders>
            <w:shd w:val="clear" w:color="auto" w:fill="auto"/>
            <w:noWrap/>
            <w:vAlign w:val="center"/>
            <w:hideMark/>
          </w:tcPr>
          <w:p w14:paraId="2AB7BCDE" w14:textId="77777777" w:rsidR="00315D00" w:rsidRPr="00BA0E00" w:rsidRDefault="00315D00" w:rsidP="00315D00">
            <w:pPr>
              <w:jc w:val="right"/>
              <w:rPr>
                <w:i/>
                <w:iCs/>
                <w:sz w:val="22"/>
                <w:szCs w:val="22"/>
              </w:rPr>
            </w:pPr>
          </w:p>
        </w:tc>
        <w:tc>
          <w:tcPr>
            <w:tcW w:w="2402" w:type="dxa"/>
            <w:tcBorders>
              <w:top w:val="nil"/>
              <w:left w:val="nil"/>
              <w:bottom w:val="single" w:sz="12" w:space="0" w:color="auto"/>
              <w:right w:val="nil"/>
            </w:tcBorders>
            <w:shd w:val="clear" w:color="auto" w:fill="auto"/>
            <w:noWrap/>
            <w:vAlign w:val="center"/>
            <w:hideMark/>
          </w:tcPr>
          <w:p w14:paraId="65D55FFF" w14:textId="77777777" w:rsidR="00315D00" w:rsidRPr="00BA0E00" w:rsidRDefault="00315D00" w:rsidP="00315D00">
            <w:pPr>
              <w:jc w:val="right"/>
              <w:rPr>
                <w:i/>
                <w:iCs/>
                <w:sz w:val="22"/>
                <w:szCs w:val="22"/>
              </w:rPr>
            </w:pPr>
          </w:p>
        </w:tc>
        <w:tc>
          <w:tcPr>
            <w:tcW w:w="2551" w:type="dxa"/>
            <w:tcBorders>
              <w:top w:val="nil"/>
              <w:left w:val="nil"/>
              <w:bottom w:val="single" w:sz="12" w:space="0" w:color="auto"/>
              <w:right w:val="nil"/>
            </w:tcBorders>
            <w:shd w:val="clear" w:color="auto" w:fill="auto"/>
            <w:noWrap/>
            <w:vAlign w:val="center"/>
            <w:hideMark/>
          </w:tcPr>
          <w:p w14:paraId="45D0A130" w14:textId="77777777" w:rsidR="00315D00" w:rsidRPr="00BA0E00" w:rsidRDefault="00315D00" w:rsidP="00315D00">
            <w:pPr>
              <w:rPr>
                <w:b/>
                <w:bCs/>
                <w:sz w:val="22"/>
                <w:szCs w:val="22"/>
              </w:rPr>
            </w:pPr>
          </w:p>
        </w:tc>
        <w:tc>
          <w:tcPr>
            <w:tcW w:w="2338" w:type="dxa"/>
            <w:tcBorders>
              <w:top w:val="nil"/>
              <w:left w:val="nil"/>
              <w:bottom w:val="single" w:sz="12" w:space="0" w:color="auto"/>
              <w:right w:val="nil"/>
            </w:tcBorders>
            <w:shd w:val="clear" w:color="auto" w:fill="auto"/>
            <w:noWrap/>
            <w:vAlign w:val="center"/>
            <w:hideMark/>
          </w:tcPr>
          <w:p w14:paraId="6FC48953" w14:textId="77777777" w:rsidR="00315D00" w:rsidRPr="00BA0E00" w:rsidRDefault="00315D00" w:rsidP="00315D00">
            <w:pPr>
              <w:rPr>
                <w:b/>
                <w:bCs/>
                <w:sz w:val="22"/>
                <w:szCs w:val="22"/>
              </w:rPr>
            </w:pPr>
          </w:p>
        </w:tc>
        <w:tc>
          <w:tcPr>
            <w:tcW w:w="1760" w:type="dxa"/>
            <w:tcBorders>
              <w:top w:val="nil"/>
              <w:left w:val="nil"/>
              <w:bottom w:val="single" w:sz="12" w:space="0" w:color="auto"/>
              <w:right w:val="nil"/>
            </w:tcBorders>
            <w:shd w:val="clear" w:color="auto" w:fill="auto"/>
            <w:noWrap/>
            <w:vAlign w:val="center"/>
            <w:hideMark/>
          </w:tcPr>
          <w:p w14:paraId="61D51BA7" w14:textId="77777777" w:rsidR="00315D00" w:rsidRPr="00BA0E00" w:rsidRDefault="00315D00" w:rsidP="00315D00">
            <w:pPr>
              <w:rPr>
                <w:b/>
                <w:bCs/>
                <w:sz w:val="22"/>
                <w:szCs w:val="22"/>
              </w:rPr>
            </w:pPr>
          </w:p>
        </w:tc>
        <w:tc>
          <w:tcPr>
            <w:tcW w:w="1825" w:type="dxa"/>
            <w:tcBorders>
              <w:top w:val="nil"/>
              <w:left w:val="nil"/>
              <w:bottom w:val="single" w:sz="12" w:space="0" w:color="auto"/>
              <w:right w:val="single" w:sz="12" w:space="0" w:color="auto"/>
            </w:tcBorders>
            <w:shd w:val="clear" w:color="auto" w:fill="auto"/>
            <w:noWrap/>
            <w:vAlign w:val="center"/>
            <w:hideMark/>
          </w:tcPr>
          <w:p w14:paraId="4792C217" w14:textId="77777777" w:rsidR="00315D00" w:rsidRPr="00BA0E00" w:rsidRDefault="00315D00" w:rsidP="00315D00">
            <w:pPr>
              <w:rPr>
                <w:b/>
                <w:bCs/>
                <w:sz w:val="22"/>
                <w:szCs w:val="22"/>
              </w:rPr>
            </w:pPr>
            <w:r w:rsidRPr="00BA0E00">
              <w:rPr>
                <w:b/>
                <w:bCs/>
                <w:sz w:val="22"/>
                <w:szCs w:val="22"/>
              </w:rPr>
              <w:t> </w:t>
            </w:r>
          </w:p>
        </w:tc>
      </w:tr>
      <w:tr w:rsidR="00315D00" w:rsidRPr="00BA0E00" w14:paraId="0E78A5FE" w14:textId="77777777" w:rsidTr="00315D00">
        <w:trPr>
          <w:trHeight w:val="276"/>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23C7E8D5" w14:textId="77777777" w:rsidR="00315D00" w:rsidRPr="00BA0E00" w:rsidRDefault="00315D00" w:rsidP="00315D00">
            <w:pPr>
              <w:jc w:val="center"/>
              <w:rPr>
                <w:b/>
                <w:bCs/>
                <w:sz w:val="22"/>
                <w:szCs w:val="22"/>
              </w:rPr>
            </w:pPr>
            <w:r w:rsidRPr="00BA0E00">
              <w:rPr>
                <w:b/>
                <w:bCs/>
                <w:sz w:val="22"/>
                <w:szCs w:val="22"/>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473BEB6D" w14:textId="6E78CFF0" w:rsidR="00315D00" w:rsidRPr="00BA0E00" w:rsidRDefault="00315D00" w:rsidP="00315D00">
            <w:pPr>
              <w:jc w:val="center"/>
              <w:rPr>
                <w:b/>
                <w:bCs/>
                <w:sz w:val="22"/>
                <w:szCs w:val="22"/>
              </w:rPr>
            </w:pPr>
            <w:r w:rsidRPr="00BA0E00">
              <w:rPr>
                <w:b/>
                <w:bCs/>
                <w:sz w:val="22"/>
                <w:szCs w:val="22"/>
              </w:rPr>
              <w:t xml:space="preserve"> Část plnění VZ, kterou hodlá účastník zadat poddodavateli</w:t>
            </w:r>
          </w:p>
        </w:tc>
        <w:tc>
          <w:tcPr>
            <w:tcW w:w="1760"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60C38957" w14:textId="77777777" w:rsidR="00315D00" w:rsidRPr="00BA0E00" w:rsidRDefault="00315D00" w:rsidP="00315D00">
            <w:pPr>
              <w:jc w:val="center"/>
              <w:rPr>
                <w:b/>
                <w:bCs/>
                <w:sz w:val="22"/>
                <w:szCs w:val="22"/>
              </w:rPr>
            </w:pPr>
            <w:r w:rsidRPr="00BA0E00">
              <w:rPr>
                <w:b/>
                <w:bCs/>
                <w:sz w:val="22"/>
                <w:szCs w:val="22"/>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4878B927" w14:textId="77777777" w:rsidR="00315D00" w:rsidRPr="00BA0E00" w:rsidRDefault="00315D00" w:rsidP="00315D00">
            <w:pPr>
              <w:jc w:val="center"/>
              <w:rPr>
                <w:b/>
                <w:bCs/>
                <w:sz w:val="22"/>
                <w:szCs w:val="22"/>
              </w:rPr>
            </w:pPr>
            <w:r w:rsidRPr="00BA0E00">
              <w:rPr>
                <w:b/>
                <w:bCs/>
                <w:sz w:val="22"/>
                <w:szCs w:val="22"/>
              </w:rPr>
              <w:t>Prokazování kvalifikace prostřednictvím poddodavatele</w:t>
            </w:r>
            <w:r w:rsidRPr="00BA0E00">
              <w:rPr>
                <w:b/>
                <w:bCs/>
                <w:sz w:val="22"/>
                <w:szCs w:val="22"/>
              </w:rPr>
              <w:br/>
            </w:r>
            <w:r w:rsidRPr="00BA0E00">
              <w:rPr>
                <w:b/>
                <w:bCs/>
                <w:sz w:val="22"/>
                <w:szCs w:val="22"/>
              </w:rPr>
              <w:br/>
              <w:t>[Ano/Ne]</w:t>
            </w:r>
          </w:p>
        </w:tc>
      </w:tr>
      <w:tr w:rsidR="00315D00" w:rsidRPr="00BA0E00" w14:paraId="57494456" w14:textId="77777777" w:rsidTr="00315D00">
        <w:trPr>
          <w:trHeight w:val="276"/>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47513600" w14:textId="77777777" w:rsidR="00315D00" w:rsidRPr="00BA0E00" w:rsidRDefault="00315D00" w:rsidP="00315D00">
            <w:pPr>
              <w:rPr>
                <w:b/>
                <w:bCs/>
                <w:sz w:val="22"/>
                <w:szCs w:val="22"/>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1191730C" w14:textId="77777777" w:rsidR="00315D00" w:rsidRPr="00BA0E00" w:rsidRDefault="00315D00" w:rsidP="00315D00">
            <w:pPr>
              <w:rPr>
                <w:b/>
                <w:bCs/>
                <w:sz w:val="22"/>
                <w:szCs w:val="22"/>
              </w:rPr>
            </w:pPr>
          </w:p>
        </w:tc>
        <w:tc>
          <w:tcPr>
            <w:tcW w:w="1760" w:type="dxa"/>
            <w:vMerge/>
            <w:tcBorders>
              <w:top w:val="single" w:sz="8" w:space="0" w:color="auto"/>
              <w:left w:val="single" w:sz="8" w:space="0" w:color="auto"/>
              <w:bottom w:val="single" w:sz="12" w:space="0" w:color="auto"/>
              <w:right w:val="single" w:sz="8" w:space="0" w:color="auto"/>
            </w:tcBorders>
            <w:vAlign w:val="center"/>
            <w:hideMark/>
          </w:tcPr>
          <w:p w14:paraId="13F74D0F" w14:textId="77777777" w:rsidR="00315D00" w:rsidRPr="00BA0E00" w:rsidRDefault="00315D00" w:rsidP="00315D00">
            <w:pPr>
              <w:rPr>
                <w:b/>
                <w:bCs/>
                <w:sz w:val="22"/>
                <w:szCs w:val="22"/>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1153E6AF" w14:textId="77777777" w:rsidR="00315D00" w:rsidRPr="00BA0E00" w:rsidRDefault="00315D00" w:rsidP="00315D00">
            <w:pPr>
              <w:rPr>
                <w:b/>
                <w:bCs/>
                <w:sz w:val="22"/>
                <w:szCs w:val="22"/>
              </w:rPr>
            </w:pPr>
          </w:p>
        </w:tc>
      </w:tr>
      <w:tr w:rsidR="00315D00" w:rsidRPr="00BA0E00" w14:paraId="580848EF" w14:textId="77777777" w:rsidTr="00315D00">
        <w:trPr>
          <w:trHeight w:val="8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6578CE9C" w14:textId="77777777" w:rsidR="00315D00" w:rsidRPr="00BA0E00" w:rsidRDefault="00315D00" w:rsidP="00315D00">
            <w:pPr>
              <w:rPr>
                <w:b/>
                <w:bCs/>
                <w:sz w:val="22"/>
                <w:szCs w:val="22"/>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669B1109" w14:textId="77777777" w:rsidR="00315D00" w:rsidRPr="00BA0E00" w:rsidRDefault="00315D00" w:rsidP="00315D00">
            <w:pPr>
              <w:rPr>
                <w:b/>
                <w:bCs/>
                <w:sz w:val="22"/>
                <w:szCs w:val="22"/>
              </w:rPr>
            </w:pPr>
          </w:p>
        </w:tc>
        <w:tc>
          <w:tcPr>
            <w:tcW w:w="1760" w:type="dxa"/>
            <w:vMerge/>
            <w:tcBorders>
              <w:top w:val="single" w:sz="8" w:space="0" w:color="auto"/>
              <w:left w:val="single" w:sz="8" w:space="0" w:color="auto"/>
              <w:bottom w:val="single" w:sz="12" w:space="0" w:color="auto"/>
              <w:right w:val="single" w:sz="8" w:space="0" w:color="auto"/>
            </w:tcBorders>
            <w:vAlign w:val="center"/>
            <w:hideMark/>
          </w:tcPr>
          <w:p w14:paraId="65E9625B" w14:textId="77777777" w:rsidR="00315D00" w:rsidRPr="00BA0E00" w:rsidRDefault="00315D00" w:rsidP="00315D00">
            <w:pPr>
              <w:rPr>
                <w:b/>
                <w:bCs/>
                <w:sz w:val="22"/>
                <w:szCs w:val="22"/>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456F1FF7" w14:textId="77777777" w:rsidR="00315D00" w:rsidRPr="00BA0E00" w:rsidRDefault="00315D00" w:rsidP="00315D00">
            <w:pPr>
              <w:rPr>
                <w:b/>
                <w:bCs/>
                <w:sz w:val="22"/>
                <w:szCs w:val="22"/>
              </w:rPr>
            </w:pPr>
          </w:p>
        </w:tc>
      </w:tr>
      <w:tr w:rsidR="00315D00" w:rsidRPr="00BA0E00" w14:paraId="2055A3FD" w14:textId="77777777" w:rsidTr="00315D00">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hideMark/>
          </w:tcPr>
          <w:p w14:paraId="10D7623C" w14:textId="77777777" w:rsidR="00315D00" w:rsidRPr="00BA0E00" w:rsidRDefault="00315D00" w:rsidP="00315D00">
            <w:pPr>
              <w:rPr>
                <w:sz w:val="22"/>
                <w:szCs w:val="22"/>
              </w:rPr>
            </w:pPr>
            <w:permStart w:id="531443385" w:edGrp="everyone" w:colFirst="2" w:colLast="2"/>
            <w:permStart w:id="1557873146" w:edGrp="everyone" w:colFirst="3" w:colLast="3"/>
            <w:permStart w:id="1150423405" w:edGrp="everyone" w:colFirst="4" w:colLast="4"/>
            <w:permStart w:id="691490108" w:edGrp="everyone" w:colFirst="5" w:colLast="5"/>
            <w:r w:rsidRPr="00BA0E00">
              <w:rPr>
                <w:sz w:val="22"/>
                <w:szCs w:val="22"/>
              </w:rPr>
              <w:t>1.</w:t>
            </w:r>
          </w:p>
        </w:tc>
        <w:tc>
          <w:tcPr>
            <w:tcW w:w="2402" w:type="dxa"/>
            <w:tcBorders>
              <w:top w:val="single" w:sz="12" w:space="0" w:color="auto"/>
              <w:left w:val="nil"/>
              <w:bottom w:val="single" w:sz="4" w:space="0" w:color="auto"/>
              <w:right w:val="single" w:sz="8" w:space="0" w:color="auto"/>
            </w:tcBorders>
            <w:shd w:val="clear" w:color="auto" w:fill="auto"/>
            <w:vAlign w:val="bottom"/>
            <w:hideMark/>
          </w:tcPr>
          <w:p w14:paraId="31E046A1" w14:textId="77777777" w:rsidR="00315D00" w:rsidRPr="00BA0E00" w:rsidRDefault="00315D00" w:rsidP="00315D00">
            <w:pPr>
              <w:rPr>
                <w:sz w:val="22"/>
                <w:szCs w:val="22"/>
              </w:rPr>
            </w:pPr>
            <w:r w:rsidRPr="00BA0E00">
              <w:rPr>
                <w:sz w:val="22"/>
                <w:szCs w:val="22"/>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hideMark/>
          </w:tcPr>
          <w:p w14:paraId="04025620" w14:textId="77777777" w:rsidR="00315D00" w:rsidRPr="00BA0E00" w:rsidRDefault="00315D00" w:rsidP="00315D00">
            <w:pPr>
              <w:jc w:val="center"/>
              <w:rPr>
                <w:sz w:val="22"/>
                <w:szCs w:val="22"/>
              </w:rPr>
            </w:pPr>
            <w:r w:rsidRPr="00BA0E00">
              <w:rPr>
                <w:sz w:val="22"/>
                <w:szCs w:val="22"/>
              </w:rPr>
              <w:t>………………</w:t>
            </w:r>
          </w:p>
        </w:tc>
        <w:tc>
          <w:tcPr>
            <w:tcW w:w="2338" w:type="dxa"/>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68AEAF9D" w14:textId="77777777" w:rsidR="00315D00" w:rsidRPr="00BA0E00" w:rsidRDefault="00315D00" w:rsidP="00315D00">
            <w:pPr>
              <w:rPr>
                <w:sz w:val="22"/>
                <w:szCs w:val="22"/>
              </w:rPr>
            </w:pPr>
            <w:r w:rsidRPr="00BA0E00">
              <w:rPr>
                <w:sz w:val="22"/>
                <w:szCs w:val="22"/>
              </w:rPr>
              <w:t>   ………………</w:t>
            </w:r>
          </w:p>
        </w:tc>
        <w:tc>
          <w:tcPr>
            <w:tcW w:w="1760"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hideMark/>
          </w:tcPr>
          <w:p w14:paraId="1093F766" w14:textId="77777777" w:rsidR="00315D00" w:rsidRPr="00BA0E00" w:rsidRDefault="00315D00" w:rsidP="00315D00">
            <w:pPr>
              <w:jc w:val="center"/>
              <w:rPr>
                <w:sz w:val="22"/>
                <w:szCs w:val="22"/>
              </w:rPr>
            </w:pPr>
            <w:r w:rsidRPr="00BA0E00">
              <w:rPr>
                <w:sz w:val="22"/>
                <w:szCs w:val="22"/>
              </w:rPr>
              <w:t>  ……………… </w:t>
            </w:r>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hideMark/>
          </w:tcPr>
          <w:p w14:paraId="1786C3F9" w14:textId="77777777" w:rsidR="00315D00" w:rsidRPr="00BA0E00" w:rsidRDefault="00315D00" w:rsidP="00315D00">
            <w:pPr>
              <w:jc w:val="center"/>
              <w:rPr>
                <w:sz w:val="22"/>
                <w:szCs w:val="22"/>
              </w:rPr>
            </w:pPr>
            <w:r w:rsidRPr="00BA0E00">
              <w:rPr>
                <w:sz w:val="22"/>
                <w:szCs w:val="22"/>
              </w:rPr>
              <w:t>  ……………… </w:t>
            </w:r>
          </w:p>
        </w:tc>
      </w:tr>
      <w:tr w:rsidR="00315D00" w:rsidRPr="00BA0E00" w14:paraId="1354A6C7" w14:textId="77777777" w:rsidTr="00315D00">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5C3AB881" w14:textId="77777777" w:rsidR="00315D00" w:rsidRPr="00BA0E00" w:rsidRDefault="00315D00" w:rsidP="00315D00">
            <w:pPr>
              <w:rPr>
                <w:sz w:val="22"/>
                <w:szCs w:val="22"/>
              </w:rPr>
            </w:pPr>
            <w:permStart w:id="1338404109" w:edGrp="everyone" w:colFirst="2" w:colLast="2"/>
            <w:permEnd w:id="531443385"/>
            <w:permEnd w:id="1557873146"/>
            <w:permEnd w:id="1150423405"/>
            <w:permEnd w:id="691490108"/>
          </w:p>
        </w:tc>
        <w:tc>
          <w:tcPr>
            <w:tcW w:w="2402" w:type="dxa"/>
            <w:tcBorders>
              <w:top w:val="nil"/>
              <w:left w:val="nil"/>
              <w:bottom w:val="single" w:sz="4" w:space="0" w:color="auto"/>
              <w:right w:val="single" w:sz="8" w:space="0" w:color="auto"/>
            </w:tcBorders>
            <w:shd w:val="clear" w:color="auto" w:fill="auto"/>
            <w:vAlign w:val="bottom"/>
            <w:hideMark/>
          </w:tcPr>
          <w:p w14:paraId="53C512EA" w14:textId="77777777" w:rsidR="00315D00" w:rsidRPr="00BA0E00" w:rsidRDefault="00315D00" w:rsidP="00315D00">
            <w:pPr>
              <w:rPr>
                <w:sz w:val="22"/>
                <w:szCs w:val="22"/>
              </w:rPr>
            </w:pPr>
            <w:r w:rsidRPr="00BA0E00">
              <w:rPr>
                <w:sz w:val="22"/>
                <w:szCs w:val="22"/>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4A7383FB" w14:textId="77777777" w:rsidR="00315D00" w:rsidRPr="00BA0E00" w:rsidRDefault="00315D00" w:rsidP="00315D00">
            <w:pPr>
              <w:jc w:val="center"/>
              <w:rPr>
                <w:sz w:val="22"/>
                <w:szCs w:val="22"/>
              </w:rPr>
            </w:pPr>
            <w:r w:rsidRPr="00BA0E00">
              <w:rPr>
                <w:sz w:val="22"/>
                <w:szCs w:val="22"/>
              </w:rPr>
              <w:t>………………</w:t>
            </w:r>
          </w:p>
        </w:tc>
        <w:tc>
          <w:tcPr>
            <w:tcW w:w="2338" w:type="dxa"/>
            <w:vMerge/>
            <w:tcBorders>
              <w:top w:val="nil"/>
              <w:left w:val="single" w:sz="8" w:space="0" w:color="auto"/>
              <w:bottom w:val="single" w:sz="8" w:space="0" w:color="000000"/>
              <w:right w:val="single" w:sz="8" w:space="0" w:color="auto"/>
            </w:tcBorders>
            <w:vAlign w:val="center"/>
            <w:hideMark/>
          </w:tcPr>
          <w:p w14:paraId="4C9B2061" w14:textId="77777777" w:rsidR="00315D00" w:rsidRPr="00BA0E00" w:rsidRDefault="00315D00" w:rsidP="00315D00">
            <w:pPr>
              <w:rPr>
                <w:sz w:val="22"/>
                <w:szCs w:val="22"/>
              </w:rPr>
            </w:pPr>
          </w:p>
        </w:tc>
        <w:tc>
          <w:tcPr>
            <w:tcW w:w="1760" w:type="dxa"/>
            <w:vMerge/>
            <w:tcBorders>
              <w:top w:val="nil"/>
              <w:left w:val="single" w:sz="8" w:space="0" w:color="auto"/>
              <w:bottom w:val="single" w:sz="8" w:space="0" w:color="000000"/>
              <w:right w:val="single" w:sz="8" w:space="0" w:color="auto"/>
            </w:tcBorders>
            <w:vAlign w:val="center"/>
            <w:hideMark/>
          </w:tcPr>
          <w:p w14:paraId="76360E2A" w14:textId="77777777" w:rsidR="00315D00" w:rsidRPr="00BA0E00" w:rsidRDefault="00315D00" w:rsidP="00315D00">
            <w:pPr>
              <w:rPr>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12CA54CD" w14:textId="77777777" w:rsidR="00315D00" w:rsidRPr="00BA0E00" w:rsidRDefault="00315D00" w:rsidP="00315D00">
            <w:pPr>
              <w:rPr>
                <w:sz w:val="22"/>
                <w:szCs w:val="22"/>
              </w:rPr>
            </w:pPr>
          </w:p>
        </w:tc>
      </w:tr>
      <w:tr w:rsidR="00315D00" w:rsidRPr="00BA0E00" w14:paraId="7337BB5C" w14:textId="77777777" w:rsidTr="00315D00">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394308BE" w14:textId="77777777" w:rsidR="00315D00" w:rsidRPr="00BA0E00" w:rsidRDefault="00315D00" w:rsidP="00315D00">
            <w:pPr>
              <w:rPr>
                <w:sz w:val="22"/>
                <w:szCs w:val="22"/>
              </w:rPr>
            </w:pPr>
            <w:permStart w:id="1997678016" w:edGrp="everyone" w:colFirst="2" w:colLast="2"/>
            <w:permEnd w:id="1338404109"/>
          </w:p>
        </w:tc>
        <w:tc>
          <w:tcPr>
            <w:tcW w:w="2402" w:type="dxa"/>
            <w:tcBorders>
              <w:top w:val="nil"/>
              <w:left w:val="nil"/>
              <w:bottom w:val="single" w:sz="4" w:space="0" w:color="auto"/>
              <w:right w:val="single" w:sz="8" w:space="0" w:color="auto"/>
            </w:tcBorders>
            <w:shd w:val="clear" w:color="auto" w:fill="auto"/>
            <w:vAlign w:val="bottom"/>
            <w:hideMark/>
          </w:tcPr>
          <w:p w14:paraId="5BB33491" w14:textId="77777777" w:rsidR="00315D00" w:rsidRPr="00BA0E00" w:rsidRDefault="00315D00" w:rsidP="00315D00">
            <w:pPr>
              <w:rPr>
                <w:sz w:val="22"/>
                <w:szCs w:val="22"/>
              </w:rPr>
            </w:pPr>
            <w:r w:rsidRPr="00BA0E00">
              <w:rPr>
                <w:sz w:val="22"/>
                <w:szCs w:val="22"/>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04F48CD3" w14:textId="77777777" w:rsidR="00315D00" w:rsidRPr="00BA0E00" w:rsidRDefault="00315D00" w:rsidP="00315D00">
            <w:pPr>
              <w:jc w:val="center"/>
              <w:rPr>
                <w:sz w:val="22"/>
                <w:szCs w:val="22"/>
              </w:rPr>
            </w:pPr>
            <w:r w:rsidRPr="00BA0E00">
              <w:rPr>
                <w:sz w:val="22"/>
                <w:szCs w:val="22"/>
              </w:rPr>
              <w:t>………………</w:t>
            </w:r>
          </w:p>
        </w:tc>
        <w:tc>
          <w:tcPr>
            <w:tcW w:w="2338" w:type="dxa"/>
            <w:vMerge/>
            <w:tcBorders>
              <w:top w:val="nil"/>
              <w:left w:val="single" w:sz="8" w:space="0" w:color="auto"/>
              <w:bottom w:val="single" w:sz="8" w:space="0" w:color="000000"/>
              <w:right w:val="single" w:sz="8" w:space="0" w:color="auto"/>
            </w:tcBorders>
            <w:vAlign w:val="center"/>
            <w:hideMark/>
          </w:tcPr>
          <w:p w14:paraId="34CB2E94" w14:textId="77777777" w:rsidR="00315D00" w:rsidRPr="00BA0E00" w:rsidRDefault="00315D00" w:rsidP="00315D00">
            <w:pPr>
              <w:rPr>
                <w:sz w:val="22"/>
                <w:szCs w:val="22"/>
              </w:rPr>
            </w:pPr>
          </w:p>
        </w:tc>
        <w:tc>
          <w:tcPr>
            <w:tcW w:w="1760" w:type="dxa"/>
            <w:vMerge/>
            <w:tcBorders>
              <w:top w:val="nil"/>
              <w:left w:val="single" w:sz="8" w:space="0" w:color="auto"/>
              <w:bottom w:val="single" w:sz="8" w:space="0" w:color="000000"/>
              <w:right w:val="single" w:sz="8" w:space="0" w:color="auto"/>
            </w:tcBorders>
            <w:vAlign w:val="center"/>
            <w:hideMark/>
          </w:tcPr>
          <w:p w14:paraId="71C6B8E2" w14:textId="77777777" w:rsidR="00315D00" w:rsidRPr="00BA0E00" w:rsidRDefault="00315D00" w:rsidP="00315D00">
            <w:pPr>
              <w:rPr>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6FAF9D20" w14:textId="77777777" w:rsidR="00315D00" w:rsidRPr="00BA0E00" w:rsidRDefault="00315D00" w:rsidP="00315D00">
            <w:pPr>
              <w:rPr>
                <w:sz w:val="22"/>
                <w:szCs w:val="22"/>
              </w:rPr>
            </w:pPr>
          </w:p>
        </w:tc>
      </w:tr>
      <w:tr w:rsidR="00315D00" w:rsidRPr="00BA0E00" w14:paraId="56579DF4" w14:textId="77777777" w:rsidTr="00315D00">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0E2C2ACD" w14:textId="77777777" w:rsidR="00315D00" w:rsidRPr="00BA0E00" w:rsidRDefault="00315D00" w:rsidP="00315D00">
            <w:pPr>
              <w:rPr>
                <w:sz w:val="22"/>
                <w:szCs w:val="22"/>
              </w:rPr>
            </w:pPr>
            <w:permStart w:id="976832564" w:edGrp="everyone" w:colFirst="2" w:colLast="2"/>
            <w:permEnd w:id="1997678016"/>
          </w:p>
        </w:tc>
        <w:tc>
          <w:tcPr>
            <w:tcW w:w="2402" w:type="dxa"/>
            <w:tcBorders>
              <w:top w:val="nil"/>
              <w:left w:val="nil"/>
              <w:bottom w:val="single" w:sz="4" w:space="0" w:color="auto"/>
              <w:right w:val="single" w:sz="8" w:space="0" w:color="auto"/>
            </w:tcBorders>
            <w:shd w:val="clear" w:color="auto" w:fill="auto"/>
            <w:vAlign w:val="center"/>
            <w:hideMark/>
          </w:tcPr>
          <w:p w14:paraId="4F72C0C1" w14:textId="77777777" w:rsidR="00315D00" w:rsidRPr="00BA0E00" w:rsidRDefault="00315D00" w:rsidP="00315D00">
            <w:pPr>
              <w:rPr>
                <w:sz w:val="22"/>
                <w:szCs w:val="22"/>
              </w:rPr>
            </w:pPr>
            <w:r w:rsidRPr="00BA0E00">
              <w:rPr>
                <w:sz w:val="22"/>
                <w:szCs w:val="22"/>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0059947E" w14:textId="77777777" w:rsidR="00315D00" w:rsidRPr="00BA0E00" w:rsidRDefault="00315D00" w:rsidP="00315D00">
            <w:pPr>
              <w:jc w:val="center"/>
              <w:rPr>
                <w:sz w:val="22"/>
                <w:szCs w:val="22"/>
              </w:rPr>
            </w:pPr>
            <w:r w:rsidRPr="00BA0E00">
              <w:rPr>
                <w:sz w:val="22"/>
                <w:szCs w:val="22"/>
              </w:rPr>
              <w:t>………………</w:t>
            </w:r>
          </w:p>
        </w:tc>
        <w:tc>
          <w:tcPr>
            <w:tcW w:w="2338" w:type="dxa"/>
            <w:vMerge/>
            <w:tcBorders>
              <w:top w:val="nil"/>
              <w:left w:val="single" w:sz="8" w:space="0" w:color="auto"/>
              <w:bottom w:val="single" w:sz="8" w:space="0" w:color="000000"/>
              <w:right w:val="single" w:sz="8" w:space="0" w:color="auto"/>
            </w:tcBorders>
            <w:vAlign w:val="center"/>
            <w:hideMark/>
          </w:tcPr>
          <w:p w14:paraId="07A25A3A" w14:textId="77777777" w:rsidR="00315D00" w:rsidRPr="00BA0E00" w:rsidRDefault="00315D00" w:rsidP="00315D00">
            <w:pPr>
              <w:rPr>
                <w:sz w:val="22"/>
                <w:szCs w:val="22"/>
              </w:rPr>
            </w:pPr>
          </w:p>
        </w:tc>
        <w:tc>
          <w:tcPr>
            <w:tcW w:w="1760" w:type="dxa"/>
            <w:vMerge/>
            <w:tcBorders>
              <w:top w:val="nil"/>
              <w:left w:val="single" w:sz="8" w:space="0" w:color="auto"/>
              <w:bottom w:val="single" w:sz="8" w:space="0" w:color="000000"/>
              <w:right w:val="single" w:sz="8" w:space="0" w:color="auto"/>
            </w:tcBorders>
            <w:vAlign w:val="center"/>
            <w:hideMark/>
          </w:tcPr>
          <w:p w14:paraId="7A6C1C3D" w14:textId="77777777" w:rsidR="00315D00" w:rsidRPr="00BA0E00" w:rsidRDefault="00315D00" w:rsidP="00315D00">
            <w:pPr>
              <w:rPr>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20844F15" w14:textId="77777777" w:rsidR="00315D00" w:rsidRPr="00BA0E00" w:rsidRDefault="00315D00" w:rsidP="00315D00">
            <w:pPr>
              <w:rPr>
                <w:sz w:val="22"/>
                <w:szCs w:val="22"/>
              </w:rPr>
            </w:pPr>
          </w:p>
        </w:tc>
      </w:tr>
      <w:tr w:rsidR="00315D00" w:rsidRPr="00BA0E00" w14:paraId="266534EF" w14:textId="77777777" w:rsidTr="00315D00">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72FE254E" w14:textId="77777777" w:rsidR="00315D00" w:rsidRPr="00BA0E00" w:rsidRDefault="00315D00" w:rsidP="00315D00">
            <w:pPr>
              <w:rPr>
                <w:sz w:val="22"/>
                <w:szCs w:val="22"/>
              </w:rPr>
            </w:pPr>
            <w:permStart w:id="1722245001" w:edGrp="everyone" w:colFirst="2" w:colLast="2"/>
            <w:permEnd w:id="976832564"/>
          </w:p>
        </w:tc>
        <w:tc>
          <w:tcPr>
            <w:tcW w:w="2402" w:type="dxa"/>
            <w:tcBorders>
              <w:top w:val="nil"/>
              <w:left w:val="nil"/>
              <w:bottom w:val="single" w:sz="4" w:space="0" w:color="auto"/>
              <w:right w:val="single" w:sz="8" w:space="0" w:color="auto"/>
            </w:tcBorders>
            <w:shd w:val="clear" w:color="auto" w:fill="auto"/>
            <w:noWrap/>
            <w:vAlign w:val="bottom"/>
            <w:hideMark/>
          </w:tcPr>
          <w:p w14:paraId="1AEA0405" w14:textId="77777777" w:rsidR="00315D00" w:rsidRPr="00BA0E00" w:rsidRDefault="00315D00" w:rsidP="00315D00">
            <w:pPr>
              <w:rPr>
                <w:sz w:val="22"/>
                <w:szCs w:val="22"/>
              </w:rPr>
            </w:pPr>
            <w:r w:rsidRPr="00BA0E00">
              <w:rPr>
                <w:sz w:val="22"/>
                <w:szCs w:val="22"/>
              </w:rPr>
              <w:t>Tel./fax:</w:t>
            </w:r>
          </w:p>
        </w:tc>
        <w:tc>
          <w:tcPr>
            <w:tcW w:w="2551" w:type="dxa"/>
            <w:tcBorders>
              <w:top w:val="nil"/>
              <w:left w:val="nil"/>
              <w:bottom w:val="single" w:sz="4" w:space="0" w:color="auto"/>
              <w:right w:val="single" w:sz="8" w:space="0" w:color="auto"/>
            </w:tcBorders>
            <w:shd w:val="clear" w:color="auto" w:fill="auto"/>
            <w:vAlign w:val="center"/>
            <w:hideMark/>
          </w:tcPr>
          <w:p w14:paraId="1EA8EFD6" w14:textId="77777777" w:rsidR="00315D00" w:rsidRPr="00BA0E00" w:rsidRDefault="00315D00" w:rsidP="00315D00">
            <w:pPr>
              <w:jc w:val="center"/>
              <w:rPr>
                <w:sz w:val="22"/>
                <w:szCs w:val="22"/>
              </w:rPr>
            </w:pPr>
            <w:r w:rsidRPr="00BA0E00">
              <w:rPr>
                <w:sz w:val="22"/>
                <w:szCs w:val="22"/>
              </w:rPr>
              <w:t>………………</w:t>
            </w:r>
          </w:p>
        </w:tc>
        <w:tc>
          <w:tcPr>
            <w:tcW w:w="2338" w:type="dxa"/>
            <w:vMerge/>
            <w:tcBorders>
              <w:top w:val="nil"/>
              <w:left w:val="single" w:sz="8" w:space="0" w:color="auto"/>
              <w:bottom w:val="single" w:sz="8" w:space="0" w:color="000000"/>
              <w:right w:val="single" w:sz="8" w:space="0" w:color="auto"/>
            </w:tcBorders>
            <w:vAlign w:val="center"/>
            <w:hideMark/>
          </w:tcPr>
          <w:p w14:paraId="5205AB2D" w14:textId="77777777" w:rsidR="00315D00" w:rsidRPr="00BA0E00" w:rsidRDefault="00315D00" w:rsidP="00315D00">
            <w:pPr>
              <w:rPr>
                <w:sz w:val="22"/>
                <w:szCs w:val="22"/>
              </w:rPr>
            </w:pPr>
          </w:p>
        </w:tc>
        <w:tc>
          <w:tcPr>
            <w:tcW w:w="1760" w:type="dxa"/>
            <w:vMerge/>
            <w:tcBorders>
              <w:top w:val="nil"/>
              <w:left w:val="single" w:sz="8" w:space="0" w:color="auto"/>
              <w:bottom w:val="single" w:sz="8" w:space="0" w:color="000000"/>
              <w:right w:val="single" w:sz="8" w:space="0" w:color="auto"/>
            </w:tcBorders>
            <w:vAlign w:val="center"/>
            <w:hideMark/>
          </w:tcPr>
          <w:p w14:paraId="3E84AD4C" w14:textId="77777777" w:rsidR="00315D00" w:rsidRPr="00BA0E00" w:rsidRDefault="00315D00" w:rsidP="00315D00">
            <w:pPr>
              <w:rPr>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02F90F2F" w14:textId="77777777" w:rsidR="00315D00" w:rsidRPr="00BA0E00" w:rsidRDefault="00315D00" w:rsidP="00315D00">
            <w:pPr>
              <w:rPr>
                <w:sz w:val="22"/>
                <w:szCs w:val="22"/>
              </w:rPr>
            </w:pPr>
          </w:p>
        </w:tc>
      </w:tr>
      <w:tr w:rsidR="00315D00" w:rsidRPr="00BA0E00" w14:paraId="6A22DA4C" w14:textId="77777777" w:rsidTr="00315D00">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4718F4C6" w14:textId="77777777" w:rsidR="00315D00" w:rsidRPr="00BA0E00" w:rsidRDefault="00315D00" w:rsidP="00315D00">
            <w:pPr>
              <w:rPr>
                <w:sz w:val="22"/>
                <w:szCs w:val="22"/>
              </w:rPr>
            </w:pPr>
            <w:permStart w:id="1790074898" w:edGrp="everyone" w:colFirst="2" w:colLast="2"/>
            <w:permEnd w:id="1722245001"/>
          </w:p>
        </w:tc>
        <w:tc>
          <w:tcPr>
            <w:tcW w:w="2402" w:type="dxa"/>
            <w:tcBorders>
              <w:top w:val="nil"/>
              <w:left w:val="nil"/>
              <w:bottom w:val="single" w:sz="8" w:space="0" w:color="auto"/>
              <w:right w:val="single" w:sz="8" w:space="0" w:color="auto"/>
            </w:tcBorders>
            <w:shd w:val="clear" w:color="auto" w:fill="auto"/>
            <w:noWrap/>
            <w:vAlign w:val="bottom"/>
            <w:hideMark/>
          </w:tcPr>
          <w:p w14:paraId="2373372F" w14:textId="77777777" w:rsidR="00315D00" w:rsidRPr="00BA0E00" w:rsidRDefault="00315D00" w:rsidP="00315D00">
            <w:pPr>
              <w:rPr>
                <w:sz w:val="22"/>
                <w:szCs w:val="22"/>
              </w:rPr>
            </w:pPr>
            <w:r w:rsidRPr="00BA0E00">
              <w:rPr>
                <w:sz w:val="22"/>
                <w:szCs w:val="22"/>
              </w:rPr>
              <w:t>E-mail:</w:t>
            </w:r>
          </w:p>
        </w:tc>
        <w:tc>
          <w:tcPr>
            <w:tcW w:w="2551" w:type="dxa"/>
            <w:tcBorders>
              <w:top w:val="nil"/>
              <w:left w:val="nil"/>
              <w:bottom w:val="single" w:sz="8" w:space="0" w:color="auto"/>
              <w:right w:val="single" w:sz="8" w:space="0" w:color="auto"/>
            </w:tcBorders>
            <w:shd w:val="clear" w:color="auto" w:fill="auto"/>
            <w:vAlign w:val="center"/>
            <w:hideMark/>
          </w:tcPr>
          <w:p w14:paraId="1618C518" w14:textId="77777777" w:rsidR="00315D00" w:rsidRPr="00BA0E00" w:rsidRDefault="00315D00" w:rsidP="00315D00">
            <w:pPr>
              <w:jc w:val="center"/>
              <w:rPr>
                <w:sz w:val="22"/>
                <w:szCs w:val="22"/>
              </w:rPr>
            </w:pPr>
            <w:r w:rsidRPr="00BA0E00">
              <w:rPr>
                <w:sz w:val="22"/>
                <w:szCs w:val="22"/>
              </w:rPr>
              <w:t>………………</w:t>
            </w:r>
          </w:p>
        </w:tc>
        <w:tc>
          <w:tcPr>
            <w:tcW w:w="2338" w:type="dxa"/>
            <w:vMerge/>
            <w:tcBorders>
              <w:top w:val="nil"/>
              <w:left w:val="single" w:sz="8" w:space="0" w:color="auto"/>
              <w:bottom w:val="single" w:sz="8" w:space="0" w:color="000000"/>
              <w:right w:val="single" w:sz="8" w:space="0" w:color="auto"/>
            </w:tcBorders>
            <w:vAlign w:val="center"/>
            <w:hideMark/>
          </w:tcPr>
          <w:p w14:paraId="4F4DD3FA" w14:textId="77777777" w:rsidR="00315D00" w:rsidRPr="00BA0E00" w:rsidRDefault="00315D00" w:rsidP="00315D00">
            <w:pPr>
              <w:rPr>
                <w:sz w:val="22"/>
                <w:szCs w:val="22"/>
              </w:rPr>
            </w:pPr>
          </w:p>
        </w:tc>
        <w:tc>
          <w:tcPr>
            <w:tcW w:w="1760" w:type="dxa"/>
            <w:vMerge/>
            <w:tcBorders>
              <w:top w:val="nil"/>
              <w:left w:val="single" w:sz="8" w:space="0" w:color="auto"/>
              <w:bottom w:val="single" w:sz="8" w:space="0" w:color="000000"/>
              <w:right w:val="single" w:sz="8" w:space="0" w:color="auto"/>
            </w:tcBorders>
            <w:vAlign w:val="center"/>
            <w:hideMark/>
          </w:tcPr>
          <w:p w14:paraId="77CA08BD" w14:textId="77777777" w:rsidR="00315D00" w:rsidRPr="00BA0E00" w:rsidRDefault="00315D00" w:rsidP="00315D00">
            <w:pPr>
              <w:rPr>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1CBE4295" w14:textId="77777777" w:rsidR="00315D00" w:rsidRPr="00BA0E00" w:rsidRDefault="00315D00" w:rsidP="00315D00">
            <w:pPr>
              <w:rPr>
                <w:sz w:val="22"/>
                <w:szCs w:val="22"/>
              </w:rPr>
            </w:pPr>
          </w:p>
        </w:tc>
      </w:tr>
      <w:tr w:rsidR="00315D00" w:rsidRPr="00BA0E00" w14:paraId="5051D352" w14:textId="77777777" w:rsidTr="00315D00">
        <w:trPr>
          <w:trHeight w:val="270"/>
          <w:jc w:val="center"/>
        </w:trPr>
        <w:tc>
          <w:tcPr>
            <w:tcW w:w="9379" w:type="dxa"/>
            <w:gridSpan w:val="5"/>
            <w:tcBorders>
              <w:top w:val="single" w:sz="8" w:space="0" w:color="auto"/>
              <w:left w:val="single" w:sz="12" w:space="0" w:color="auto"/>
              <w:bottom w:val="nil"/>
              <w:right w:val="single" w:sz="8" w:space="0" w:color="000000"/>
            </w:tcBorders>
            <w:shd w:val="clear" w:color="auto" w:fill="auto"/>
            <w:noWrap/>
            <w:hideMark/>
          </w:tcPr>
          <w:p w14:paraId="72E347DF" w14:textId="77777777" w:rsidR="00315D00" w:rsidRPr="00BA0E00" w:rsidRDefault="00315D00" w:rsidP="00315D00">
            <w:pPr>
              <w:rPr>
                <w:sz w:val="22"/>
                <w:szCs w:val="22"/>
              </w:rPr>
            </w:pPr>
            <w:permStart w:id="1794836429" w:edGrp="everyone" w:colFirst="0" w:colLast="0"/>
            <w:permEnd w:id="1790074898"/>
            <w:r w:rsidRPr="00BA0E00">
              <w:rPr>
                <w:sz w:val="22"/>
                <w:szCs w:val="22"/>
              </w:rPr>
              <w:t> </w:t>
            </w:r>
          </w:p>
        </w:tc>
        <w:tc>
          <w:tcPr>
            <w:tcW w:w="1825" w:type="dxa"/>
            <w:tcBorders>
              <w:top w:val="nil"/>
              <w:left w:val="nil"/>
              <w:bottom w:val="nil"/>
              <w:right w:val="single" w:sz="12" w:space="0" w:color="auto"/>
            </w:tcBorders>
            <w:shd w:val="clear" w:color="auto" w:fill="auto"/>
            <w:noWrap/>
            <w:vAlign w:val="bottom"/>
            <w:hideMark/>
          </w:tcPr>
          <w:p w14:paraId="14492296" w14:textId="77777777" w:rsidR="00315D00" w:rsidRPr="00BA0E00" w:rsidRDefault="00315D00" w:rsidP="00315D00">
            <w:pPr>
              <w:rPr>
                <w:sz w:val="22"/>
                <w:szCs w:val="22"/>
              </w:rPr>
            </w:pPr>
          </w:p>
        </w:tc>
      </w:tr>
      <w:tr w:rsidR="00315D00" w:rsidRPr="00BA0E00" w14:paraId="5B265277" w14:textId="77777777" w:rsidTr="00315D00">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hideMark/>
          </w:tcPr>
          <w:p w14:paraId="7A523992" w14:textId="77777777" w:rsidR="00315D00" w:rsidRPr="00BA0E00" w:rsidRDefault="00315D00" w:rsidP="00315D00">
            <w:pPr>
              <w:rPr>
                <w:sz w:val="22"/>
                <w:szCs w:val="22"/>
              </w:rPr>
            </w:pPr>
            <w:permStart w:id="783376121" w:edGrp="everyone" w:colFirst="2" w:colLast="2"/>
            <w:permStart w:id="131558026" w:edGrp="everyone" w:colFirst="3" w:colLast="3"/>
            <w:permStart w:id="886505579" w:edGrp="everyone" w:colFirst="4" w:colLast="4"/>
            <w:permStart w:id="1032870285" w:edGrp="everyone" w:colFirst="5" w:colLast="5"/>
            <w:permEnd w:id="1794836429"/>
            <w:r w:rsidRPr="00BA0E00">
              <w:rPr>
                <w:sz w:val="22"/>
                <w:szCs w:val="22"/>
              </w:rPr>
              <w:t>2.</w:t>
            </w:r>
          </w:p>
        </w:tc>
        <w:tc>
          <w:tcPr>
            <w:tcW w:w="2402" w:type="dxa"/>
            <w:tcBorders>
              <w:top w:val="single" w:sz="8" w:space="0" w:color="auto"/>
              <w:left w:val="nil"/>
              <w:bottom w:val="single" w:sz="4" w:space="0" w:color="auto"/>
              <w:right w:val="single" w:sz="8" w:space="0" w:color="auto"/>
            </w:tcBorders>
            <w:shd w:val="clear" w:color="auto" w:fill="auto"/>
            <w:vAlign w:val="bottom"/>
            <w:hideMark/>
          </w:tcPr>
          <w:p w14:paraId="3F779771" w14:textId="77777777" w:rsidR="00315D00" w:rsidRPr="00BA0E00" w:rsidRDefault="00315D00" w:rsidP="00315D00">
            <w:pPr>
              <w:rPr>
                <w:sz w:val="22"/>
                <w:szCs w:val="22"/>
              </w:rPr>
            </w:pPr>
            <w:r w:rsidRPr="00BA0E00">
              <w:rPr>
                <w:sz w:val="22"/>
                <w:szCs w:val="22"/>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69F99833" w14:textId="77777777" w:rsidR="00315D00" w:rsidRPr="00BA0E00" w:rsidRDefault="00315D00" w:rsidP="00315D00">
            <w:pPr>
              <w:jc w:val="center"/>
              <w:rPr>
                <w:sz w:val="22"/>
                <w:szCs w:val="22"/>
              </w:rPr>
            </w:pPr>
            <w:r w:rsidRPr="00BA0E00">
              <w:rPr>
                <w:sz w:val="22"/>
                <w:szCs w:val="22"/>
              </w:rPr>
              <w:t>………………</w:t>
            </w:r>
          </w:p>
        </w:tc>
        <w:tc>
          <w:tcPr>
            <w:tcW w:w="23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750C7AD" w14:textId="77777777" w:rsidR="00315D00" w:rsidRPr="00BA0E00" w:rsidRDefault="00315D00" w:rsidP="00315D00">
            <w:pPr>
              <w:rPr>
                <w:sz w:val="22"/>
                <w:szCs w:val="22"/>
              </w:rPr>
            </w:pPr>
            <w:r w:rsidRPr="00BA0E00">
              <w:rPr>
                <w:sz w:val="22"/>
                <w:szCs w:val="22"/>
              </w:rPr>
              <w:t>   ………………</w:t>
            </w:r>
          </w:p>
        </w:tc>
        <w:tc>
          <w:tcPr>
            <w:tcW w:w="17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10907F2" w14:textId="77777777" w:rsidR="00315D00" w:rsidRPr="00BA0E00" w:rsidRDefault="00315D00" w:rsidP="00315D00">
            <w:pPr>
              <w:jc w:val="center"/>
              <w:rPr>
                <w:sz w:val="22"/>
                <w:szCs w:val="22"/>
              </w:rPr>
            </w:pPr>
            <w:r w:rsidRPr="00BA0E00">
              <w:rPr>
                <w:sz w:val="22"/>
                <w:szCs w:val="22"/>
              </w:rPr>
              <w:t>  ……………… </w:t>
            </w:r>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hideMark/>
          </w:tcPr>
          <w:p w14:paraId="3282AF6C" w14:textId="77777777" w:rsidR="00315D00" w:rsidRPr="00BA0E00" w:rsidRDefault="00315D00" w:rsidP="00315D00">
            <w:pPr>
              <w:jc w:val="center"/>
              <w:rPr>
                <w:sz w:val="22"/>
                <w:szCs w:val="22"/>
              </w:rPr>
            </w:pPr>
            <w:r w:rsidRPr="00BA0E00">
              <w:rPr>
                <w:sz w:val="22"/>
                <w:szCs w:val="22"/>
              </w:rPr>
              <w:t>  ……………… </w:t>
            </w:r>
          </w:p>
        </w:tc>
      </w:tr>
      <w:tr w:rsidR="00315D00" w:rsidRPr="00BA0E00" w14:paraId="119BB54A" w14:textId="77777777" w:rsidTr="00315D00">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787B59AD" w14:textId="77777777" w:rsidR="00315D00" w:rsidRPr="00BA0E00" w:rsidRDefault="00315D00" w:rsidP="00315D00">
            <w:pPr>
              <w:rPr>
                <w:sz w:val="22"/>
                <w:szCs w:val="22"/>
              </w:rPr>
            </w:pPr>
            <w:permStart w:id="910785378" w:edGrp="everyone" w:colFirst="2" w:colLast="2"/>
            <w:permEnd w:id="783376121"/>
            <w:permEnd w:id="131558026"/>
            <w:permEnd w:id="886505579"/>
            <w:permEnd w:id="1032870285"/>
          </w:p>
        </w:tc>
        <w:tc>
          <w:tcPr>
            <w:tcW w:w="2402" w:type="dxa"/>
            <w:tcBorders>
              <w:top w:val="nil"/>
              <w:left w:val="nil"/>
              <w:bottom w:val="single" w:sz="4" w:space="0" w:color="auto"/>
              <w:right w:val="single" w:sz="8" w:space="0" w:color="auto"/>
            </w:tcBorders>
            <w:shd w:val="clear" w:color="auto" w:fill="auto"/>
            <w:vAlign w:val="bottom"/>
            <w:hideMark/>
          </w:tcPr>
          <w:p w14:paraId="2F2C316B" w14:textId="77777777" w:rsidR="00315D00" w:rsidRPr="00BA0E00" w:rsidRDefault="00315D00" w:rsidP="00315D00">
            <w:pPr>
              <w:rPr>
                <w:sz w:val="22"/>
                <w:szCs w:val="22"/>
              </w:rPr>
            </w:pPr>
            <w:r w:rsidRPr="00BA0E00">
              <w:rPr>
                <w:sz w:val="22"/>
                <w:szCs w:val="22"/>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4D709B2E" w14:textId="77777777" w:rsidR="00315D00" w:rsidRPr="00BA0E00" w:rsidRDefault="00315D00" w:rsidP="00315D00">
            <w:pPr>
              <w:jc w:val="center"/>
              <w:rPr>
                <w:sz w:val="22"/>
                <w:szCs w:val="22"/>
              </w:rPr>
            </w:pPr>
            <w:r w:rsidRPr="00BA0E00">
              <w:rPr>
                <w:sz w:val="22"/>
                <w:szCs w:val="22"/>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73FE0E39" w14:textId="77777777" w:rsidR="00315D00" w:rsidRPr="00BA0E00" w:rsidRDefault="00315D00" w:rsidP="00315D00">
            <w:pPr>
              <w:rPr>
                <w:sz w:val="22"/>
                <w:szCs w:val="22"/>
              </w:rPr>
            </w:pPr>
          </w:p>
        </w:tc>
        <w:tc>
          <w:tcPr>
            <w:tcW w:w="1760" w:type="dxa"/>
            <w:vMerge/>
            <w:tcBorders>
              <w:top w:val="single" w:sz="8" w:space="0" w:color="auto"/>
              <w:left w:val="single" w:sz="8" w:space="0" w:color="auto"/>
              <w:bottom w:val="single" w:sz="8" w:space="0" w:color="000000"/>
              <w:right w:val="single" w:sz="8" w:space="0" w:color="auto"/>
            </w:tcBorders>
            <w:vAlign w:val="center"/>
            <w:hideMark/>
          </w:tcPr>
          <w:p w14:paraId="74748ABA" w14:textId="77777777" w:rsidR="00315D00" w:rsidRPr="00BA0E00" w:rsidRDefault="00315D00" w:rsidP="00315D00">
            <w:pPr>
              <w:rPr>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35FB02AC" w14:textId="77777777" w:rsidR="00315D00" w:rsidRPr="00BA0E00" w:rsidRDefault="00315D00" w:rsidP="00315D00">
            <w:pPr>
              <w:rPr>
                <w:sz w:val="22"/>
                <w:szCs w:val="22"/>
              </w:rPr>
            </w:pPr>
          </w:p>
        </w:tc>
      </w:tr>
      <w:tr w:rsidR="00315D00" w:rsidRPr="00BA0E00" w14:paraId="1F2ECBD4" w14:textId="77777777" w:rsidTr="00315D00">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6441F5E4" w14:textId="77777777" w:rsidR="00315D00" w:rsidRPr="00BA0E00" w:rsidRDefault="00315D00" w:rsidP="00315D00">
            <w:pPr>
              <w:rPr>
                <w:sz w:val="22"/>
                <w:szCs w:val="22"/>
              </w:rPr>
            </w:pPr>
            <w:permStart w:id="1753496071" w:edGrp="everyone" w:colFirst="2" w:colLast="2"/>
            <w:permEnd w:id="910785378"/>
          </w:p>
        </w:tc>
        <w:tc>
          <w:tcPr>
            <w:tcW w:w="2402" w:type="dxa"/>
            <w:tcBorders>
              <w:top w:val="nil"/>
              <w:left w:val="nil"/>
              <w:bottom w:val="single" w:sz="4" w:space="0" w:color="auto"/>
              <w:right w:val="single" w:sz="8" w:space="0" w:color="auto"/>
            </w:tcBorders>
            <w:shd w:val="clear" w:color="auto" w:fill="auto"/>
            <w:vAlign w:val="bottom"/>
            <w:hideMark/>
          </w:tcPr>
          <w:p w14:paraId="518320F1" w14:textId="77777777" w:rsidR="00315D00" w:rsidRPr="00BA0E00" w:rsidRDefault="00315D00" w:rsidP="00315D00">
            <w:pPr>
              <w:rPr>
                <w:sz w:val="22"/>
                <w:szCs w:val="22"/>
              </w:rPr>
            </w:pPr>
            <w:r w:rsidRPr="00BA0E00">
              <w:rPr>
                <w:sz w:val="22"/>
                <w:szCs w:val="22"/>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2E9393B8" w14:textId="77777777" w:rsidR="00315D00" w:rsidRPr="00BA0E00" w:rsidRDefault="00315D00" w:rsidP="00315D00">
            <w:pPr>
              <w:jc w:val="center"/>
              <w:rPr>
                <w:sz w:val="22"/>
                <w:szCs w:val="22"/>
              </w:rPr>
            </w:pPr>
            <w:r w:rsidRPr="00BA0E00">
              <w:rPr>
                <w:sz w:val="22"/>
                <w:szCs w:val="22"/>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6E96CF56" w14:textId="77777777" w:rsidR="00315D00" w:rsidRPr="00BA0E00" w:rsidRDefault="00315D00" w:rsidP="00315D00">
            <w:pPr>
              <w:rPr>
                <w:sz w:val="22"/>
                <w:szCs w:val="22"/>
              </w:rPr>
            </w:pPr>
          </w:p>
        </w:tc>
        <w:tc>
          <w:tcPr>
            <w:tcW w:w="1760" w:type="dxa"/>
            <w:vMerge/>
            <w:tcBorders>
              <w:top w:val="single" w:sz="8" w:space="0" w:color="auto"/>
              <w:left w:val="single" w:sz="8" w:space="0" w:color="auto"/>
              <w:bottom w:val="single" w:sz="8" w:space="0" w:color="000000"/>
              <w:right w:val="single" w:sz="8" w:space="0" w:color="auto"/>
            </w:tcBorders>
            <w:vAlign w:val="center"/>
            <w:hideMark/>
          </w:tcPr>
          <w:p w14:paraId="2A9CF9C0" w14:textId="77777777" w:rsidR="00315D00" w:rsidRPr="00BA0E00" w:rsidRDefault="00315D00" w:rsidP="00315D00">
            <w:pPr>
              <w:rPr>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6325F69E" w14:textId="77777777" w:rsidR="00315D00" w:rsidRPr="00BA0E00" w:rsidRDefault="00315D00" w:rsidP="00315D00">
            <w:pPr>
              <w:rPr>
                <w:sz w:val="22"/>
                <w:szCs w:val="22"/>
              </w:rPr>
            </w:pPr>
          </w:p>
        </w:tc>
      </w:tr>
      <w:tr w:rsidR="00315D00" w:rsidRPr="00BA0E00" w14:paraId="36D13F53" w14:textId="77777777" w:rsidTr="00315D00">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4D91BE2B" w14:textId="77777777" w:rsidR="00315D00" w:rsidRPr="00BA0E00" w:rsidRDefault="00315D00" w:rsidP="00315D00">
            <w:pPr>
              <w:rPr>
                <w:sz w:val="22"/>
                <w:szCs w:val="22"/>
              </w:rPr>
            </w:pPr>
            <w:permStart w:id="656435624" w:edGrp="everyone" w:colFirst="2" w:colLast="2"/>
            <w:permEnd w:id="1753496071"/>
          </w:p>
        </w:tc>
        <w:tc>
          <w:tcPr>
            <w:tcW w:w="2402" w:type="dxa"/>
            <w:tcBorders>
              <w:top w:val="nil"/>
              <w:left w:val="nil"/>
              <w:bottom w:val="single" w:sz="4" w:space="0" w:color="auto"/>
              <w:right w:val="single" w:sz="8" w:space="0" w:color="auto"/>
            </w:tcBorders>
            <w:shd w:val="clear" w:color="auto" w:fill="auto"/>
            <w:vAlign w:val="center"/>
            <w:hideMark/>
          </w:tcPr>
          <w:p w14:paraId="6B394971" w14:textId="77777777" w:rsidR="00315D00" w:rsidRPr="00BA0E00" w:rsidRDefault="00315D00" w:rsidP="00315D00">
            <w:pPr>
              <w:rPr>
                <w:sz w:val="22"/>
                <w:szCs w:val="22"/>
              </w:rPr>
            </w:pPr>
            <w:r w:rsidRPr="00BA0E00">
              <w:rPr>
                <w:sz w:val="22"/>
                <w:szCs w:val="22"/>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0FC35B61" w14:textId="77777777" w:rsidR="00315D00" w:rsidRPr="00BA0E00" w:rsidRDefault="00315D00" w:rsidP="00315D00">
            <w:pPr>
              <w:jc w:val="center"/>
              <w:rPr>
                <w:sz w:val="22"/>
                <w:szCs w:val="22"/>
              </w:rPr>
            </w:pPr>
            <w:r w:rsidRPr="00BA0E00">
              <w:rPr>
                <w:sz w:val="22"/>
                <w:szCs w:val="22"/>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4955E4C" w14:textId="77777777" w:rsidR="00315D00" w:rsidRPr="00BA0E00" w:rsidRDefault="00315D00" w:rsidP="00315D00">
            <w:pPr>
              <w:rPr>
                <w:sz w:val="22"/>
                <w:szCs w:val="22"/>
              </w:rPr>
            </w:pPr>
          </w:p>
        </w:tc>
        <w:tc>
          <w:tcPr>
            <w:tcW w:w="1760" w:type="dxa"/>
            <w:vMerge/>
            <w:tcBorders>
              <w:top w:val="single" w:sz="8" w:space="0" w:color="auto"/>
              <w:left w:val="single" w:sz="8" w:space="0" w:color="auto"/>
              <w:bottom w:val="single" w:sz="8" w:space="0" w:color="000000"/>
              <w:right w:val="single" w:sz="8" w:space="0" w:color="auto"/>
            </w:tcBorders>
            <w:vAlign w:val="center"/>
            <w:hideMark/>
          </w:tcPr>
          <w:p w14:paraId="014F5D15" w14:textId="77777777" w:rsidR="00315D00" w:rsidRPr="00BA0E00" w:rsidRDefault="00315D00" w:rsidP="00315D00">
            <w:pPr>
              <w:rPr>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5CB2AF71" w14:textId="77777777" w:rsidR="00315D00" w:rsidRPr="00BA0E00" w:rsidRDefault="00315D00" w:rsidP="00315D00">
            <w:pPr>
              <w:rPr>
                <w:sz w:val="22"/>
                <w:szCs w:val="22"/>
              </w:rPr>
            </w:pPr>
          </w:p>
        </w:tc>
      </w:tr>
      <w:tr w:rsidR="00315D00" w:rsidRPr="00BA0E00" w14:paraId="2FD09DE3" w14:textId="77777777" w:rsidTr="00315D00">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25DE6F14" w14:textId="77777777" w:rsidR="00315D00" w:rsidRPr="00BA0E00" w:rsidRDefault="00315D00" w:rsidP="00315D00">
            <w:pPr>
              <w:rPr>
                <w:sz w:val="22"/>
                <w:szCs w:val="22"/>
              </w:rPr>
            </w:pPr>
            <w:permStart w:id="547766810" w:edGrp="everyone" w:colFirst="2" w:colLast="2"/>
            <w:permEnd w:id="656435624"/>
          </w:p>
        </w:tc>
        <w:tc>
          <w:tcPr>
            <w:tcW w:w="2402" w:type="dxa"/>
            <w:tcBorders>
              <w:top w:val="nil"/>
              <w:left w:val="nil"/>
              <w:bottom w:val="single" w:sz="4" w:space="0" w:color="auto"/>
              <w:right w:val="single" w:sz="8" w:space="0" w:color="auto"/>
            </w:tcBorders>
            <w:shd w:val="clear" w:color="auto" w:fill="auto"/>
            <w:noWrap/>
            <w:vAlign w:val="bottom"/>
            <w:hideMark/>
          </w:tcPr>
          <w:p w14:paraId="61580E6E" w14:textId="77777777" w:rsidR="00315D00" w:rsidRPr="00BA0E00" w:rsidRDefault="00315D00" w:rsidP="00315D00">
            <w:pPr>
              <w:rPr>
                <w:sz w:val="22"/>
                <w:szCs w:val="22"/>
              </w:rPr>
            </w:pPr>
            <w:r w:rsidRPr="00BA0E00">
              <w:rPr>
                <w:sz w:val="22"/>
                <w:szCs w:val="22"/>
              </w:rPr>
              <w:t>Tel./fax:</w:t>
            </w:r>
          </w:p>
        </w:tc>
        <w:tc>
          <w:tcPr>
            <w:tcW w:w="2551" w:type="dxa"/>
            <w:tcBorders>
              <w:top w:val="nil"/>
              <w:left w:val="nil"/>
              <w:bottom w:val="single" w:sz="4" w:space="0" w:color="auto"/>
              <w:right w:val="single" w:sz="8" w:space="0" w:color="auto"/>
            </w:tcBorders>
            <w:shd w:val="clear" w:color="auto" w:fill="auto"/>
            <w:vAlign w:val="center"/>
            <w:hideMark/>
          </w:tcPr>
          <w:p w14:paraId="0A2E8CB2" w14:textId="77777777" w:rsidR="00315D00" w:rsidRPr="00BA0E00" w:rsidRDefault="00315D00" w:rsidP="00315D00">
            <w:pPr>
              <w:jc w:val="center"/>
              <w:rPr>
                <w:sz w:val="22"/>
                <w:szCs w:val="22"/>
              </w:rPr>
            </w:pPr>
            <w:r w:rsidRPr="00BA0E00">
              <w:rPr>
                <w:sz w:val="22"/>
                <w:szCs w:val="22"/>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36D8505F" w14:textId="77777777" w:rsidR="00315D00" w:rsidRPr="00BA0E00" w:rsidRDefault="00315D00" w:rsidP="00315D00">
            <w:pPr>
              <w:rPr>
                <w:sz w:val="22"/>
                <w:szCs w:val="22"/>
              </w:rPr>
            </w:pPr>
          </w:p>
        </w:tc>
        <w:tc>
          <w:tcPr>
            <w:tcW w:w="1760" w:type="dxa"/>
            <w:vMerge/>
            <w:tcBorders>
              <w:top w:val="single" w:sz="8" w:space="0" w:color="auto"/>
              <w:left w:val="single" w:sz="8" w:space="0" w:color="auto"/>
              <w:bottom w:val="single" w:sz="8" w:space="0" w:color="000000"/>
              <w:right w:val="single" w:sz="8" w:space="0" w:color="auto"/>
            </w:tcBorders>
            <w:vAlign w:val="center"/>
            <w:hideMark/>
          </w:tcPr>
          <w:p w14:paraId="23901FD6" w14:textId="77777777" w:rsidR="00315D00" w:rsidRPr="00BA0E00" w:rsidRDefault="00315D00" w:rsidP="00315D00">
            <w:pPr>
              <w:rPr>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6B22079E" w14:textId="77777777" w:rsidR="00315D00" w:rsidRPr="00BA0E00" w:rsidRDefault="00315D00" w:rsidP="00315D00">
            <w:pPr>
              <w:rPr>
                <w:sz w:val="22"/>
                <w:szCs w:val="22"/>
              </w:rPr>
            </w:pPr>
          </w:p>
        </w:tc>
      </w:tr>
      <w:tr w:rsidR="00315D00" w:rsidRPr="00315D00" w14:paraId="5EB0455C" w14:textId="77777777" w:rsidTr="00315D00">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B3309DE" w14:textId="77777777" w:rsidR="00315D00" w:rsidRPr="00BA0E00" w:rsidRDefault="00315D00" w:rsidP="00315D00">
            <w:pPr>
              <w:rPr>
                <w:sz w:val="22"/>
                <w:szCs w:val="22"/>
              </w:rPr>
            </w:pPr>
            <w:permStart w:id="931741961" w:edGrp="everyone" w:colFirst="2" w:colLast="2"/>
            <w:permEnd w:id="547766810"/>
          </w:p>
        </w:tc>
        <w:tc>
          <w:tcPr>
            <w:tcW w:w="2402" w:type="dxa"/>
            <w:tcBorders>
              <w:top w:val="nil"/>
              <w:left w:val="nil"/>
              <w:bottom w:val="single" w:sz="8" w:space="0" w:color="auto"/>
              <w:right w:val="single" w:sz="8" w:space="0" w:color="auto"/>
            </w:tcBorders>
            <w:shd w:val="clear" w:color="auto" w:fill="auto"/>
            <w:noWrap/>
            <w:vAlign w:val="bottom"/>
            <w:hideMark/>
          </w:tcPr>
          <w:p w14:paraId="500E62D0" w14:textId="77777777" w:rsidR="00315D00" w:rsidRPr="00BA0E00" w:rsidRDefault="00315D00" w:rsidP="00315D00">
            <w:pPr>
              <w:rPr>
                <w:sz w:val="22"/>
                <w:szCs w:val="22"/>
              </w:rPr>
            </w:pPr>
            <w:r w:rsidRPr="00BA0E00">
              <w:rPr>
                <w:sz w:val="22"/>
                <w:szCs w:val="22"/>
              </w:rPr>
              <w:t>E-mail:</w:t>
            </w:r>
          </w:p>
        </w:tc>
        <w:tc>
          <w:tcPr>
            <w:tcW w:w="2551" w:type="dxa"/>
            <w:tcBorders>
              <w:top w:val="nil"/>
              <w:left w:val="nil"/>
              <w:bottom w:val="single" w:sz="4" w:space="0" w:color="auto"/>
              <w:right w:val="single" w:sz="8" w:space="0" w:color="auto"/>
            </w:tcBorders>
            <w:shd w:val="clear" w:color="auto" w:fill="auto"/>
            <w:vAlign w:val="center"/>
            <w:hideMark/>
          </w:tcPr>
          <w:p w14:paraId="52F1A53F" w14:textId="77777777" w:rsidR="00315D00" w:rsidRPr="00BA0E00" w:rsidRDefault="00315D00" w:rsidP="00315D00">
            <w:pPr>
              <w:jc w:val="center"/>
              <w:rPr>
                <w:sz w:val="22"/>
                <w:szCs w:val="22"/>
              </w:rPr>
            </w:pPr>
            <w:r w:rsidRPr="00BA0E00">
              <w:rPr>
                <w:sz w:val="22"/>
                <w:szCs w:val="22"/>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1B5D3A01" w14:textId="77777777" w:rsidR="00315D00" w:rsidRPr="00BA0E00" w:rsidRDefault="00315D00" w:rsidP="00315D00">
            <w:pPr>
              <w:rPr>
                <w:sz w:val="22"/>
                <w:szCs w:val="22"/>
              </w:rPr>
            </w:pPr>
          </w:p>
        </w:tc>
        <w:tc>
          <w:tcPr>
            <w:tcW w:w="1760" w:type="dxa"/>
            <w:vMerge/>
            <w:tcBorders>
              <w:top w:val="single" w:sz="8" w:space="0" w:color="auto"/>
              <w:left w:val="single" w:sz="8" w:space="0" w:color="auto"/>
              <w:bottom w:val="single" w:sz="8" w:space="0" w:color="000000"/>
              <w:right w:val="single" w:sz="8" w:space="0" w:color="auto"/>
            </w:tcBorders>
            <w:vAlign w:val="center"/>
            <w:hideMark/>
          </w:tcPr>
          <w:p w14:paraId="62870337" w14:textId="77777777" w:rsidR="00315D00" w:rsidRPr="00BA0E00" w:rsidRDefault="00315D00" w:rsidP="00315D00">
            <w:pPr>
              <w:rPr>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7093406D" w14:textId="77777777" w:rsidR="00315D00" w:rsidRPr="00BA0E00" w:rsidRDefault="00315D00" w:rsidP="00315D00">
            <w:pPr>
              <w:rPr>
                <w:sz w:val="22"/>
                <w:szCs w:val="22"/>
              </w:rPr>
            </w:pPr>
          </w:p>
        </w:tc>
      </w:tr>
      <w:permEnd w:id="931741961"/>
    </w:tbl>
    <w:p w14:paraId="26468E24" w14:textId="77777777" w:rsidR="00315D00" w:rsidRPr="00701409" w:rsidRDefault="00315D00" w:rsidP="00315D00">
      <w:pPr>
        <w:numPr>
          <w:ilvl w:val="12"/>
          <w:numId w:val="0"/>
        </w:numPr>
        <w:jc w:val="both"/>
      </w:pPr>
    </w:p>
    <w:p w14:paraId="76E6BF4D" w14:textId="761095B6" w:rsidR="00315D00" w:rsidRPr="00315D00" w:rsidRDefault="00315D00" w:rsidP="00315D00">
      <w:pPr>
        <w:pStyle w:val="Zkladntext2"/>
        <w:spacing w:after="0" w:line="240" w:lineRule="auto"/>
      </w:pPr>
    </w:p>
    <w:sectPr w:rsidR="00315D00" w:rsidRPr="00315D00" w:rsidSect="00223684">
      <w:footerReference w:type="even" r:id="rId11"/>
      <w:footerReference w:type="defaul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7A42E2" w14:textId="77777777" w:rsidR="0057457E" w:rsidRDefault="0057457E">
      <w:r>
        <w:separator/>
      </w:r>
    </w:p>
  </w:endnote>
  <w:endnote w:type="continuationSeparator" w:id="0">
    <w:p w14:paraId="0A218D27" w14:textId="77777777" w:rsidR="0057457E" w:rsidRDefault="00574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RotisSerif">
    <w:charset w:val="00"/>
    <w:family w:val="auto"/>
    <w:pitch w:val="default"/>
  </w:font>
  <w:font w:name="Calibri">
    <w:panose1 w:val="020F0502020204030204"/>
    <w:charset w:val="EE"/>
    <w:family w:val="swiss"/>
    <w:pitch w:val="variable"/>
    <w:sig w:usb0="E4002EFF" w:usb1="C000247B" w:usb2="00000009" w:usb3="00000000" w:csb0="000001FF" w:csb1="00000000"/>
  </w:font>
  <w:font w:name="EUAlbertina">
    <w:altName w:val="EU Albertina"/>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4CA61" w14:textId="77777777" w:rsidR="00977D48" w:rsidRDefault="00977D48" w:rsidP="001511C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F74AB9A" w14:textId="77777777" w:rsidR="00977D48" w:rsidRDefault="00977D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A6AC0" w14:textId="186385E3" w:rsidR="00977D48" w:rsidRPr="00CB4221" w:rsidRDefault="00977D48" w:rsidP="001511C5">
    <w:pPr>
      <w:pStyle w:val="Zpat"/>
      <w:framePr w:wrap="around" w:vAnchor="text" w:hAnchor="margin" w:xAlign="center" w:y="1"/>
      <w:rPr>
        <w:rStyle w:val="slostrnky"/>
        <w:sz w:val="18"/>
        <w:szCs w:val="18"/>
      </w:rPr>
    </w:pPr>
    <w:r w:rsidRPr="00CB4221">
      <w:rPr>
        <w:rStyle w:val="slostrnky"/>
        <w:sz w:val="18"/>
        <w:szCs w:val="18"/>
      </w:rPr>
      <w:fldChar w:fldCharType="begin"/>
    </w:r>
    <w:r w:rsidRPr="00CB4221">
      <w:rPr>
        <w:rStyle w:val="slostrnky"/>
        <w:sz w:val="18"/>
        <w:szCs w:val="18"/>
      </w:rPr>
      <w:instrText xml:space="preserve">PAGE  </w:instrText>
    </w:r>
    <w:r w:rsidRPr="00CB4221">
      <w:rPr>
        <w:rStyle w:val="slostrnky"/>
        <w:sz w:val="18"/>
        <w:szCs w:val="18"/>
      </w:rPr>
      <w:fldChar w:fldCharType="separate"/>
    </w:r>
    <w:r w:rsidR="00D24428">
      <w:rPr>
        <w:rStyle w:val="slostrnky"/>
        <w:noProof/>
        <w:sz w:val="18"/>
        <w:szCs w:val="18"/>
      </w:rPr>
      <w:t>2</w:t>
    </w:r>
    <w:r w:rsidRPr="00CB4221">
      <w:rPr>
        <w:rStyle w:val="slostrnky"/>
        <w:sz w:val="18"/>
        <w:szCs w:val="18"/>
      </w:rPr>
      <w:fldChar w:fldCharType="end"/>
    </w:r>
  </w:p>
  <w:p w14:paraId="4B8E3020" w14:textId="77777777" w:rsidR="00977D48" w:rsidRDefault="00977D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EA639" w14:textId="15AA3C87" w:rsidR="00977D48" w:rsidRPr="00CB4221" w:rsidRDefault="00977D48">
    <w:pPr>
      <w:pStyle w:val="Zpat"/>
      <w:rPr>
        <w:sz w:val="18"/>
        <w:szCs w:val="18"/>
      </w:rPr>
    </w:pPr>
    <w:r>
      <w:tab/>
    </w:r>
    <w:r w:rsidRPr="00CB4221">
      <w:rPr>
        <w:rStyle w:val="slostrnky"/>
        <w:sz w:val="18"/>
        <w:szCs w:val="18"/>
      </w:rPr>
      <w:fldChar w:fldCharType="begin"/>
    </w:r>
    <w:r w:rsidRPr="00CB4221">
      <w:rPr>
        <w:rStyle w:val="slostrnky"/>
        <w:sz w:val="18"/>
        <w:szCs w:val="18"/>
      </w:rPr>
      <w:instrText xml:space="preserve"> PAGE </w:instrText>
    </w:r>
    <w:r w:rsidRPr="00CB4221">
      <w:rPr>
        <w:rStyle w:val="slostrnky"/>
        <w:sz w:val="18"/>
        <w:szCs w:val="18"/>
      </w:rPr>
      <w:fldChar w:fldCharType="separate"/>
    </w:r>
    <w:r w:rsidR="00D24428">
      <w:rPr>
        <w:rStyle w:val="slostrnky"/>
        <w:noProof/>
        <w:sz w:val="18"/>
        <w:szCs w:val="18"/>
      </w:rPr>
      <w:t>1</w:t>
    </w:r>
    <w:r w:rsidRPr="00CB4221">
      <w:rPr>
        <w:rStyle w:val="slostrnk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B0803" w14:textId="77777777" w:rsidR="0057457E" w:rsidRDefault="0057457E">
      <w:r>
        <w:separator/>
      </w:r>
    </w:p>
  </w:footnote>
  <w:footnote w:type="continuationSeparator" w:id="0">
    <w:p w14:paraId="77972B40" w14:textId="77777777" w:rsidR="0057457E" w:rsidRDefault="005745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decimal"/>
      <w:lvlText w:val="%1."/>
      <w:lvlJc w:val="left"/>
      <w:pPr>
        <w:tabs>
          <w:tab w:val="num" w:pos="0"/>
        </w:tabs>
        <w:ind w:left="720" w:hanging="360"/>
      </w:pPr>
      <w:rPr>
        <w:rFonts w:ascii="Arial" w:hAnsi="Arial" w:cs="Arial"/>
        <w:sz w:val="22"/>
        <w:szCs w:val="22"/>
      </w:rPr>
    </w:lvl>
  </w:abstractNum>
  <w:abstractNum w:abstractNumId="1" w15:restartNumberingAfterBreak="0">
    <w:nsid w:val="00000007"/>
    <w:multiLevelType w:val="multilevel"/>
    <w:tmpl w:val="D76CC4B6"/>
    <w:lvl w:ilvl="0">
      <w:start w:val="1"/>
      <w:numFmt w:val="decimal"/>
      <w:lvlText w:val="%1."/>
      <w:lvlJc w:val="left"/>
      <w:pPr>
        <w:tabs>
          <w:tab w:val="num" w:pos="720"/>
        </w:tabs>
      </w:pPr>
      <w:rPr>
        <w:b w:val="0"/>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 w15:restartNumberingAfterBreak="0">
    <w:nsid w:val="00000014"/>
    <w:multiLevelType w:val="singleLevel"/>
    <w:tmpl w:val="00000014"/>
    <w:name w:val="WW8Num20"/>
    <w:lvl w:ilvl="0">
      <w:start w:val="1"/>
      <w:numFmt w:val="lowerLetter"/>
      <w:lvlText w:val="%1)"/>
      <w:lvlJc w:val="left"/>
      <w:pPr>
        <w:tabs>
          <w:tab w:val="num" w:pos="0"/>
        </w:tabs>
        <w:ind w:left="720" w:hanging="360"/>
      </w:pPr>
      <w:rPr>
        <w:rFonts w:ascii="Arial" w:hAnsi="Arial" w:cs="Times New Roman" w:hint="default"/>
        <w:sz w:val="22"/>
        <w:szCs w:val="22"/>
      </w:rPr>
    </w:lvl>
  </w:abstractNum>
  <w:abstractNum w:abstractNumId="3" w15:restartNumberingAfterBreak="0">
    <w:nsid w:val="01EC7A64"/>
    <w:multiLevelType w:val="hybridMultilevel"/>
    <w:tmpl w:val="360003F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2BF1047"/>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5250540"/>
    <w:multiLevelType w:val="multilevel"/>
    <w:tmpl w:val="1AD272D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B1C73C3"/>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CA96C79"/>
    <w:multiLevelType w:val="hybridMultilevel"/>
    <w:tmpl w:val="A738B6FE"/>
    <w:lvl w:ilvl="0" w:tplc="94261A84">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8" w15:restartNumberingAfterBreak="0">
    <w:nsid w:val="0D663E4E"/>
    <w:multiLevelType w:val="hybridMultilevel"/>
    <w:tmpl w:val="F2229F82"/>
    <w:lvl w:ilvl="0" w:tplc="1F44F26A">
      <w:start w:val="1"/>
      <w:numFmt w:val="bullet"/>
      <w:lvlText w:val="–"/>
      <w:lvlJc w:val="left"/>
      <w:pPr>
        <w:ind w:left="1080" w:hanging="360"/>
      </w:pPr>
      <w:rPr>
        <w:rFonts w:ascii="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0DDD1888"/>
    <w:multiLevelType w:val="hybridMultilevel"/>
    <w:tmpl w:val="97C87542"/>
    <w:lvl w:ilvl="0" w:tplc="E168EB88">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0FF55A9F"/>
    <w:multiLevelType w:val="hybridMultilevel"/>
    <w:tmpl w:val="7F52ED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4AF32B2"/>
    <w:multiLevelType w:val="hybridMultilevel"/>
    <w:tmpl w:val="0136D95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170F47D9"/>
    <w:multiLevelType w:val="hybridMultilevel"/>
    <w:tmpl w:val="862811D4"/>
    <w:lvl w:ilvl="0" w:tplc="658C3FDE">
      <w:numFmt w:val="bullet"/>
      <w:lvlText w:val="-"/>
      <w:lvlJc w:val="left"/>
      <w:pPr>
        <w:ind w:left="644" w:hanging="360"/>
      </w:pPr>
      <w:rPr>
        <w:rFonts w:ascii="Times New Roman" w:eastAsia="Times New Roman" w:hAnsi="Times New Roman" w:cs="Times New Roman"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3" w15:restartNumberingAfterBreak="0">
    <w:nsid w:val="18BF16A0"/>
    <w:multiLevelType w:val="hybridMultilevel"/>
    <w:tmpl w:val="69D69B44"/>
    <w:lvl w:ilvl="0" w:tplc="0405000F">
      <w:start w:val="1"/>
      <w:numFmt w:val="decimal"/>
      <w:lvlText w:val="%1."/>
      <w:lvlJc w:val="left"/>
      <w:pPr>
        <w:tabs>
          <w:tab w:val="num" w:pos="720"/>
        </w:tabs>
        <w:ind w:left="720" w:hanging="360"/>
      </w:pPr>
    </w:lvl>
    <w:lvl w:ilvl="1" w:tplc="12886786">
      <w:start w:val="1"/>
      <w:numFmt w:val="lowerLetter"/>
      <w:lvlText w:val="%2)"/>
      <w:lvlJc w:val="left"/>
      <w:pPr>
        <w:tabs>
          <w:tab w:val="num" w:pos="1440"/>
        </w:tabs>
        <w:ind w:left="1440" w:hanging="360"/>
      </w:pPr>
      <w:rPr>
        <w:rFonts w:hint="default"/>
        <w:strike w:val="0"/>
        <w:u w:val="non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8E54325"/>
    <w:multiLevelType w:val="hybridMultilevel"/>
    <w:tmpl w:val="63CACB2E"/>
    <w:lvl w:ilvl="0" w:tplc="D1C6167E">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BE26FCF"/>
    <w:multiLevelType w:val="hybridMultilevel"/>
    <w:tmpl w:val="4220597E"/>
    <w:lvl w:ilvl="0" w:tplc="0BF299B6">
      <w:start w:val="1"/>
      <w:numFmt w:val="decimal"/>
      <w:lvlText w:val="%1."/>
      <w:lvlJc w:val="left"/>
      <w:pPr>
        <w:tabs>
          <w:tab w:val="num" w:pos="1068"/>
        </w:tabs>
        <w:ind w:left="1068" w:hanging="360"/>
      </w:pPr>
    </w:lvl>
    <w:lvl w:ilvl="1" w:tplc="04050019">
      <w:start w:val="1"/>
      <w:numFmt w:val="lowerLetter"/>
      <w:lvlText w:val="%2."/>
      <w:lvlJc w:val="left"/>
      <w:pPr>
        <w:tabs>
          <w:tab w:val="num" w:pos="1788"/>
        </w:tabs>
        <w:ind w:left="1788" w:hanging="360"/>
      </w:pPr>
    </w:lvl>
    <w:lvl w:ilvl="2" w:tplc="0405001B">
      <w:start w:val="1"/>
      <w:numFmt w:val="lowerRoman"/>
      <w:lvlText w:val="%3."/>
      <w:lvlJc w:val="right"/>
      <w:pPr>
        <w:tabs>
          <w:tab w:val="num" w:pos="2508"/>
        </w:tabs>
        <w:ind w:left="2508" w:hanging="180"/>
      </w:pPr>
    </w:lvl>
    <w:lvl w:ilvl="3" w:tplc="0405000F">
      <w:start w:val="1"/>
      <w:numFmt w:val="decimal"/>
      <w:lvlText w:val="%4."/>
      <w:lvlJc w:val="left"/>
      <w:pPr>
        <w:tabs>
          <w:tab w:val="num" w:pos="3228"/>
        </w:tabs>
        <w:ind w:left="3228" w:hanging="360"/>
      </w:pPr>
    </w:lvl>
    <w:lvl w:ilvl="4" w:tplc="04050019">
      <w:start w:val="1"/>
      <w:numFmt w:val="lowerLetter"/>
      <w:lvlText w:val="%5."/>
      <w:lvlJc w:val="left"/>
      <w:pPr>
        <w:tabs>
          <w:tab w:val="num" w:pos="3948"/>
        </w:tabs>
        <w:ind w:left="3948" w:hanging="360"/>
      </w:pPr>
    </w:lvl>
    <w:lvl w:ilvl="5" w:tplc="0405001B">
      <w:start w:val="1"/>
      <w:numFmt w:val="lowerRoman"/>
      <w:lvlText w:val="%6."/>
      <w:lvlJc w:val="right"/>
      <w:pPr>
        <w:tabs>
          <w:tab w:val="num" w:pos="4668"/>
        </w:tabs>
        <w:ind w:left="4668" w:hanging="180"/>
      </w:pPr>
    </w:lvl>
    <w:lvl w:ilvl="6" w:tplc="0405000F">
      <w:start w:val="1"/>
      <w:numFmt w:val="decimal"/>
      <w:lvlText w:val="%7."/>
      <w:lvlJc w:val="left"/>
      <w:pPr>
        <w:tabs>
          <w:tab w:val="num" w:pos="5388"/>
        </w:tabs>
        <w:ind w:left="5388" w:hanging="360"/>
      </w:pPr>
    </w:lvl>
    <w:lvl w:ilvl="7" w:tplc="04050019">
      <w:start w:val="1"/>
      <w:numFmt w:val="lowerLetter"/>
      <w:lvlText w:val="%8."/>
      <w:lvlJc w:val="left"/>
      <w:pPr>
        <w:tabs>
          <w:tab w:val="num" w:pos="6108"/>
        </w:tabs>
        <w:ind w:left="6108" w:hanging="360"/>
      </w:pPr>
    </w:lvl>
    <w:lvl w:ilvl="8" w:tplc="0405001B">
      <w:start w:val="1"/>
      <w:numFmt w:val="lowerRoman"/>
      <w:lvlText w:val="%9."/>
      <w:lvlJc w:val="right"/>
      <w:pPr>
        <w:tabs>
          <w:tab w:val="num" w:pos="6828"/>
        </w:tabs>
        <w:ind w:left="6828" w:hanging="180"/>
      </w:pPr>
    </w:lvl>
  </w:abstractNum>
  <w:abstractNum w:abstractNumId="16" w15:restartNumberingAfterBreak="0">
    <w:nsid w:val="1E05500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E567080"/>
    <w:multiLevelType w:val="hybridMultilevel"/>
    <w:tmpl w:val="EF5C26D8"/>
    <w:lvl w:ilvl="0" w:tplc="6406AE28">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30F33E9"/>
    <w:multiLevelType w:val="hybridMultilevel"/>
    <w:tmpl w:val="A16AF0E0"/>
    <w:lvl w:ilvl="0" w:tplc="6922BE8A">
      <w:start w:val="1"/>
      <w:numFmt w:val="decimal"/>
      <w:lvlText w:val="%1."/>
      <w:lvlJc w:val="left"/>
      <w:pPr>
        <w:tabs>
          <w:tab w:val="num" w:pos="1080"/>
        </w:tabs>
        <w:ind w:left="1080" w:hanging="360"/>
      </w:pPr>
      <w:rPr>
        <w:b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9" w15:restartNumberingAfterBreak="0">
    <w:nsid w:val="25C064FE"/>
    <w:multiLevelType w:val="multilevel"/>
    <w:tmpl w:val="6700CF88"/>
    <w:lvl w:ilvl="0">
      <w:start w:val="1"/>
      <w:numFmt w:val="decimal"/>
      <w:lvlText w:val="%1."/>
      <w:lvlJc w:val="left"/>
      <w:pPr>
        <w:tabs>
          <w:tab w:val="num" w:pos="720"/>
        </w:tabs>
        <w:ind w:left="720" w:hanging="360"/>
      </w:pPr>
      <w:rPr>
        <w:rFonts w:ascii="Times New Roman" w:hAnsi="Times New Roman" w:cs="Times New Roman"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7620FE6"/>
    <w:multiLevelType w:val="multilevel"/>
    <w:tmpl w:val="29FE61AC"/>
    <w:lvl w:ilvl="0">
      <w:start w:val="1"/>
      <w:numFmt w:val="lowerLetter"/>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79D62CF"/>
    <w:multiLevelType w:val="hybridMultilevel"/>
    <w:tmpl w:val="B5F0618E"/>
    <w:lvl w:ilvl="0" w:tplc="0405000F">
      <w:start w:val="1"/>
      <w:numFmt w:val="decimal"/>
      <w:lvlText w:val="%1."/>
      <w:lvlJc w:val="left"/>
      <w:pPr>
        <w:tabs>
          <w:tab w:val="num" w:pos="720"/>
        </w:tabs>
        <w:ind w:left="720" w:hanging="360"/>
      </w:pPr>
      <w:rPr>
        <w:rFonts w:hint="default"/>
      </w:rPr>
    </w:lvl>
    <w:lvl w:ilvl="1" w:tplc="179C434A">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E065721"/>
    <w:multiLevelType w:val="hybridMultilevel"/>
    <w:tmpl w:val="D0480432"/>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3" w15:restartNumberingAfterBreak="0">
    <w:nsid w:val="2E1A5FF8"/>
    <w:multiLevelType w:val="hybridMultilevel"/>
    <w:tmpl w:val="90EAEF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E2F7202"/>
    <w:multiLevelType w:val="multilevel"/>
    <w:tmpl w:val="1B8667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0364A92"/>
    <w:multiLevelType w:val="hybridMultilevel"/>
    <w:tmpl w:val="0EF2B2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1E15099"/>
    <w:multiLevelType w:val="multilevel"/>
    <w:tmpl w:val="95BCF00A"/>
    <w:lvl w:ilvl="0">
      <w:start w:val="1"/>
      <w:numFmt w:val="lowerLetter"/>
      <w:lvlText w:val="%1)"/>
      <w:lvlJc w:val="left"/>
      <w:pPr>
        <w:ind w:left="644"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33479576"/>
    <w:multiLevelType w:val="multilevel"/>
    <w:tmpl w:val="2FD21F7D"/>
    <w:lvl w:ilvl="0">
      <w:start w:val="1"/>
      <w:numFmt w:val="lowerLetter"/>
      <w:lvlText w:val="%1)"/>
      <w:lvlJc w:val="left"/>
      <w:pPr>
        <w:tabs>
          <w:tab w:val="num" w:pos="1425"/>
        </w:tabs>
        <w:ind w:left="1425" w:hanging="360"/>
      </w:pPr>
      <w:rPr>
        <w:rFonts w:ascii="Times New Roman" w:hAnsi="Times New Roman" w:cs="Times New Roman"/>
        <w:sz w:val="24"/>
        <w:szCs w:val="24"/>
      </w:rPr>
    </w:lvl>
    <w:lvl w:ilvl="1">
      <w:start w:val="1"/>
      <w:numFmt w:val="lowerLetter"/>
      <w:lvlText w:val="%2."/>
      <w:lvlJc w:val="left"/>
      <w:pPr>
        <w:tabs>
          <w:tab w:val="num" w:pos="2145"/>
        </w:tabs>
        <w:ind w:left="2145" w:hanging="360"/>
      </w:pPr>
      <w:rPr>
        <w:rFonts w:ascii="Times New Roman" w:hAnsi="Times New Roman" w:cs="Times New Roman"/>
        <w:sz w:val="24"/>
        <w:szCs w:val="24"/>
      </w:rPr>
    </w:lvl>
    <w:lvl w:ilvl="2">
      <w:start w:val="1"/>
      <w:numFmt w:val="lowerRoman"/>
      <w:lvlText w:val="%3."/>
      <w:lvlJc w:val="right"/>
      <w:pPr>
        <w:tabs>
          <w:tab w:val="num" w:pos="2865"/>
        </w:tabs>
        <w:ind w:left="2865" w:hanging="180"/>
      </w:pPr>
      <w:rPr>
        <w:rFonts w:ascii="Times New Roman" w:hAnsi="Times New Roman" w:cs="Times New Roman"/>
        <w:sz w:val="24"/>
        <w:szCs w:val="24"/>
      </w:rPr>
    </w:lvl>
    <w:lvl w:ilvl="3">
      <w:start w:val="1"/>
      <w:numFmt w:val="decimal"/>
      <w:lvlText w:val="%4."/>
      <w:lvlJc w:val="left"/>
      <w:pPr>
        <w:tabs>
          <w:tab w:val="num" w:pos="3585"/>
        </w:tabs>
        <w:ind w:left="3585" w:hanging="360"/>
      </w:pPr>
      <w:rPr>
        <w:rFonts w:ascii="Times New Roman" w:hAnsi="Times New Roman" w:cs="Times New Roman"/>
        <w:sz w:val="24"/>
        <w:szCs w:val="24"/>
      </w:rPr>
    </w:lvl>
    <w:lvl w:ilvl="4">
      <w:start w:val="1"/>
      <w:numFmt w:val="lowerLetter"/>
      <w:lvlText w:val="%5."/>
      <w:lvlJc w:val="left"/>
      <w:pPr>
        <w:tabs>
          <w:tab w:val="num" w:pos="4305"/>
        </w:tabs>
        <w:ind w:left="4305" w:hanging="360"/>
      </w:pPr>
      <w:rPr>
        <w:rFonts w:ascii="Times New Roman" w:hAnsi="Times New Roman" w:cs="Times New Roman"/>
        <w:sz w:val="24"/>
        <w:szCs w:val="24"/>
      </w:rPr>
    </w:lvl>
    <w:lvl w:ilvl="5">
      <w:start w:val="1"/>
      <w:numFmt w:val="lowerRoman"/>
      <w:lvlText w:val="%6."/>
      <w:lvlJc w:val="right"/>
      <w:pPr>
        <w:tabs>
          <w:tab w:val="num" w:pos="5025"/>
        </w:tabs>
        <w:ind w:left="5025" w:hanging="180"/>
      </w:pPr>
      <w:rPr>
        <w:rFonts w:ascii="Times New Roman" w:hAnsi="Times New Roman" w:cs="Times New Roman"/>
        <w:sz w:val="24"/>
        <w:szCs w:val="24"/>
      </w:rPr>
    </w:lvl>
    <w:lvl w:ilvl="6">
      <w:start w:val="1"/>
      <w:numFmt w:val="decimal"/>
      <w:lvlText w:val="%7."/>
      <w:lvlJc w:val="left"/>
      <w:pPr>
        <w:tabs>
          <w:tab w:val="num" w:pos="5745"/>
        </w:tabs>
        <w:ind w:left="5745" w:hanging="360"/>
      </w:pPr>
      <w:rPr>
        <w:rFonts w:ascii="Times New Roman" w:hAnsi="Times New Roman" w:cs="Times New Roman"/>
        <w:sz w:val="24"/>
        <w:szCs w:val="24"/>
      </w:rPr>
    </w:lvl>
    <w:lvl w:ilvl="7">
      <w:start w:val="1"/>
      <w:numFmt w:val="lowerLetter"/>
      <w:lvlText w:val="%8."/>
      <w:lvlJc w:val="left"/>
      <w:pPr>
        <w:tabs>
          <w:tab w:val="num" w:pos="6465"/>
        </w:tabs>
        <w:ind w:left="6465" w:hanging="360"/>
      </w:pPr>
      <w:rPr>
        <w:rFonts w:ascii="Times New Roman" w:hAnsi="Times New Roman" w:cs="Times New Roman"/>
        <w:sz w:val="24"/>
        <w:szCs w:val="24"/>
      </w:rPr>
    </w:lvl>
    <w:lvl w:ilvl="8">
      <w:start w:val="1"/>
      <w:numFmt w:val="lowerRoman"/>
      <w:lvlText w:val="%9."/>
      <w:lvlJc w:val="right"/>
      <w:pPr>
        <w:tabs>
          <w:tab w:val="num" w:pos="7185"/>
        </w:tabs>
        <w:ind w:left="7185" w:hanging="180"/>
      </w:pPr>
      <w:rPr>
        <w:rFonts w:ascii="Times New Roman" w:hAnsi="Times New Roman" w:cs="Times New Roman"/>
        <w:sz w:val="24"/>
        <w:szCs w:val="24"/>
      </w:rPr>
    </w:lvl>
  </w:abstractNum>
  <w:abstractNum w:abstractNumId="28" w15:restartNumberingAfterBreak="0">
    <w:nsid w:val="393C6ACF"/>
    <w:multiLevelType w:val="hybridMultilevel"/>
    <w:tmpl w:val="A8820C7A"/>
    <w:lvl w:ilvl="0" w:tplc="04050001">
      <w:start w:val="1"/>
      <w:numFmt w:val="bullet"/>
      <w:lvlText w:val=""/>
      <w:lvlJc w:val="left"/>
      <w:pPr>
        <w:tabs>
          <w:tab w:val="num" w:pos="720"/>
        </w:tabs>
        <w:ind w:left="720" w:hanging="360"/>
      </w:pPr>
      <w:rPr>
        <w:rFonts w:ascii="Symbol" w:hAnsi="Symbol"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3AEF2C40"/>
    <w:multiLevelType w:val="hybridMultilevel"/>
    <w:tmpl w:val="C2CECC24"/>
    <w:lvl w:ilvl="0" w:tplc="04050017">
      <w:start w:val="1"/>
      <w:numFmt w:val="lowerLetter"/>
      <w:lvlText w:val="%1)"/>
      <w:lvlJc w:val="left"/>
      <w:pPr>
        <w:ind w:left="1429" w:hanging="360"/>
      </w:pPr>
    </w:lvl>
    <w:lvl w:ilvl="1" w:tplc="10F28EC4">
      <w:numFmt w:val="bullet"/>
      <w:lvlText w:val="–"/>
      <w:lvlJc w:val="left"/>
      <w:pPr>
        <w:ind w:left="2149" w:hanging="360"/>
      </w:pPr>
      <w:rPr>
        <w:rFonts w:ascii="Times New Roman" w:eastAsia="Times New Roman" w:hAnsi="Times New Roman" w:cs="Times New Roman" w:hint="default"/>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15:restartNumberingAfterBreak="0">
    <w:nsid w:val="3B793FED"/>
    <w:multiLevelType w:val="multilevel"/>
    <w:tmpl w:val="444216DE"/>
    <w:lvl w:ilvl="0">
      <w:start w:val="1"/>
      <w:numFmt w:val="lowerLetter"/>
      <w:lvlText w:val="%1)"/>
      <w:lvlJc w:val="left"/>
      <w:pPr>
        <w:ind w:left="1495" w:hanging="360"/>
      </w:pPr>
      <w:rPr>
        <w:rFonts w:cs="Times New Roman"/>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BC35EB5"/>
    <w:multiLevelType w:val="hybridMultilevel"/>
    <w:tmpl w:val="2104F520"/>
    <w:lvl w:ilvl="0" w:tplc="04050019">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E92330A"/>
    <w:multiLevelType w:val="hybridMultilevel"/>
    <w:tmpl w:val="639CD09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EDD7577"/>
    <w:multiLevelType w:val="hybridMultilevel"/>
    <w:tmpl w:val="2886F49E"/>
    <w:lvl w:ilvl="0" w:tplc="04050017">
      <w:start w:val="1"/>
      <w:numFmt w:val="lowerLetter"/>
      <w:lvlText w:val="%1)"/>
      <w:lvlJc w:val="left"/>
      <w:pPr>
        <w:tabs>
          <w:tab w:val="num" w:pos="2340"/>
        </w:tabs>
        <w:ind w:left="2340" w:hanging="360"/>
      </w:pPr>
    </w:lvl>
    <w:lvl w:ilvl="1" w:tplc="FB22E514">
      <w:start w:val="1"/>
      <w:numFmt w:val="decimal"/>
      <w:lvlText w:val="%2."/>
      <w:lvlJc w:val="left"/>
      <w:pPr>
        <w:tabs>
          <w:tab w:val="num" w:pos="3060"/>
        </w:tabs>
        <w:ind w:left="3060" w:hanging="360"/>
      </w:pPr>
      <w:rPr>
        <w:rFonts w:hint="default"/>
      </w:rPr>
    </w:lvl>
    <w:lvl w:ilvl="2" w:tplc="0405001B" w:tentative="1">
      <w:start w:val="1"/>
      <w:numFmt w:val="lowerRoman"/>
      <w:lvlText w:val="%3."/>
      <w:lvlJc w:val="right"/>
      <w:pPr>
        <w:tabs>
          <w:tab w:val="num" w:pos="3780"/>
        </w:tabs>
        <w:ind w:left="3780" w:hanging="180"/>
      </w:pPr>
    </w:lvl>
    <w:lvl w:ilvl="3" w:tplc="0405000F" w:tentative="1">
      <w:start w:val="1"/>
      <w:numFmt w:val="decimal"/>
      <w:lvlText w:val="%4."/>
      <w:lvlJc w:val="left"/>
      <w:pPr>
        <w:tabs>
          <w:tab w:val="num" w:pos="4500"/>
        </w:tabs>
        <w:ind w:left="4500" w:hanging="360"/>
      </w:pPr>
    </w:lvl>
    <w:lvl w:ilvl="4" w:tplc="04050019" w:tentative="1">
      <w:start w:val="1"/>
      <w:numFmt w:val="lowerLetter"/>
      <w:lvlText w:val="%5."/>
      <w:lvlJc w:val="left"/>
      <w:pPr>
        <w:tabs>
          <w:tab w:val="num" w:pos="5220"/>
        </w:tabs>
        <w:ind w:left="5220" w:hanging="360"/>
      </w:pPr>
    </w:lvl>
    <w:lvl w:ilvl="5" w:tplc="0405001B" w:tentative="1">
      <w:start w:val="1"/>
      <w:numFmt w:val="lowerRoman"/>
      <w:lvlText w:val="%6."/>
      <w:lvlJc w:val="right"/>
      <w:pPr>
        <w:tabs>
          <w:tab w:val="num" w:pos="5940"/>
        </w:tabs>
        <w:ind w:left="5940" w:hanging="180"/>
      </w:pPr>
    </w:lvl>
    <w:lvl w:ilvl="6" w:tplc="0405000F" w:tentative="1">
      <w:start w:val="1"/>
      <w:numFmt w:val="decimal"/>
      <w:lvlText w:val="%7."/>
      <w:lvlJc w:val="left"/>
      <w:pPr>
        <w:tabs>
          <w:tab w:val="num" w:pos="6660"/>
        </w:tabs>
        <w:ind w:left="6660" w:hanging="360"/>
      </w:pPr>
    </w:lvl>
    <w:lvl w:ilvl="7" w:tplc="04050019" w:tentative="1">
      <w:start w:val="1"/>
      <w:numFmt w:val="lowerLetter"/>
      <w:lvlText w:val="%8."/>
      <w:lvlJc w:val="left"/>
      <w:pPr>
        <w:tabs>
          <w:tab w:val="num" w:pos="7380"/>
        </w:tabs>
        <w:ind w:left="7380" w:hanging="360"/>
      </w:pPr>
    </w:lvl>
    <w:lvl w:ilvl="8" w:tplc="0405001B" w:tentative="1">
      <w:start w:val="1"/>
      <w:numFmt w:val="lowerRoman"/>
      <w:lvlText w:val="%9."/>
      <w:lvlJc w:val="right"/>
      <w:pPr>
        <w:tabs>
          <w:tab w:val="num" w:pos="8100"/>
        </w:tabs>
        <w:ind w:left="8100" w:hanging="180"/>
      </w:pPr>
    </w:lvl>
  </w:abstractNum>
  <w:abstractNum w:abstractNumId="34" w15:restartNumberingAfterBreak="0">
    <w:nsid w:val="423C4300"/>
    <w:multiLevelType w:val="hybridMultilevel"/>
    <w:tmpl w:val="36BE7FB8"/>
    <w:lvl w:ilvl="0" w:tplc="1F44F26A">
      <w:start w:val="1"/>
      <w:numFmt w:val="bullet"/>
      <w:lvlText w:val="–"/>
      <w:lvlJc w:val="left"/>
      <w:pPr>
        <w:ind w:left="578" w:hanging="360"/>
      </w:pPr>
      <w:rPr>
        <w:rFonts w:ascii="Times New Roman" w:hAnsi="Times New Roman" w:cs="Times New Roman" w:hint="default"/>
      </w:rPr>
    </w:lvl>
    <w:lvl w:ilvl="1" w:tplc="04050003" w:tentative="1">
      <w:start w:val="1"/>
      <w:numFmt w:val="bullet"/>
      <w:lvlText w:val="o"/>
      <w:lvlJc w:val="left"/>
      <w:pPr>
        <w:ind w:left="1298" w:hanging="360"/>
      </w:pPr>
      <w:rPr>
        <w:rFonts w:ascii="Courier New" w:hAnsi="Courier New" w:cs="Courier New" w:hint="default"/>
      </w:rPr>
    </w:lvl>
    <w:lvl w:ilvl="2" w:tplc="04050005" w:tentative="1">
      <w:start w:val="1"/>
      <w:numFmt w:val="bullet"/>
      <w:lvlText w:val=""/>
      <w:lvlJc w:val="left"/>
      <w:pPr>
        <w:ind w:left="2018" w:hanging="360"/>
      </w:pPr>
      <w:rPr>
        <w:rFonts w:ascii="Wingdings" w:hAnsi="Wingdings" w:hint="default"/>
      </w:rPr>
    </w:lvl>
    <w:lvl w:ilvl="3" w:tplc="04050001" w:tentative="1">
      <w:start w:val="1"/>
      <w:numFmt w:val="bullet"/>
      <w:lvlText w:val=""/>
      <w:lvlJc w:val="left"/>
      <w:pPr>
        <w:ind w:left="2738" w:hanging="360"/>
      </w:pPr>
      <w:rPr>
        <w:rFonts w:ascii="Symbol" w:hAnsi="Symbol" w:hint="default"/>
      </w:rPr>
    </w:lvl>
    <w:lvl w:ilvl="4" w:tplc="04050003" w:tentative="1">
      <w:start w:val="1"/>
      <w:numFmt w:val="bullet"/>
      <w:lvlText w:val="o"/>
      <w:lvlJc w:val="left"/>
      <w:pPr>
        <w:ind w:left="3458" w:hanging="360"/>
      </w:pPr>
      <w:rPr>
        <w:rFonts w:ascii="Courier New" w:hAnsi="Courier New" w:cs="Courier New" w:hint="default"/>
      </w:rPr>
    </w:lvl>
    <w:lvl w:ilvl="5" w:tplc="04050005" w:tentative="1">
      <w:start w:val="1"/>
      <w:numFmt w:val="bullet"/>
      <w:lvlText w:val=""/>
      <w:lvlJc w:val="left"/>
      <w:pPr>
        <w:ind w:left="4178" w:hanging="360"/>
      </w:pPr>
      <w:rPr>
        <w:rFonts w:ascii="Wingdings" w:hAnsi="Wingdings" w:hint="default"/>
      </w:rPr>
    </w:lvl>
    <w:lvl w:ilvl="6" w:tplc="04050001" w:tentative="1">
      <w:start w:val="1"/>
      <w:numFmt w:val="bullet"/>
      <w:lvlText w:val=""/>
      <w:lvlJc w:val="left"/>
      <w:pPr>
        <w:ind w:left="4898" w:hanging="360"/>
      </w:pPr>
      <w:rPr>
        <w:rFonts w:ascii="Symbol" w:hAnsi="Symbol" w:hint="default"/>
      </w:rPr>
    </w:lvl>
    <w:lvl w:ilvl="7" w:tplc="04050003" w:tentative="1">
      <w:start w:val="1"/>
      <w:numFmt w:val="bullet"/>
      <w:lvlText w:val="o"/>
      <w:lvlJc w:val="left"/>
      <w:pPr>
        <w:ind w:left="5618" w:hanging="360"/>
      </w:pPr>
      <w:rPr>
        <w:rFonts w:ascii="Courier New" w:hAnsi="Courier New" w:cs="Courier New" w:hint="default"/>
      </w:rPr>
    </w:lvl>
    <w:lvl w:ilvl="8" w:tplc="04050005" w:tentative="1">
      <w:start w:val="1"/>
      <w:numFmt w:val="bullet"/>
      <w:lvlText w:val=""/>
      <w:lvlJc w:val="left"/>
      <w:pPr>
        <w:ind w:left="6338" w:hanging="360"/>
      </w:pPr>
      <w:rPr>
        <w:rFonts w:ascii="Wingdings" w:hAnsi="Wingdings" w:hint="default"/>
      </w:rPr>
    </w:lvl>
  </w:abstractNum>
  <w:abstractNum w:abstractNumId="35" w15:restartNumberingAfterBreak="0">
    <w:nsid w:val="424F1CC2"/>
    <w:multiLevelType w:val="hybridMultilevel"/>
    <w:tmpl w:val="8A38216A"/>
    <w:lvl w:ilvl="0" w:tplc="70DABFE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6" w15:restartNumberingAfterBreak="0">
    <w:nsid w:val="4309600B"/>
    <w:multiLevelType w:val="hybridMultilevel"/>
    <w:tmpl w:val="39BC47C4"/>
    <w:lvl w:ilvl="0" w:tplc="04050019">
      <w:start w:val="1"/>
      <w:numFmt w:val="lowerLetter"/>
      <w:lvlText w:val="%1."/>
      <w:lvlJc w:val="left"/>
      <w:pPr>
        <w:tabs>
          <w:tab w:val="num" w:pos="720"/>
        </w:tabs>
        <w:ind w:left="720" w:hanging="360"/>
      </w:pPr>
      <w:rPr>
        <w:rFonts w:hint="default"/>
      </w:rPr>
    </w:lvl>
    <w:lvl w:ilvl="1" w:tplc="04050019">
      <w:start w:val="1"/>
      <w:numFmt w:val="lowerLetter"/>
      <w:lvlText w:val="%2."/>
      <w:lvlJc w:val="left"/>
      <w:pPr>
        <w:ind w:left="786"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7D85A6B"/>
    <w:multiLevelType w:val="hybridMultilevel"/>
    <w:tmpl w:val="EFF2CB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4928137E"/>
    <w:multiLevelType w:val="singleLevel"/>
    <w:tmpl w:val="0D13F4B2"/>
    <w:lvl w:ilvl="0">
      <w:numFmt w:val="bullet"/>
      <w:lvlText w:val="·"/>
      <w:lvlJc w:val="left"/>
      <w:pPr>
        <w:tabs>
          <w:tab w:val="num" w:pos="360"/>
        </w:tabs>
        <w:ind w:left="360" w:hanging="360"/>
      </w:pPr>
      <w:rPr>
        <w:rFonts w:ascii="Symbol" w:hAnsi="Symbol" w:cs="Symbol"/>
        <w:sz w:val="24"/>
        <w:szCs w:val="24"/>
      </w:rPr>
    </w:lvl>
  </w:abstractNum>
  <w:abstractNum w:abstractNumId="40" w15:restartNumberingAfterBreak="0">
    <w:nsid w:val="4B7936ED"/>
    <w:multiLevelType w:val="hybridMultilevel"/>
    <w:tmpl w:val="B8EA6386"/>
    <w:lvl w:ilvl="0" w:tplc="1F44F26A">
      <w:start w:val="1"/>
      <w:numFmt w:val="bullet"/>
      <w:lvlText w:val="–"/>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D9A553E"/>
    <w:multiLevelType w:val="hybridMultilevel"/>
    <w:tmpl w:val="2DE285E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4DE87DA2"/>
    <w:multiLevelType w:val="hybridMultilevel"/>
    <w:tmpl w:val="789A12FE"/>
    <w:lvl w:ilvl="0" w:tplc="11C65488">
      <w:start w:val="1"/>
      <w:numFmt w:val="decimal"/>
      <w:lvlText w:val="%1."/>
      <w:lvlJc w:val="left"/>
      <w:pPr>
        <w:tabs>
          <w:tab w:val="num" w:pos="360"/>
        </w:tabs>
        <w:ind w:left="360" w:hanging="360"/>
      </w:pPr>
      <w:rPr>
        <w:b w:val="0"/>
        <w:bCs/>
      </w:r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3" w15:restartNumberingAfterBreak="0">
    <w:nsid w:val="4ED46C1A"/>
    <w:multiLevelType w:val="hybridMultilevel"/>
    <w:tmpl w:val="FDF8DD1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4" w15:restartNumberingAfterBreak="0">
    <w:nsid w:val="4FCE5E4C"/>
    <w:multiLevelType w:val="hybridMultilevel"/>
    <w:tmpl w:val="8E56163C"/>
    <w:lvl w:ilvl="0" w:tplc="0405000F">
      <w:start w:val="1"/>
      <w:numFmt w:val="decimal"/>
      <w:lvlText w:val="%1."/>
      <w:lvlJc w:val="left"/>
      <w:pPr>
        <w:tabs>
          <w:tab w:val="num" w:pos="720"/>
        </w:tabs>
        <w:ind w:left="720" w:hanging="360"/>
      </w:pPr>
    </w:lvl>
    <w:lvl w:ilvl="1" w:tplc="60D423E8">
      <w:start w:val="1"/>
      <w:numFmt w:val="lowerLetter"/>
      <w:lvlText w:val="%2)"/>
      <w:lvlJc w:val="left"/>
      <w:pPr>
        <w:tabs>
          <w:tab w:val="num" w:pos="1440"/>
        </w:tabs>
        <w:ind w:left="1440" w:hanging="360"/>
      </w:pPr>
      <w:rPr>
        <w:rFonts w:hint="default"/>
        <w:u w:val="non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51683F2B"/>
    <w:multiLevelType w:val="hybridMultilevel"/>
    <w:tmpl w:val="46CEB424"/>
    <w:lvl w:ilvl="0" w:tplc="1F44F26A">
      <w:start w:val="1"/>
      <w:numFmt w:val="bullet"/>
      <w:lvlText w:val="–"/>
      <w:lvlJc w:val="left"/>
      <w:pPr>
        <w:ind w:left="644" w:hanging="360"/>
      </w:pPr>
      <w:rPr>
        <w:rFonts w:ascii="Times New Roman"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6" w15:restartNumberingAfterBreak="0">
    <w:nsid w:val="51835103"/>
    <w:multiLevelType w:val="hybridMultilevel"/>
    <w:tmpl w:val="3E28E5E8"/>
    <w:lvl w:ilvl="0" w:tplc="E168EB88">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7" w15:restartNumberingAfterBreak="0">
    <w:nsid w:val="53773C8E"/>
    <w:multiLevelType w:val="hybridMultilevel"/>
    <w:tmpl w:val="D1F2D0A0"/>
    <w:lvl w:ilvl="0" w:tplc="A7BA0FB4">
      <w:start w:val="9"/>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4825680"/>
    <w:multiLevelType w:val="hybridMultilevel"/>
    <w:tmpl w:val="68342DC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55EE497D"/>
    <w:multiLevelType w:val="multilevel"/>
    <w:tmpl w:val="AABEEDDA"/>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58254D60"/>
    <w:multiLevelType w:val="hybridMultilevel"/>
    <w:tmpl w:val="F2E61304"/>
    <w:lvl w:ilvl="0" w:tplc="0405000F">
      <w:start w:val="1"/>
      <w:numFmt w:val="decimal"/>
      <w:lvlText w:val="%1."/>
      <w:lvlJc w:val="left"/>
      <w:pPr>
        <w:tabs>
          <w:tab w:val="num" w:pos="720"/>
        </w:tabs>
        <w:ind w:left="720" w:hanging="360"/>
      </w:pPr>
    </w:lvl>
    <w:lvl w:ilvl="1" w:tplc="FA7ADFCE">
      <w:start w:val="1"/>
      <w:numFmt w:val="lowerLetter"/>
      <w:lvlText w:val="%2)"/>
      <w:lvlJc w:val="left"/>
      <w:pPr>
        <w:tabs>
          <w:tab w:val="num" w:pos="1440"/>
        </w:tabs>
        <w:ind w:left="1440" w:hanging="360"/>
      </w:pPr>
      <w:rPr>
        <w:rFonts w:hint="default"/>
        <w:u w:val="singl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59544598"/>
    <w:multiLevelType w:val="hybridMultilevel"/>
    <w:tmpl w:val="2564E7A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AA71244"/>
    <w:multiLevelType w:val="hybridMultilevel"/>
    <w:tmpl w:val="CD5CE8D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3" w15:restartNumberingAfterBreak="0">
    <w:nsid w:val="5EDF49AB"/>
    <w:multiLevelType w:val="hybridMultilevel"/>
    <w:tmpl w:val="944E1CD2"/>
    <w:lvl w:ilvl="0" w:tplc="36387950">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4" w15:restartNumberingAfterBreak="0">
    <w:nsid w:val="5F2D0981"/>
    <w:multiLevelType w:val="hybridMultilevel"/>
    <w:tmpl w:val="B582D9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600F574E"/>
    <w:multiLevelType w:val="hybridMultilevel"/>
    <w:tmpl w:val="28FE0212"/>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ind w:left="786"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62215A4C"/>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7" w15:restartNumberingAfterBreak="0">
    <w:nsid w:val="68F714B1"/>
    <w:multiLevelType w:val="hybridMultilevel"/>
    <w:tmpl w:val="0FC2D0DA"/>
    <w:lvl w:ilvl="0" w:tplc="535078D6">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6ACB3B5D"/>
    <w:multiLevelType w:val="hybridMultilevel"/>
    <w:tmpl w:val="62B8A496"/>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9" w15:restartNumberingAfterBreak="0">
    <w:nsid w:val="6B0D2D93"/>
    <w:multiLevelType w:val="hybridMultilevel"/>
    <w:tmpl w:val="00841F46"/>
    <w:lvl w:ilvl="0" w:tplc="0405000F">
      <w:start w:val="1"/>
      <w:numFmt w:val="decimal"/>
      <w:lvlText w:val="%1."/>
      <w:lvlJc w:val="left"/>
      <w:pPr>
        <w:tabs>
          <w:tab w:val="num" w:pos="1080"/>
        </w:tabs>
        <w:ind w:left="1080" w:hanging="360"/>
      </w:p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0"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6E4402D2"/>
    <w:multiLevelType w:val="hybridMultilevel"/>
    <w:tmpl w:val="38F0CE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F0A22D2"/>
    <w:multiLevelType w:val="hybridMultilevel"/>
    <w:tmpl w:val="26061A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F2D722C"/>
    <w:multiLevelType w:val="hybridMultilevel"/>
    <w:tmpl w:val="1BE45A5C"/>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4" w15:restartNumberingAfterBreak="0">
    <w:nsid w:val="6FD80D4D"/>
    <w:multiLevelType w:val="hybridMultilevel"/>
    <w:tmpl w:val="E89A01A0"/>
    <w:lvl w:ilvl="0" w:tplc="6406AE28">
      <w:numFmt w:val="bullet"/>
      <w:lvlText w:val="–"/>
      <w:lvlJc w:val="left"/>
      <w:pPr>
        <w:tabs>
          <w:tab w:val="num" w:pos="720"/>
        </w:tabs>
        <w:ind w:left="720" w:hanging="360"/>
      </w:pPr>
      <w:rPr>
        <w:rFonts w:ascii="Times New Roman" w:eastAsia="Times New Roman" w:hAnsi="Times New Roman" w:cs="Times New Roman" w:hint="default"/>
        <w:sz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5" w15:restartNumberingAfterBreak="0">
    <w:nsid w:val="701350D2"/>
    <w:multiLevelType w:val="hybridMultilevel"/>
    <w:tmpl w:val="B18CC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1B461C5"/>
    <w:multiLevelType w:val="multilevel"/>
    <w:tmpl w:val="1B54B936"/>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73962455"/>
    <w:multiLevelType w:val="hybridMultilevel"/>
    <w:tmpl w:val="7856F0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74A93C59"/>
    <w:multiLevelType w:val="hybridMultilevel"/>
    <w:tmpl w:val="C73829D6"/>
    <w:lvl w:ilvl="0" w:tplc="04050001">
      <w:start w:val="1"/>
      <w:numFmt w:val="bullet"/>
      <w:lvlText w:val=""/>
      <w:lvlJc w:val="left"/>
      <w:pPr>
        <w:ind w:left="1365" w:hanging="360"/>
      </w:pPr>
      <w:rPr>
        <w:rFonts w:ascii="Symbol" w:hAnsi="Symbol" w:hint="default"/>
      </w:rPr>
    </w:lvl>
    <w:lvl w:ilvl="1" w:tplc="04050003" w:tentative="1">
      <w:start w:val="1"/>
      <w:numFmt w:val="bullet"/>
      <w:lvlText w:val="o"/>
      <w:lvlJc w:val="left"/>
      <w:pPr>
        <w:ind w:left="2085" w:hanging="360"/>
      </w:pPr>
      <w:rPr>
        <w:rFonts w:ascii="Courier New" w:hAnsi="Courier New" w:cs="Courier New" w:hint="default"/>
      </w:rPr>
    </w:lvl>
    <w:lvl w:ilvl="2" w:tplc="04050005" w:tentative="1">
      <w:start w:val="1"/>
      <w:numFmt w:val="bullet"/>
      <w:lvlText w:val=""/>
      <w:lvlJc w:val="left"/>
      <w:pPr>
        <w:ind w:left="2805" w:hanging="360"/>
      </w:pPr>
      <w:rPr>
        <w:rFonts w:ascii="Wingdings" w:hAnsi="Wingdings" w:hint="default"/>
      </w:rPr>
    </w:lvl>
    <w:lvl w:ilvl="3" w:tplc="04050001" w:tentative="1">
      <w:start w:val="1"/>
      <w:numFmt w:val="bullet"/>
      <w:lvlText w:val=""/>
      <w:lvlJc w:val="left"/>
      <w:pPr>
        <w:ind w:left="3525" w:hanging="360"/>
      </w:pPr>
      <w:rPr>
        <w:rFonts w:ascii="Symbol" w:hAnsi="Symbol" w:hint="default"/>
      </w:rPr>
    </w:lvl>
    <w:lvl w:ilvl="4" w:tplc="04050003" w:tentative="1">
      <w:start w:val="1"/>
      <w:numFmt w:val="bullet"/>
      <w:lvlText w:val="o"/>
      <w:lvlJc w:val="left"/>
      <w:pPr>
        <w:ind w:left="4245" w:hanging="360"/>
      </w:pPr>
      <w:rPr>
        <w:rFonts w:ascii="Courier New" w:hAnsi="Courier New" w:cs="Courier New" w:hint="default"/>
      </w:rPr>
    </w:lvl>
    <w:lvl w:ilvl="5" w:tplc="04050005" w:tentative="1">
      <w:start w:val="1"/>
      <w:numFmt w:val="bullet"/>
      <w:lvlText w:val=""/>
      <w:lvlJc w:val="left"/>
      <w:pPr>
        <w:ind w:left="4965" w:hanging="360"/>
      </w:pPr>
      <w:rPr>
        <w:rFonts w:ascii="Wingdings" w:hAnsi="Wingdings" w:hint="default"/>
      </w:rPr>
    </w:lvl>
    <w:lvl w:ilvl="6" w:tplc="04050001" w:tentative="1">
      <w:start w:val="1"/>
      <w:numFmt w:val="bullet"/>
      <w:lvlText w:val=""/>
      <w:lvlJc w:val="left"/>
      <w:pPr>
        <w:ind w:left="5685" w:hanging="360"/>
      </w:pPr>
      <w:rPr>
        <w:rFonts w:ascii="Symbol" w:hAnsi="Symbol" w:hint="default"/>
      </w:rPr>
    </w:lvl>
    <w:lvl w:ilvl="7" w:tplc="04050003" w:tentative="1">
      <w:start w:val="1"/>
      <w:numFmt w:val="bullet"/>
      <w:lvlText w:val="o"/>
      <w:lvlJc w:val="left"/>
      <w:pPr>
        <w:ind w:left="6405" w:hanging="360"/>
      </w:pPr>
      <w:rPr>
        <w:rFonts w:ascii="Courier New" w:hAnsi="Courier New" w:cs="Courier New" w:hint="default"/>
      </w:rPr>
    </w:lvl>
    <w:lvl w:ilvl="8" w:tplc="04050005" w:tentative="1">
      <w:start w:val="1"/>
      <w:numFmt w:val="bullet"/>
      <w:lvlText w:val=""/>
      <w:lvlJc w:val="left"/>
      <w:pPr>
        <w:ind w:left="7125" w:hanging="360"/>
      </w:pPr>
      <w:rPr>
        <w:rFonts w:ascii="Wingdings" w:hAnsi="Wingdings" w:hint="default"/>
      </w:rPr>
    </w:lvl>
  </w:abstractNum>
  <w:abstractNum w:abstractNumId="69" w15:restartNumberingAfterBreak="0">
    <w:nsid w:val="75B32589"/>
    <w:multiLevelType w:val="hybridMultilevel"/>
    <w:tmpl w:val="E4ECD2D2"/>
    <w:lvl w:ilvl="0" w:tplc="76BCA92C">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0" w15:restartNumberingAfterBreak="0">
    <w:nsid w:val="76F55FE7"/>
    <w:multiLevelType w:val="hybridMultilevel"/>
    <w:tmpl w:val="D1CC3B70"/>
    <w:lvl w:ilvl="0" w:tplc="04050001">
      <w:start w:val="1"/>
      <w:numFmt w:val="bullet"/>
      <w:lvlText w:val=""/>
      <w:lvlJc w:val="left"/>
      <w:pPr>
        <w:ind w:left="1429" w:hanging="360"/>
      </w:pPr>
      <w:rPr>
        <w:rFonts w:ascii="Symbol" w:hAnsi="Symbol"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1" w15:restartNumberingAfterBreak="0">
    <w:nsid w:val="773B5E31"/>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2" w15:restartNumberingAfterBreak="0">
    <w:nsid w:val="782D20F9"/>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C1F0BF2"/>
    <w:multiLevelType w:val="hybridMultilevel"/>
    <w:tmpl w:val="FBE0701E"/>
    <w:lvl w:ilvl="0" w:tplc="04050017">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F9C587C"/>
    <w:multiLevelType w:val="multilevel"/>
    <w:tmpl w:val="2312C12E"/>
    <w:lvl w:ilvl="0">
      <w:start w:val="1"/>
      <w:numFmt w:val="decimal"/>
      <w:lvlText w:val="%1."/>
      <w:lvlJc w:val="left"/>
      <w:pPr>
        <w:ind w:left="720" w:hanging="360"/>
      </w:pPr>
      <w:rPr>
        <w:rFonts w:ascii="Times New Roman" w:hAnsi="Times New Roman" w:hint="default"/>
        <w:sz w:val="24"/>
      </w:rPr>
    </w:lvl>
    <w:lvl w:ilvl="1">
      <w:start w:val="1"/>
      <w:numFmt w:val="decimal"/>
      <w:isLgl/>
      <w:lvlText w:val="%1.%2"/>
      <w:lvlJc w:val="left"/>
      <w:pPr>
        <w:ind w:left="786"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41717304">
    <w:abstractNumId w:val="63"/>
  </w:num>
  <w:num w:numId="2" w16cid:durableId="746223225">
    <w:abstractNumId w:val="21"/>
  </w:num>
  <w:num w:numId="3" w16cid:durableId="588583736">
    <w:abstractNumId w:val="50"/>
  </w:num>
  <w:num w:numId="4" w16cid:durableId="860969918">
    <w:abstractNumId w:val="42"/>
  </w:num>
  <w:num w:numId="5" w16cid:durableId="232546370">
    <w:abstractNumId w:val="71"/>
  </w:num>
  <w:num w:numId="6" w16cid:durableId="2134012861">
    <w:abstractNumId w:val="41"/>
  </w:num>
  <w:num w:numId="7" w16cid:durableId="1407798843">
    <w:abstractNumId w:val="33"/>
  </w:num>
  <w:num w:numId="8" w16cid:durableId="272447046">
    <w:abstractNumId w:val="3"/>
  </w:num>
  <w:num w:numId="9" w16cid:durableId="2007977583">
    <w:abstractNumId w:val="47"/>
  </w:num>
  <w:num w:numId="10" w16cid:durableId="1139231191">
    <w:abstractNumId w:val="18"/>
  </w:num>
  <w:num w:numId="11" w16cid:durableId="1102646295">
    <w:abstractNumId w:val="5"/>
  </w:num>
  <w:num w:numId="12" w16cid:durableId="162863085">
    <w:abstractNumId w:val="67"/>
  </w:num>
  <w:num w:numId="13" w16cid:durableId="860822814">
    <w:abstractNumId w:val="69"/>
  </w:num>
  <w:num w:numId="14" w16cid:durableId="2095280607">
    <w:abstractNumId w:val="59"/>
  </w:num>
  <w:num w:numId="15" w16cid:durableId="1175070477">
    <w:abstractNumId w:val="44"/>
  </w:num>
  <w:num w:numId="16" w16cid:durableId="696346906">
    <w:abstractNumId w:val="13"/>
  </w:num>
  <w:num w:numId="17" w16cid:durableId="14638844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62061099">
    <w:abstractNumId w:val="56"/>
  </w:num>
  <w:num w:numId="19" w16cid:durableId="1144006312">
    <w:abstractNumId w:val="34"/>
  </w:num>
  <w:num w:numId="20" w16cid:durableId="1121847897">
    <w:abstractNumId w:val="39"/>
  </w:num>
  <w:num w:numId="21" w16cid:durableId="299118997">
    <w:abstractNumId w:val="27"/>
  </w:num>
  <w:num w:numId="22" w16cid:durableId="1175919047">
    <w:abstractNumId w:val="14"/>
  </w:num>
  <w:num w:numId="23" w16cid:durableId="123431077">
    <w:abstractNumId w:val="31"/>
  </w:num>
  <w:num w:numId="24" w16cid:durableId="829558648">
    <w:abstractNumId w:val="36"/>
  </w:num>
  <w:num w:numId="25" w16cid:durableId="326369790">
    <w:abstractNumId w:val="52"/>
  </w:num>
  <w:num w:numId="26" w16cid:durableId="2097288988">
    <w:abstractNumId w:val="23"/>
  </w:num>
  <w:num w:numId="27" w16cid:durableId="391540614">
    <w:abstractNumId w:val="58"/>
  </w:num>
  <w:num w:numId="28" w16cid:durableId="5606811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07781898">
    <w:abstractNumId w:val="43"/>
  </w:num>
  <w:num w:numId="30" w16cid:durableId="949507590">
    <w:abstractNumId w:val="25"/>
  </w:num>
  <w:num w:numId="31" w16cid:durableId="1240288408">
    <w:abstractNumId w:val="40"/>
  </w:num>
  <w:num w:numId="32" w16cid:durableId="575166658">
    <w:abstractNumId w:val="45"/>
  </w:num>
  <w:num w:numId="33" w16cid:durableId="848639795">
    <w:abstractNumId w:val="60"/>
  </w:num>
  <w:num w:numId="34" w16cid:durableId="1556964327">
    <w:abstractNumId w:val="35"/>
  </w:num>
  <w:num w:numId="35" w16cid:durableId="791823460">
    <w:abstractNumId w:val="73"/>
  </w:num>
  <w:num w:numId="36" w16cid:durableId="1250846940">
    <w:abstractNumId w:val="74"/>
  </w:num>
  <w:num w:numId="37" w16cid:durableId="669330095">
    <w:abstractNumId w:val="29"/>
  </w:num>
  <w:num w:numId="38" w16cid:durableId="773129844">
    <w:abstractNumId w:val="65"/>
  </w:num>
  <w:num w:numId="39" w16cid:durableId="23871473">
    <w:abstractNumId w:val="48"/>
  </w:num>
  <w:num w:numId="40" w16cid:durableId="2040661350">
    <w:abstractNumId w:val="8"/>
  </w:num>
  <w:num w:numId="41" w16cid:durableId="1666012834">
    <w:abstractNumId w:val="22"/>
  </w:num>
  <w:num w:numId="42" w16cid:durableId="1323653717">
    <w:abstractNumId w:val="51"/>
  </w:num>
  <w:num w:numId="43" w16cid:durableId="2077118161">
    <w:abstractNumId w:val="70"/>
  </w:num>
  <w:num w:numId="44" w16cid:durableId="1358505736">
    <w:abstractNumId w:val="62"/>
  </w:num>
  <w:num w:numId="45" w16cid:durableId="1253705379">
    <w:abstractNumId w:val="37"/>
  </w:num>
  <w:num w:numId="46" w16cid:durableId="869340390">
    <w:abstractNumId w:val="53"/>
  </w:num>
  <w:num w:numId="47" w16cid:durableId="340666117">
    <w:abstractNumId w:val="9"/>
  </w:num>
  <w:num w:numId="48" w16cid:durableId="1132290685">
    <w:abstractNumId w:val="46"/>
  </w:num>
  <w:num w:numId="49" w16cid:durableId="367027239">
    <w:abstractNumId w:val="55"/>
  </w:num>
  <w:num w:numId="50" w16cid:durableId="1939756466">
    <w:abstractNumId w:val="28"/>
  </w:num>
  <w:num w:numId="51" w16cid:durableId="1619220121">
    <w:abstractNumId w:val="64"/>
  </w:num>
  <w:num w:numId="52" w16cid:durableId="1278875304">
    <w:abstractNumId w:val="68"/>
  </w:num>
  <w:num w:numId="53" w16cid:durableId="879323968">
    <w:abstractNumId w:val="54"/>
  </w:num>
  <w:num w:numId="54" w16cid:durableId="190995098">
    <w:abstractNumId w:val="72"/>
  </w:num>
  <w:num w:numId="55" w16cid:durableId="338238819">
    <w:abstractNumId w:val="49"/>
  </w:num>
  <w:num w:numId="56" w16cid:durableId="855389701">
    <w:abstractNumId w:val="4"/>
  </w:num>
  <w:num w:numId="57" w16cid:durableId="854031975">
    <w:abstractNumId w:val="26"/>
  </w:num>
  <w:num w:numId="58" w16cid:durableId="1144275405">
    <w:abstractNumId w:val="7"/>
  </w:num>
  <w:num w:numId="59" w16cid:durableId="2081172243">
    <w:abstractNumId w:val="66"/>
  </w:num>
  <w:num w:numId="60" w16cid:durableId="1548957127">
    <w:abstractNumId w:val="20"/>
  </w:num>
  <w:num w:numId="61" w16cid:durableId="1778136705">
    <w:abstractNumId w:val="24"/>
  </w:num>
  <w:num w:numId="62" w16cid:durableId="1463813946">
    <w:abstractNumId w:val="30"/>
  </w:num>
  <w:num w:numId="63" w16cid:durableId="832140495">
    <w:abstractNumId w:val="19"/>
  </w:num>
  <w:num w:numId="64" w16cid:durableId="602567722">
    <w:abstractNumId w:val="11"/>
  </w:num>
  <w:num w:numId="65" w16cid:durableId="1594433227">
    <w:abstractNumId w:val="32"/>
  </w:num>
  <w:num w:numId="66" w16cid:durableId="843784054">
    <w:abstractNumId w:val="1"/>
  </w:num>
  <w:num w:numId="67" w16cid:durableId="34236285">
    <w:abstractNumId w:val="2"/>
  </w:num>
  <w:num w:numId="68" w16cid:durableId="797719591">
    <w:abstractNumId w:val="12"/>
  </w:num>
  <w:num w:numId="69" w16cid:durableId="3023899">
    <w:abstractNumId w:val="2"/>
    <w:lvlOverride w:ilvl="0">
      <w:startOverride w:val="1"/>
    </w:lvlOverride>
  </w:num>
  <w:num w:numId="70" w16cid:durableId="1866602459">
    <w:abstractNumId w:val="17"/>
  </w:num>
  <w:num w:numId="71" w16cid:durableId="2135829375">
    <w:abstractNumId w:val="0"/>
    <w:lvlOverride w:ilvl="0">
      <w:startOverride w:val="1"/>
    </w:lvlOverride>
  </w:num>
  <w:num w:numId="72" w16cid:durableId="209415570">
    <w:abstractNumId w:val="57"/>
  </w:num>
  <w:num w:numId="73" w16cid:durableId="8642951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51385080">
    <w:abstractNumId w:val="61"/>
  </w:num>
  <w:num w:numId="75" w16cid:durableId="444694033">
    <w:abstractNumId w:val="6"/>
  </w:num>
  <w:num w:numId="76" w16cid:durableId="1761826071">
    <w:abstractNumId w:val="16"/>
  </w:num>
  <w:num w:numId="77" w16cid:durableId="1267496832">
    <w:abstractNumId w:val="1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ydEwpRZ4W5ATJKDIdV3EG4UATr+EUQlAXGIF1ZaPuxAit3l4vmESwRvcXLxeXufV6HuDpeDB58Seij+fpmrxzQ==" w:salt="A1QjLltB9knAM2KouyGGlA=="/>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8E8"/>
    <w:rsid w:val="0000157E"/>
    <w:rsid w:val="00003EEC"/>
    <w:rsid w:val="0000401A"/>
    <w:rsid w:val="00005501"/>
    <w:rsid w:val="00006CBA"/>
    <w:rsid w:val="00007F92"/>
    <w:rsid w:val="000102AD"/>
    <w:rsid w:val="00011D6B"/>
    <w:rsid w:val="0001356B"/>
    <w:rsid w:val="000142F6"/>
    <w:rsid w:val="00015FF1"/>
    <w:rsid w:val="00017F5F"/>
    <w:rsid w:val="0002085B"/>
    <w:rsid w:val="000215EA"/>
    <w:rsid w:val="0002285A"/>
    <w:rsid w:val="00023C73"/>
    <w:rsid w:val="00024A9C"/>
    <w:rsid w:val="0002537C"/>
    <w:rsid w:val="00025CD1"/>
    <w:rsid w:val="00025F04"/>
    <w:rsid w:val="00030593"/>
    <w:rsid w:val="00033079"/>
    <w:rsid w:val="00036F77"/>
    <w:rsid w:val="00037D81"/>
    <w:rsid w:val="00040C99"/>
    <w:rsid w:val="00041B7A"/>
    <w:rsid w:val="000447C4"/>
    <w:rsid w:val="00044A6B"/>
    <w:rsid w:val="000452AF"/>
    <w:rsid w:val="000467BF"/>
    <w:rsid w:val="00047F8A"/>
    <w:rsid w:val="0005541A"/>
    <w:rsid w:val="00055622"/>
    <w:rsid w:val="00056BAA"/>
    <w:rsid w:val="00057BF8"/>
    <w:rsid w:val="0006280C"/>
    <w:rsid w:val="0006337E"/>
    <w:rsid w:val="0006352B"/>
    <w:rsid w:val="00063EDB"/>
    <w:rsid w:val="00065C8E"/>
    <w:rsid w:val="0006641F"/>
    <w:rsid w:val="000677BF"/>
    <w:rsid w:val="00071C2A"/>
    <w:rsid w:val="00073770"/>
    <w:rsid w:val="00075351"/>
    <w:rsid w:val="00075542"/>
    <w:rsid w:val="00075E6C"/>
    <w:rsid w:val="00076A92"/>
    <w:rsid w:val="00080D17"/>
    <w:rsid w:val="00081049"/>
    <w:rsid w:val="00083129"/>
    <w:rsid w:val="0008335B"/>
    <w:rsid w:val="00083659"/>
    <w:rsid w:val="00083CBA"/>
    <w:rsid w:val="00084E9B"/>
    <w:rsid w:val="00085E5A"/>
    <w:rsid w:val="00086CC8"/>
    <w:rsid w:val="000905C8"/>
    <w:rsid w:val="000911D3"/>
    <w:rsid w:val="000931B3"/>
    <w:rsid w:val="00093631"/>
    <w:rsid w:val="0009638F"/>
    <w:rsid w:val="000974C5"/>
    <w:rsid w:val="000A0AB7"/>
    <w:rsid w:val="000A148C"/>
    <w:rsid w:val="000A4402"/>
    <w:rsid w:val="000A4DD0"/>
    <w:rsid w:val="000A66A4"/>
    <w:rsid w:val="000B16FF"/>
    <w:rsid w:val="000B2A56"/>
    <w:rsid w:val="000B43AF"/>
    <w:rsid w:val="000B5C35"/>
    <w:rsid w:val="000B6F6B"/>
    <w:rsid w:val="000B7FE4"/>
    <w:rsid w:val="000C1530"/>
    <w:rsid w:val="000C5CCB"/>
    <w:rsid w:val="000C6FC5"/>
    <w:rsid w:val="000D105A"/>
    <w:rsid w:val="000D4A32"/>
    <w:rsid w:val="000D5207"/>
    <w:rsid w:val="000D5E26"/>
    <w:rsid w:val="000D6AA4"/>
    <w:rsid w:val="000D75CB"/>
    <w:rsid w:val="000E1DFA"/>
    <w:rsid w:val="000E21D1"/>
    <w:rsid w:val="000E2A4D"/>
    <w:rsid w:val="000E31B3"/>
    <w:rsid w:val="000E331F"/>
    <w:rsid w:val="000E3C87"/>
    <w:rsid w:val="000E42F3"/>
    <w:rsid w:val="000E449C"/>
    <w:rsid w:val="000E5E46"/>
    <w:rsid w:val="000E7C8B"/>
    <w:rsid w:val="000F3385"/>
    <w:rsid w:val="000F384B"/>
    <w:rsid w:val="000F40C0"/>
    <w:rsid w:val="000F4DEF"/>
    <w:rsid w:val="000F52BE"/>
    <w:rsid w:val="000F5AA1"/>
    <w:rsid w:val="000F734A"/>
    <w:rsid w:val="000F7EFE"/>
    <w:rsid w:val="0010089C"/>
    <w:rsid w:val="0010091C"/>
    <w:rsid w:val="001045C3"/>
    <w:rsid w:val="00105095"/>
    <w:rsid w:val="0010790E"/>
    <w:rsid w:val="001116D8"/>
    <w:rsid w:val="00115D01"/>
    <w:rsid w:val="0011678D"/>
    <w:rsid w:val="00121B19"/>
    <w:rsid w:val="00121E85"/>
    <w:rsid w:val="00121F99"/>
    <w:rsid w:val="001228EF"/>
    <w:rsid w:val="00123221"/>
    <w:rsid w:val="00123B5B"/>
    <w:rsid w:val="0012525F"/>
    <w:rsid w:val="00125A29"/>
    <w:rsid w:val="00126F4B"/>
    <w:rsid w:val="00127021"/>
    <w:rsid w:val="00127C90"/>
    <w:rsid w:val="001300D5"/>
    <w:rsid w:val="00131B8C"/>
    <w:rsid w:val="001320E2"/>
    <w:rsid w:val="0013381B"/>
    <w:rsid w:val="00133CC2"/>
    <w:rsid w:val="00135920"/>
    <w:rsid w:val="00137081"/>
    <w:rsid w:val="0013726A"/>
    <w:rsid w:val="00140D11"/>
    <w:rsid w:val="00141850"/>
    <w:rsid w:val="00142E8A"/>
    <w:rsid w:val="0014654F"/>
    <w:rsid w:val="0014682D"/>
    <w:rsid w:val="001472C8"/>
    <w:rsid w:val="00150458"/>
    <w:rsid w:val="00150C07"/>
    <w:rsid w:val="00150EF8"/>
    <w:rsid w:val="00150FB8"/>
    <w:rsid w:val="001511C5"/>
    <w:rsid w:val="00151BEF"/>
    <w:rsid w:val="0015540D"/>
    <w:rsid w:val="00155B75"/>
    <w:rsid w:val="00156DC8"/>
    <w:rsid w:val="00156E76"/>
    <w:rsid w:val="00161248"/>
    <w:rsid w:val="00162EF6"/>
    <w:rsid w:val="00164FC6"/>
    <w:rsid w:val="00166027"/>
    <w:rsid w:val="0016637B"/>
    <w:rsid w:val="001709D3"/>
    <w:rsid w:val="001712EA"/>
    <w:rsid w:val="00171AC9"/>
    <w:rsid w:val="00172214"/>
    <w:rsid w:val="0017234A"/>
    <w:rsid w:val="00172B56"/>
    <w:rsid w:val="001758CC"/>
    <w:rsid w:val="00177FD7"/>
    <w:rsid w:val="00180A4F"/>
    <w:rsid w:val="00182928"/>
    <w:rsid w:val="00183935"/>
    <w:rsid w:val="00184DFF"/>
    <w:rsid w:val="00185CD2"/>
    <w:rsid w:val="00185D09"/>
    <w:rsid w:val="0018614A"/>
    <w:rsid w:val="00187BDF"/>
    <w:rsid w:val="0019138E"/>
    <w:rsid w:val="00192ACE"/>
    <w:rsid w:val="00194A7D"/>
    <w:rsid w:val="00197924"/>
    <w:rsid w:val="001A0118"/>
    <w:rsid w:val="001A03C0"/>
    <w:rsid w:val="001A18AA"/>
    <w:rsid w:val="001A2040"/>
    <w:rsid w:val="001A2D8A"/>
    <w:rsid w:val="001A31EE"/>
    <w:rsid w:val="001A4D47"/>
    <w:rsid w:val="001A52C1"/>
    <w:rsid w:val="001A689A"/>
    <w:rsid w:val="001A720E"/>
    <w:rsid w:val="001B01C0"/>
    <w:rsid w:val="001B1360"/>
    <w:rsid w:val="001B1431"/>
    <w:rsid w:val="001B4AB1"/>
    <w:rsid w:val="001B6D36"/>
    <w:rsid w:val="001B77F2"/>
    <w:rsid w:val="001C0721"/>
    <w:rsid w:val="001C0A6B"/>
    <w:rsid w:val="001C0B7F"/>
    <w:rsid w:val="001C1953"/>
    <w:rsid w:val="001C2E64"/>
    <w:rsid w:val="001C3572"/>
    <w:rsid w:val="001C6156"/>
    <w:rsid w:val="001C677D"/>
    <w:rsid w:val="001C7009"/>
    <w:rsid w:val="001C7CE0"/>
    <w:rsid w:val="001D3511"/>
    <w:rsid w:val="001D5802"/>
    <w:rsid w:val="001D5808"/>
    <w:rsid w:val="001E0391"/>
    <w:rsid w:val="001E0C38"/>
    <w:rsid w:val="001E173B"/>
    <w:rsid w:val="001E1C8E"/>
    <w:rsid w:val="001E1F03"/>
    <w:rsid w:val="001E2797"/>
    <w:rsid w:val="001E27D9"/>
    <w:rsid w:val="001E2EA1"/>
    <w:rsid w:val="001E35E3"/>
    <w:rsid w:val="001E671E"/>
    <w:rsid w:val="001E7BDA"/>
    <w:rsid w:val="001F0C9A"/>
    <w:rsid w:val="001F3D53"/>
    <w:rsid w:val="001F4460"/>
    <w:rsid w:val="001F4BE9"/>
    <w:rsid w:val="001F758D"/>
    <w:rsid w:val="00200BD4"/>
    <w:rsid w:val="0020155A"/>
    <w:rsid w:val="00201D44"/>
    <w:rsid w:val="002039C1"/>
    <w:rsid w:val="002047B7"/>
    <w:rsid w:val="00204F74"/>
    <w:rsid w:val="002057C6"/>
    <w:rsid w:val="00205CD6"/>
    <w:rsid w:val="00210637"/>
    <w:rsid w:val="0021068E"/>
    <w:rsid w:val="00211F14"/>
    <w:rsid w:val="00212057"/>
    <w:rsid w:val="0021226B"/>
    <w:rsid w:val="00212DE1"/>
    <w:rsid w:val="00213AE6"/>
    <w:rsid w:val="00214509"/>
    <w:rsid w:val="002152B4"/>
    <w:rsid w:val="002170B8"/>
    <w:rsid w:val="002178C1"/>
    <w:rsid w:val="0021796C"/>
    <w:rsid w:val="00223684"/>
    <w:rsid w:val="0022399A"/>
    <w:rsid w:val="002248DD"/>
    <w:rsid w:val="002265E0"/>
    <w:rsid w:val="00226A57"/>
    <w:rsid w:val="00227017"/>
    <w:rsid w:val="00230500"/>
    <w:rsid w:val="0023155A"/>
    <w:rsid w:val="00232ACA"/>
    <w:rsid w:val="0023358E"/>
    <w:rsid w:val="002345E0"/>
    <w:rsid w:val="0023721F"/>
    <w:rsid w:val="00241BEC"/>
    <w:rsid w:val="0024245C"/>
    <w:rsid w:val="00242502"/>
    <w:rsid w:val="00244A3E"/>
    <w:rsid w:val="00245AEA"/>
    <w:rsid w:val="0025055D"/>
    <w:rsid w:val="00250699"/>
    <w:rsid w:val="00250F78"/>
    <w:rsid w:val="002538CD"/>
    <w:rsid w:val="0025603D"/>
    <w:rsid w:val="002560DD"/>
    <w:rsid w:val="00260BE1"/>
    <w:rsid w:val="00262A25"/>
    <w:rsid w:val="00263B8E"/>
    <w:rsid w:val="00265460"/>
    <w:rsid w:val="00265552"/>
    <w:rsid w:val="00266323"/>
    <w:rsid w:val="00266909"/>
    <w:rsid w:val="00266E4D"/>
    <w:rsid w:val="002677DA"/>
    <w:rsid w:val="00271082"/>
    <w:rsid w:val="002713EA"/>
    <w:rsid w:val="00274AB1"/>
    <w:rsid w:val="00275BC0"/>
    <w:rsid w:val="00277759"/>
    <w:rsid w:val="00277DD4"/>
    <w:rsid w:val="00285E7C"/>
    <w:rsid w:val="00287010"/>
    <w:rsid w:val="00291226"/>
    <w:rsid w:val="00293D53"/>
    <w:rsid w:val="0029439F"/>
    <w:rsid w:val="00296A6E"/>
    <w:rsid w:val="00296ABE"/>
    <w:rsid w:val="0029716E"/>
    <w:rsid w:val="0029749E"/>
    <w:rsid w:val="00297769"/>
    <w:rsid w:val="002A016C"/>
    <w:rsid w:val="002A03F2"/>
    <w:rsid w:val="002A0C7D"/>
    <w:rsid w:val="002A105A"/>
    <w:rsid w:val="002A1787"/>
    <w:rsid w:val="002A3A77"/>
    <w:rsid w:val="002A711B"/>
    <w:rsid w:val="002A757E"/>
    <w:rsid w:val="002B1556"/>
    <w:rsid w:val="002B1B08"/>
    <w:rsid w:val="002B2A33"/>
    <w:rsid w:val="002B3A7E"/>
    <w:rsid w:val="002B70EC"/>
    <w:rsid w:val="002C433D"/>
    <w:rsid w:val="002C4634"/>
    <w:rsid w:val="002C524E"/>
    <w:rsid w:val="002C5854"/>
    <w:rsid w:val="002D3DE2"/>
    <w:rsid w:val="002D3E86"/>
    <w:rsid w:val="002D4F76"/>
    <w:rsid w:val="002D5EBE"/>
    <w:rsid w:val="002D75F7"/>
    <w:rsid w:val="002D7DEB"/>
    <w:rsid w:val="002E1208"/>
    <w:rsid w:val="002E166A"/>
    <w:rsid w:val="002E3025"/>
    <w:rsid w:val="002E384F"/>
    <w:rsid w:val="002E4640"/>
    <w:rsid w:val="002E6FCB"/>
    <w:rsid w:val="002F1A10"/>
    <w:rsid w:val="002F373E"/>
    <w:rsid w:val="002F4BD6"/>
    <w:rsid w:val="002F52AE"/>
    <w:rsid w:val="002F5712"/>
    <w:rsid w:val="002F64D8"/>
    <w:rsid w:val="002F69FC"/>
    <w:rsid w:val="002F7A4D"/>
    <w:rsid w:val="00301890"/>
    <w:rsid w:val="00302E10"/>
    <w:rsid w:val="0030555A"/>
    <w:rsid w:val="0030635B"/>
    <w:rsid w:val="00307593"/>
    <w:rsid w:val="0031100D"/>
    <w:rsid w:val="003129DB"/>
    <w:rsid w:val="00315D00"/>
    <w:rsid w:val="00316846"/>
    <w:rsid w:val="003171A5"/>
    <w:rsid w:val="003175D4"/>
    <w:rsid w:val="00317A6E"/>
    <w:rsid w:val="003200DA"/>
    <w:rsid w:val="003212E5"/>
    <w:rsid w:val="0032216F"/>
    <w:rsid w:val="003222B7"/>
    <w:rsid w:val="00323083"/>
    <w:rsid w:val="0032564E"/>
    <w:rsid w:val="00325A39"/>
    <w:rsid w:val="003269AF"/>
    <w:rsid w:val="003278AD"/>
    <w:rsid w:val="00331B4F"/>
    <w:rsid w:val="00331EFD"/>
    <w:rsid w:val="00332EB4"/>
    <w:rsid w:val="003333C7"/>
    <w:rsid w:val="00336353"/>
    <w:rsid w:val="00336565"/>
    <w:rsid w:val="00336E4A"/>
    <w:rsid w:val="00336E5A"/>
    <w:rsid w:val="00340A47"/>
    <w:rsid w:val="00342100"/>
    <w:rsid w:val="0034308E"/>
    <w:rsid w:val="00344172"/>
    <w:rsid w:val="00345CAA"/>
    <w:rsid w:val="00346903"/>
    <w:rsid w:val="00346B47"/>
    <w:rsid w:val="00347AEC"/>
    <w:rsid w:val="00350C56"/>
    <w:rsid w:val="00351907"/>
    <w:rsid w:val="003522F3"/>
    <w:rsid w:val="0035267C"/>
    <w:rsid w:val="003563EE"/>
    <w:rsid w:val="003571CD"/>
    <w:rsid w:val="0035729C"/>
    <w:rsid w:val="0036130C"/>
    <w:rsid w:val="003614C3"/>
    <w:rsid w:val="00361B05"/>
    <w:rsid w:val="003655B7"/>
    <w:rsid w:val="00365CBB"/>
    <w:rsid w:val="0036734A"/>
    <w:rsid w:val="00373733"/>
    <w:rsid w:val="00373CAC"/>
    <w:rsid w:val="00373E64"/>
    <w:rsid w:val="0037405F"/>
    <w:rsid w:val="003761E0"/>
    <w:rsid w:val="0037638B"/>
    <w:rsid w:val="003816B8"/>
    <w:rsid w:val="003818EA"/>
    <w:rsid w:val="00382415"/>
    <w:rsid w:val="003830CD"/>
    <w:rsid w:val="003848E8"/>
    <w:rsid w:val="00384CCD"/>
    <w:rsid w:val="0038558E"/>
    <w:rsid w:val="003856DB"/>
    <w:rsid w:val="00391F2F"/>
    <w:rsid w:val="00393A69"/>
    <w:rsid w:val="00393D19"/>
    <w:rsid w:val="00394714"/>
    <w:rsid w:val="003948A7"/>
    <w:rsid w:val="00394980"/>
    <w:rsid w:val="00395073"/>
    <w:rsid w:val="00395111"/>
    <w:rsid w:val="00395712"/>
    <w:rsid w:val="0039577D"/>
    <w:rsid w:val="00395D6B"/>
    <w:rsid w:val="003973F3"/>
    <w:rsid w:val="003A06F0"/>
    <w:rsid w:val="003A0851"/>
    <w:rsid w:val="003A1049"/>
    <w:rsid w:val="003A5DA8"/>
    <w:rsid w:val="003A6951"/>
    <w:rsid w:val="003A70B5"/>
    <w:rsid w:val="003B0966"/>
    <w:rsid w:val="003B147D"/>
    <w:rsid w:val="003B31C9"/>
    <w:rsid w:val="003B4E09"/>
    <w:rsid w:val="003C3D0D"/>
    <w:rsid w:val="003C5B32"/>
    <w:rsid w:val="003C64D8"/>
    <w:rsid w:val="003D2320"/>
    <w:rsid w:val="003D45E4"/>
    <w:rsid w:val="003D5F66"/>
    <w:rsid w:val="003D78CE"/>
    <w:rsid w:val="003D7D65"/>
    <w:rsid w:val="003E3D09"/>
    <w:rsid w:val="003E623C"/>
    <w:rsid w:val="003E7F8A"/>
    <w:rsid w:val="003F25EB"/>
    <w:rsid w:val="003F45B5"/>
    <w:rsid w:val="00401493"/>
    <w:rsid w:val="00403293"/>
    <w:rsid w:val="004035B3"/>
    <w:rsid w:val="00403910"/>
    <w:rsid w:val="00403B66"/>
    <w:rsid w:val="00404ED0"/>
    <w:rsid w:val="00405E2E"/>
    <w:rsid w:val="004062CC"/>
    <w:rsid w:val="00407999"/>
    <w:rsid w:val="0041053E"/>
    <w:rsid w:val="00413892"/>
    <w:rsid w:val="0041456A"/>
    <w:rsid w:val="00415099"/>
    <w:rsid w:val="00415FB8"/>
    <w:rsid w:val="00416AAC"/>
    <w:rsid w:val="00416C46"/>
    <w:rsid w:val="00416DE4"/>
    <w:rsid w:val="00417C97"/>
    <w:rsid w:val="004209F8"/>
    <w:rsid w:val="00420B4B"/>
    <w:rsid w:val="0042390B"/>
    <w:rsid w:val="00424ECD"/>
    <w:rsid w:val="00425ABE"/>
    <w:rsid w:val="00426733"/>
    <w:rsid w:val="00427405"/>
    <w:rsid w:val="004274AB"/>
    <w:rsid w:val="00430850"/>
    <w:rsid w:val="004309BD"/>
    <w:rsid w:val="0043288D"/>
    <w:rsid w:val="004331BE"/>
    <w:rsid w:val="00433B6B"/>
    <w:rsid w:val="00434337"/>
    <w:rsid w:val="00435564"/>
    <w:rsid w:val="00436AB8"/>
    <w:rsid w:val="00437CBC"/>
    <w:rsid w:val="00440799"/>
    <w:rsid w:val="004451E5"/>
    <w:rsid w:val="004452D4"/>
    <w:rsid w:val="0044591E"/>
    <w:rsid w:val="00445F94"/>
    <w:rsid w:val="00445FA1"/>
    <w:rsid w:val="00454975"/>
    <w:rsid w:val="004549BF"/>
    <w:rsid w:val="00457055"/>
    <w:rsid w:val="00460AD8"/>
    <w:rsid w:val="0046104E"/>
    <w:rsid w:val="004617C0"/>
    <w:rsid w:val="00462F9B"/>
    <w:rsid w:val="00464C18"/>
    <w:rsid w:val="0046505F"/>
    <w:rsid w:val="00465E6F"/>
    <w:rsid w:val="004669C9"/>
    <w:rsid w:val="00467175"/>
    <w:rsid w:val="004714EC"/>
    <w:rsid w:val="00471945"/>
    <w:rsid w:val="00471A93"/>
    <w:rsid w:val="00472059"/>
    <w:rsid w:val="00473201"/>
    <w:rsid w:val="00473EE5"/>
    <w:rsid w:val="00474BCE"/>
    <w:rsid w:val="004751A4"/>
    <w:rsid w:val="00476ACC"/>
    <w:rsid w:val="0047731D"/>
    <w:rsid w:val="00477F2B"/>
    <w:rsid w:val="004803AB"/>
    <w:rsid w:val="004860A7"/>
    <w:rsid w:val="00490A79"/>
    <w:rsid w:val="004922DB"/>
    <w:rsid w:val="00496D30"/>
    <w:rsid w:val="004A1B3A"/>
    <w:rsid w:val="004A1DDE"/>
    <w:rsid w:val="004A3934"/>
    <w:rsid w:val="004A3936"/>
    <w:rsid w:val="004A4462"/>
    <w:rsid w:val="004A4560"/>
    <w:rsid w:val="004A75B4"/>
    <w:rsid w:val="004A78D0"/>
    <w:rsid w:val="004A7EAE"/>
    <w:rsid w:val="004B11B4"/>
    <w:rsid w:val="004B2667"/>
    <w:rsid w:val="004B342E"/>
    <w:rsid w:val="004B3F5B"/>
    <w:rsid w:val="004B408A"/>
    <w:rsid w:val="004B62AE"/>
    <w:rsid w:val="004B6577"/>
    <w:rsid w:val="004C0344"/>
    <w:rsid w:val="004C0A4C"/>
    <w:rsid w:val="004C4E62"/>
    <w:rsid w:val="004C4FA5"/>
    <w:rsid w:val="004C54C2"/>
    <w:rsid w:val="004C7C57"/>
    <w:rsid w:val="004D0184"/>
    <w:rsid w:val="004D29E3"/>
    <w:rsid w:val="004D309A"/>
    <w:rsid w:val="004D5332"/>
    <w:rsid w:val="004D675C"/>
    <w:rsid w:val="004D70A9"/>
    <w:rsid w:val="004D724A"/>
    <w:rsid w:val="004E0160"/>
    <w:rsid w:val="004E12D0"/>
    <w:rsid w:val="004E4519"/>
    <w:rsid w:val="004E4913"/>
    <w:rsid w:val="004F19FB"/>
    <w:rsid w:val="004F1E18"/>
    <w:rsid w:val="004F5E54"/>
    <w:rsid w:val="004F6227"/>
    <w:rsid w:val="004F6542"/>
    <w:rsid w:val="004F7063"/>
    <w:rsid w:val="004F77A9"/>
    <w:rsid w:val="005021F7"/>
    <w:rsid w:val="00504C97"/>
    <w:rsid w:val="005110CF"/>
    <w:rsid w:val="00512696"/>
    <w:rsid w:val="00513E97"/>
    <w:rsid w:val="00515793"/>
    <w:rsid w:val="005170E5"/>
    <w:rsid w:val="00522286"/>
    <w:rsid w:val="00522C73"/>
    <w:rsid w:val="0052372F"/>
    <w:rsid w:val="00525C53"/>
    <w:rsid w:val="00527001"/>
    <w:rsid w:val="0052703F"/>
    <w:rsid w:val="00531EA0"/>
    <w:rsid w:val="00535053"/>
    <w:rsid w:val="00535B2A"/>
    <w:rsid w:val="00536247"/>
    <w:rsid w:val="00537896"/>
    <w:rsid w:val="005407B3"/>
    <w:rsid w:val="00540AE0"/>
    <w:rsid w:val="005414A4"/>
    <w:rsid w:val="0054204B"/>
    <w:rsid w:val="0054486A"/>
    <w:rsid w:val="005453F3"/>
    <w:rsid w:val="0054541F"/>
    <w:rsid w:val="00545C37"/>
    <w:rsid w:val="005472A7"/>
    <w:rsid w:val="005478A2"/>
    <w:rsid w:val="0055281E"/>
    <w:rsid w:val="005543AE"/>
    <w:rsid w:val="0055509B"/>
    <w:rsid w:val="0055570E"/>
    <w:rsid w:val="00556626"/>
    <w:rsid w:val="0055712E"/>
    <w:rsid w:val="00560218"/>
    <w:rsid w:val="00562C8C"/>
    <w:rsid w:val="00563040"/>
    <w:rsid w:val="00565F32"/>
    <w:rsid w:val="005677C0"/>
    <w:rsid w:val="00570D18"/>
    <w:rsid w:val="00572052"/>
    <w:rsid w:val="00573563"/>
    <w:rsid w:val="0057397B"/>
    <w:rsid w:val="0057457E"/>
    <w:rsid w:val="005755B0"/>
    <w:rsid w:val="00576BAA"/>
    <w:rsid w:val="0058094A"/>
    <w:rsid w:val="00581B67"/>
    <w:rsid w:val="00581BC7"/>
    <w:rsid w:val="0058392A"/>
    <w:rsid w:val="005844A1"/>
    <w:rsid w:val="00584584"/>
    <w:rsid w:val="005860DE"/>
    <w:rsid w:val="005911BC"/>
    <w:rsid w:val="005928E1"/>
    <w:rsid w:val="0059496D"/>
    <w:rsid w:val="00596581"/>
    <w:rsid w:val="005A0246"/>
    <w:rsid w:val="005A1EB6"/>
    <w:rsid w:val="005A2D69"/>
    <w:rsid w:val="005A3614"/>
    <w:rsid w:val="005A3DDF"/>
    <w:rsid w:val="005A3EB4"/>
    <w:rsid w:val="005A57E1"/>
    <w:rsid w:val="005A6D5D"/>
    <w:rsid w:val="005A6DAE"/>
    <w:rsid w:val="005A7BFC"/>
    <w:rsid w:val="005B18ED"/>
    <w:rsid w:val="005B196C"/>
    <w:rsid w:val="005B250B"/>
    <w:rsid w:val="005B32CF"/>
    <w:rsid w:val="005B44D3"/>
    <w:rsid w:val="005B4888"/>
    <w:rsid w:val="005B4F7E"/>
    <w:rsid w:val="005B5861"/>
    <w:rsid w:val="005C0140"/>
    <w:rsid w:val="005C1C31"/>
    <w:rsid w:val="005C208A"/>
    <w:rsid w:val="005C2AC1"/>
    <w:rsid w:val="005C3083"/>
    <w:rsid w:val="005C3911"/>
    <w:rsid w:val="005C4515"/>
    <w:rsid w:val="005C7196"/>
    <w:rsid w:val="005C763B"/>
    <w:rsid w:val="005D0944"/>
    <w:rsid w:val="005D1B80"/>
    <w:rsid w:val="005D2703"/>
    <w:rsid w:val="005D3DE5"/>
    <w:rsid w:val="005D4FB0"/>
    <w:rsid w:val="005D58FC"/>
    <w:rsid w:val="005D5C38"/>
    <w:rsid w:val="005D62A4"/>
    <w:rsid w:val="005D7624"/>
    <w:rsid w:val="005E068A"/>
    <w:rsid w:val="005E405C"/>
    <w:rsid w:val="005E442B"/>
    <w:rsid w:val="005E6E6B"/>
    <w:rsid w:val="005E7772"/>
    <w:rsid w:val="005F08A6"/>
    <w:rsid w:val="005F17F4"/>
    <w:rsid w:val="005F2248"/>
    <w:rsid w:val="005F3EC7"/>
    <w:rsid w:val="005F5C84"/>
    <w:rsid w:val="006004FA"/>
    <w:rsid w:val="006008F8"/>
    <w:rsid w:val="00601175"/>
    <w:rsid w:val="00602EA7"/>
    <w:rsid w:val="00603D42"/>
    <w:rsid w:val="00604CE7"/>
    <w:rsid w:val="00606542"/>
    <w:rsid w:val="00606935"/>
    <w:rsid w:val="00610A66"/>
    <w:rsid w:val="006113B5"/>
    <w:rsid w:val="006135A2"/>
    <w:rsid w:val="00614E30"/>
    <w:rsid w:val="0061674C"/>
    <w:rsid w:val="00617CCB"/>
    <w:rsid w:val="00622E67"/>
    <w:rsid w:val="00622E93"/>
    <w:rsid w:val="00625118"/>
    <w:rsid w:val="00625198"/>
    <w:rsid w:val="00626958"/>
    <w:rsid w:val="00626DCD"/>
    <w:rsid w:val="006326B5"/>
    <w:rsid w:val="00633146"/>
    <w:rsid w:val="00634597"/>
    <w:rsid w:val="00634EC2"/>
    <w:rsid w:val="00635035"/>
    <w:rsid w:val="00636DE7"/>
    <w:rsid w:val="0063742B"/>
    <w:rsid w:val="00637F40"/>
    <w:rsid w:val="00640E29"/>
    <w:rsid w:val="006433A3"/>
    <w:rsid w:val="006457BE"/>
    <w:rsid w:val="00645BE9"/>
    <w:rsid w:val="00647373"/>
    <w:rsid w:val="006509FE"/>
    <w:rsid w:val="00654524"/>
    <w:rsid w:val="0065518F"/>
    <w:rsid w:val="00656C1F"/>
    <w:rsid w:val="006603B1"/>
    <w:rsid w:val="00660753"/>
    <w:rsid w:val="00663A50"/>
    <w:rsid w:val="00664181"/>
    <w:rsid w:val="006650F7"/>
    <w:rsid w:val="00670E33"/>
    <w:rsid w:val="00671A2E"/>
    <w:rsid w:val="00671CA5"/>
    <w:rsid w:val="00671E75"/>
    <w:rsid w:val="00672BEF"/>
    <w:rsid w:val="006754A2"/>
    <w:rsid w:val="006759B3"/>
    <w:rsid w:val="00676D96"/>
    <w:rsid w:val="00676E89"/>
    <w:rsid w:val="006807EE"/>
    <w:rsid w:val="00680A74"/>
    <w:rsid w:val="0068103E"/>
    <w:rsid w:val="006811E5"/>
    <w:rsid w:val="006816BD"/>
    <w:rsid w:val="00681F65"/>
    <w:rsid w:val="0068284A"/>
    <w:rsid w:val="00683202"/>
    <w:rsid w:val="00683FD3"/>
    <w:rsid w:val="0068588E"/>
    <w:rsid w:val="006867E9"/>
    <w:rsid w:val="0069313D"/>
    <w:rsid w:val="006949AC"/>
    <w:rsid w:val="00694C48"/>
    <w:rsid w:val="0069517D"/>
    <w:rsid w:val="00696984"/>
    <w:rsid w:val="006A0035"/>
    <w:rsid w:val="006A077A"/>
    <w:rsid w:val="006A2696"/>
    <w:rsid w:val="006A51E5"/>
    <w:rsid w:val="006A75A7"/>
    <w:rsid w:val="006B071E"/>
    <w:rsid w:val="006B1069"/>
    <w:rsid w:val="006B2EA7"/>
    <w:rsid w:val="006B3297"/>
    <w:rsid w:val="006B33B7"/>
    <w:rsid w:val="006B434B"/>
    <w:rsid w:val="006B4E4E"/>
    <w:rsid w:val="006B525E"/>
    <w:rsid w:val="006B646C"/>
    <w:rsid w:val="006C0132"/>
    <w:rsid w:val="006C0BE5"/>
    <w:rsid w:val="006C1199"/>
    <w:rsid w:val="006C2E97"/>
    <w:rsid w:val="006D0311"/>
    <w:rsid w:val="006D059F"/>
    <w:rsid w:val="006D2DAA"/>
    <w:rsid w:val="006D36A5"/>
    <w:rsid w:val="006D6D23"/>
    <w:rsid w:val="006D7592"/>
    <w:rsid w:val="006E0300"/>
    <w:rsid w:val="006E0CF0"/>
    <w:rsid w:val="006E10FA"/>
    <w:rsid w:val="006E2616"/>
    <w:rsid w:val="006E52BE"/>
    <w:rsid w:val="006E5B33"/>
    <w:rsid w:val="006E7573"/>
    <w:rsid w:val="006E7989"/>
    <w:rsid w:val="006F0C63"/>
    <w:rsid w:val="006F0E7B"/>
    <w:rsid w:val="006F1A1B"/>
    <w:rsid w:val="006F1BD2"/>
    <w:rsid w:val="006F3F5B"/>
    <w:rsid w:val="006F5B4C"/>
    <w:rsid w:val="006F689D"/>
    <w:rsid w:val="006F7FE2"/>
    <w:rsid w:val="00700A09"/>
    <w:rsid w:val="00700B83"/>
    <w:rsid w:val="00701409"/>
    <w:rsid w:val="00701730"/>
    <w:rsid w:val="00701AA2"/>
    <w:rsid w:val="00702988"/>
    <w:rsid w:val="0070341D"/>
    <w:rsid w:val="00703AEB"/>
    <w:rsid w:val="00703FF3"/>
    <w:rsid w:val="0070441F"/>
    <w:rsid w:val="00706327"/>
    <w:rsid w:val="0070771D"/>
    <w:rsid w:val="00711119"/>
    <w:rsid w:val="00712E2A"/>
    <w:rsid w:val="00713953"/>
    <w:rsid w:val="007151EF"/>
    <w:rsid w:val="00715D46"/>
    <w:rsid w:val="00717E08"/>
    <w:rsid w:val="00717EC8"/>
    <w:rsid w:val="0072050B"/>
    <w:rsid w:val="0072064B"/>
    <w:rsid w:val="00722C56"/>
    <w:rsid w:val="0072365D"/>
    <w:rsid w:val="00724C91"/>
    <w:rsid w:val="0072599D"/>
    <w:rsid w:val="00725B44"/>
    <w:rsid w:val="00725FA5"/>
    <w:rsid w:val="0072758A"/>
    <w:rsid w:val="00730112"/>
    <w:rsid w:val="00730313"/>
    <w:rsid w:val="00730754"/>
    <w:rsid w:val="00732B84"/>
    <w:rsid w:val="0073378D"/>
    <w:rsid w:val="00733E5B"/>
    <w:rsid w:val="0073736B"/>
    <w:rsid w:val="00740526"/>
    <w:rsid w:val="00743516"/>
    <w:rsid w:val="00743E36"/>
    <w:rsid w:val="00744FF0"/>
    <w:rsid w:val="00746C85"/>
    <w:rsid w:val="00747F2B"/>
    <w:rsid w:val="007500DB"/>
    <w:rsid w:val="00751911"/>
    <w:rsid w:val="00751A83"/>
    <w:rsid w:val="00751AA2"/>
    <w:rsid w:val="00751B61"/>
    <w:rsid w:val="00761A38"/>
    <w:rsid w:val="007658F0"/>
    <w:rsid w:val="00765B5E"/>
    <w:rsid w:val="007713C4"/>
    <w:rsid w:val="00772290"/>
    <w:rsid w:val="007725EA"/>
    <w:rsid w:val="00772893"/>
    <w:rsid w:val="007730AE"/>
    <w:rsid w:val="00774686"/>
    <w:rsid w:val="00775663"/>
    <w:rsid w:val="00776D19"/>
    <w:rsid w:val="00777BA2"/>
    <w:rsid w:val="00784425"/>
    <w:rsid w:val="00784E9D"/>
    <w:rsid w:val="0078657E"/>
    <w:rsid w:val="007869B4"/>
    <w:rsid w:val="00787ABB"/>
    <w:rsid w:val="00790420"/>
    <w:rsid w:val="00790AB3"/>
    <w:rsid w:val="007911BA"/>
    <w:rsid w:val="0079158E"/>
    <w:rsid w:val="00793996"/>
    <w:rsid w:val="0079459E"/>
    <w:rsid w:val="007976C4"/>
    <w:rsid w:val="007A019B"/>
    <w:rsid w:val="007A0902"/>
    <w:rsid w:val="007A30BA"/>
    <w:rsid w:val="007A6209"/>
    <w:rsid w:val="007B0BA5"/>
    <w:rsid w:val="007B4B08"/>
    <w:rsid w:val="007B5E23"/>
    <w:rsid w:val="007B5E9A"/>
    <w:rsid w:val="007B77C5"/>
    <w:rsid w:val="007C0FB1"/>
    <w:rsid w:val="007C244D"/>
    <w:rsid w:val="007C331B"/>
    <w:rsid w:val="007C4729"/>
    <w:rsid w:val="007C4E72"/>
    <w:rsid w:val="007D011E"/>
    <w:rsid w:val="007D106A"/>
    <w:rsid w:val="007D1132"/>
    <w:rsid w:val="007D29A3"/>
    <w:rsid w:val="007D33AC"/>
    <w:rsid w:val="007D3457"/>
    <w:rsid w:val="007D5F48"/>
    <w:rsid w:val="007D66F6"/>
    <w:rsid w:val="007D71EB"/>
    <w:rsid w:val="007D74DA"/>
    <w:rsid w:val="007E0F24"/>
    <w:rsid w:val="007E16E7"/>
    <w:rsid w:val="007E256A"/>
    <w:rsid w:val="007E35B5"/>
    <w:rsid w:val="007F015C"/>
    <w:rsid w:val="007F1B24"/>
    <w:rsid w:val="007F563B"/>
    <w:rsid w:val="007F586C"/>
    <w:rsid w:val="007F62A1"/>
    <w:rsid w:val="007F6F97"/>
    <w:rsid w:val="007F73B2"/>
    <w:rsid w:val="007F77FA"/>
    <w:rsid w:val="007F79B5"/>
    <w:rsid w:val="00800257"/>
    <w:rsid w:val="008004F9"/>
    <w:rsid w:val="0080100A"/>
    <w:rsid w:val="0080157D"/>
    <w:rsid w:val="00801669"/>
    <w:rsid w:val="00801B2E"/>
    <w:rsid w:val="00801D15"/>
    <w:rsid w:val="0080233D"/>
    <w:rsid w:val="00803F0D"/>
    <w:rsid w:val="008062F7"/>
    <w:rsid w:val="008074BF"/>
    <w:rsid w:val="00807E5C"/>
    <w:rsid w:val="0081102D"/>
    <w:rsid w:val="008111AE"/>
    <w:rsid w:val="008118D4"/>
    <w:rsid w:val="00812E7D"/>
    <w:rsid w:val="00815293"/>
    <w:rsid w:val="00815BE1"/>
    <w:rsid w:val="008173AB"/>
    <w:rsid w:val="0082071C"/>
    <w:rsid w:val="00826A8C"/>
    <w:rsid w:val="00830E83"/>
    <w:rsid w:val="008322C1"/>
    <w:rsid w:val="00833568"/>
    <w:rsid w:val="00836DFD"/>
    <w:rsid w:val="008370E6"/>
    <w:rsid w:val="00840D66"/>
    <w:rsid w:val="00840E04"/>
    <w:rsid w:val="00840E11"/>
    <w:rsid w:val="00840F7E"/>
    <w:rsid w:val="00842097"/>
    <w:rsid w:val="0084354B"/>
    <w:rsid w:val="00844C0E"/>
    <w:rsid w:val="00844DD1"/>
    <w:rsid w:val="00844EBD"/>
    <w:rsid w:val="0084562E"/>
    <w:rsid w:val="00845D5F"/>
    <w:rsid w:val="00845DAD"/>
    <w:rsid w:val="00847E38"/>
    <w:rsid w:val="00853494"/>
    <w:rsid w:val="00853B42"/>
    <w:rsid w:val="00853B94"/>
    <w:rsid w:val="008560E0"/>
    <w:rsid w:val="00862217"/>
    <w:rsid w:val="008627E1"/>
    <w:rsid w:val="008629C2"/>
    <w:rsid w:val="00862BB3"/>
    <w:rsid w:val="00865A07"/>
    <w:rsid w:val="00866469"/>
    <w:rsid w:val="0086749F"/>
    <w:rsid w:val="00870DC5"/>
    <w:rsid w:val="00871198"/>
    <w:rsid w:val="00871287"/>
    <w:rsid w:val="00872541"/>
    <w:rsid w:val="00873385"/>
    <w:rsid w:val="00874319"/>
    <w:rsid w:val="00874CD0"/>
    <w:rsid w:val="00876129"/>
    <w:rsid w:val="008767D6"/>
    <w:rsid w:val="00881A35"/>
    <w:rsid w:val="00881DCA"/>
    <w:rsid w:val="00882020"/>
    <w:rsid w:val="00882661"/>
    <w:rsid w:val="00886F08"/>
    <w:rsid w:val="00891EEE"/>
    <w:rsid w:val="008933AB"/>
    <w:rsid w:val="00895E4F"/>
    <w:rsid w:val="008A06CA"/>
    <w:rsid w:val="008A09A2"/>
    <w:rsid w:val="008A0B30"/>
    <w:rsid w:val="008A36AA"/>
    <w:rsid w:val="008A5F57"/>
    <w:rsid w:val="008A73EB"/>
    <w:rsid w:val="008A7C6F"/>
    <w:rsid w:val="008B03DA"/>
    <w:rsid w:val="008B24CF"/>
    <w:rsid w:val="008B2CA7"/>
    <w:rsid w:val="008B315D"/>
    <w:rsid w:val="008B3625"/>
    <w:rsid w:val="008B3C6E"/>
    <w:rsid w:val="008B4A84"/>
    <w:rsid w:val="008B4C4C"/>
    <w:rsid w:val="008B5314"/>
    <w:rsid w:val="008B57F3"/>
    <w:rsid w:val="008B674D"/>
    <w:rsid w:val="008B6A3D"/>
    <w:rsid w:val="008B6BC1"/>
    <w:rsid w:val="008B7C67"/>
    <w:rsid w:val="008C1742"/>
    <w:rsid w:val="008C2419"/>
    <w:rsid w:val="008C2A9A"/>
    <w:rsid w:val="008C2E70"/>
    <w:rsid w:val="008D1544"/>
    <w:rsid w:val="008D3216"/>
    <w:rsid w:val="008D34DA"/>
    <w:rsid w:val="008D4B86"/>
    <w:rsid w:val="008D4EE5"/>
    <w:rsid w:val="008D4EEC"/>
    <w:rsid w:val="008E1052"/>
    <w:rsid w:val="008E1295"/>
    <w:rsid w:val="008E1F05"/>
    <w:rsid w:val="008E6931"/>
    <w:rsid w:val="008F06F3"/>
    <w:rsid w:val="008F0FBF"/>
    <w:rsid w:val="008F1F7F"/>
    <w:rsid w:val="008F1FE6"/>
    <w:rsid w:val="008F20D0"/>
    <w:rsid w:val="008F35DC"/>
    <w:rsid w:val="008F46AD"/>
    <w:rsid w:val="008F5B9E"/>
    <w:rsid w:val="0090020F"/>
    <w:rsid w:val="009004FA"/>
    <w:rsid w:val="00900646"/>
    <w:rsid w:val="009029A4"/>
    <w:rsid w:val="0090306C"/>
    <w:rsid w:val="0090416A"/>
    <w:rsid w:val="00904CBB"/>
    <w:rsid w:val="009056CA"/>
    <w:rsid w:val="0090572D"/>
    <w:rsid w:val="00905B26"/>
    <w:rsid w:val="009061D7"/>
    <w:rsid w:val="00907428"/>
    <w:rsid w:val="009077BC"/>
    <w:rsid w:val="00914CE2"/>
    <w:rsid w:val="009159CE"/>
    <w:rsid w:val="009211E1"/>
    <w:rsid w:val="00922683"/>
    <w:rsid w:val="0092391A"/>
    <w:rsid w:val="009247CA"/>
    <w:rsid w:val="00924EE1"/>
    <w:rsid w:val="00925F75"/>
    <w:rsid w:val="00927145"/>
    <w:rsid w:val="009279F5"/>
    <w:rsid w:val="00927B77"/>
    <w:rsid w:val="00930829"/>
    <w:rsid w:val="00930FC8"/>
    <w:rsid w:val="00932E1D"/>
    <w:rsid w:val="009348A2"/>
    <w:rsid w:val="00934DC5"/>
    <w:rsid w:val="00935E45"/>
    <w:rsid w:val="009419ED"/>
    <w:rsid w:val="009425C0"/>
    <w:rsid w:val="00942B66"/>
    <w:rsid w:val="00943EC9"/>
    <w:rsid w:val="00945BB3"/>
    <w:rsid w:val="00946A13"/>
    <w:rsid w:val="00946A44"/>
    <w:rsid w:val="00947B41"/>
    <w:rsid w:val="00947C4D"/>
    <w:rsid w:val="009503BD"/>
    <w:rsid w:val="00950504"/>
    <w:rsid w:val="009516B0"/>
    <w:rsid w:val="00951C01"/>
    <w:rsid w:val="0095221F"/>
    <w:rsid w:val="00953B6B"/>
    <w:rsid w:val="00957101"/>
    <w:rsid w:val="00962307"/>
    <w:rsid w:val="009636CA"/>
    <w:rsid w:val="00963A4D"/>
    <w:rsid w:val="00963FED"/>
    <w:rsid w:val="00965E9F"/>
    <w:rsid w:val="009663C8"/>
    <w:rsid w:val="009672EA"/>
    <w:rsid w:val="00967768"/>
    <w:rsid w:val="009708FE"/>
    <w:rsid w:val="00970E19"/>
    <w:rsid w:val="009712CA"/>
    <w:rsid w:val="0097288D"/>
    <w:rsid w:val="009757D1"/>
    <w:rsid w:val="00976916"/>
    <w:rsid w:val="00977880"/>
    <w:rsid w:val="00977D48"/>
    <w:rsid w:val="00981127"/>
    <w:rsid w:val="00983A2D"/>
    <w:rsid w:val="009841EA"/>
    <w:rsid w:val="009912FD"/>
    <w:rsid w:val="009915EB"/>
    <w:rsid w:val="009921F9"/>
    <w:rsid w:val="0099231E"/>
    <w:rsid w:val="009931E8"/>
    <w:rsid w:val="009966EC"/>
    <w:rsid w:val="00996BD6"/>
    <w:rsid w:val="009977E8"/>
    <w:rsid w:val="009A39CC"/>
    <w:rsid w:val="009A5B23"/>
    <w:rsid w:val="009B1420"/>
    <w:rsid w:val="009B159C"/>
    <w:rsid w:val="009B2C2D"/>
    <w:rsid w:val="009B3531"/>
    <w:rsid w:val="009B6623"/>
    <w:rsid w:val="009B6937"/>
    <w:rsid w:val="009B6DBF"/>
    <w:rsid w:val="009B709A"/>
    <w:rsid w:val="009C1398"/>
    <w:rsid w:val="009C1A27"/>
    <w:rsid w:val="009C244E"/>
    <w:rsid w:val="009C3F2D"/>
    <w:rsid w:val="009C5A25"/>
    <w:rsid w:val="009D020F"/>
    <w:rsid w:val="009D347F"/>
    <w:rsid w:val="009D370B"/>
    <w:rsid w:val="009D64BD"/>
    <w:rsid w:val="009D6832"/>
    <w:rsid w:val="009E626A"/>
    <w:rsid w:val="009E6E07"/>
    <w:rsid w:val="009F1F7F"/>
    <w:rsid w:val="009F2E22"/>
    <w:rsid w:val="009F3822"/>
    <w:rsid w:val="009F4D23"/>
    <w:rsid w:val="009F5654"/>
    <w:rsid w:val="009F5CE5"/>
    <w:rsid w:val="009F66CD"/>
    <w:rsid w:val="009F6F96"/>
    <w:rsid w:val="009F731B"/>
    <w:rsid w:val="009F7699"/>
    <w:rsid w:val="00A03BA2"/>
    <w:rsid w:val="00A06EC7"/>
    <w:rsid w:val="00A07AE8"/>
    <w:rsid w:val="00A07E9B"/>
    <w:rsid w:val="00A07EB5"/>
    <w:rsid w:val="00A11763"/>
    <w:rsid w:val="00A12571"/>
    <w:rsid w:val="00A12AF0"/>
    <w:rsid w:val="00A12EA3"/>
    <w:rsid w:val="00A14ECF"/>
    <w:rsid w:val="00A16054"/>
    <w:rsid w:val="00A160D3"/>
    <w:rsid w:val="00A16478"/>
    <w:rsid w:val="00A165BD"/>
    <w:rsid w:val="00A21156"/>
    <w:rsid w:val="00A239AC"/>
    <w:rsid w:val="00A26B9E"/>
    <w:rsid w:val="00A27513"/>
    <w:rsid w:val="00A3241F"/>
    <w:rsid w:val="00A32AD4"/>
    <w:rsid w:val="00A34290"/>
    <w:rsid w:val="00A346CB"/>
    <w:rsid w:val="00A374DC"/>
    <w:rsid w:val="00A37CAD"/>
    <w:rsid w:val="00A4026C"/>
    <w:rsid w:val="00A409F1"/>
    <w:rsid w:val="00A419D3"/>
    <w:rsid w:val="00A42F18"/>
    <w:rsid w:val="00A43864"/>
    <w:rsid w:val="00A43B56"/>
    <w:rsid w:val="00A45024"/>
    <w:rsid w:val="00A51C9C"/>
    <w:rsid w:val="00A533CA"/>
    <w:rsid w:val="00A53892"/>
    <w:rsid w:val="00A54184"/>
    <w:rsid w:val="00A5684C"/>
    <w:rsid w:val="00A56ADA"/>
    <w:rsid w:val="00A56BB6"/>
    <w:rsid w:val="00A56DE9"/>
    <w:rsid w:val="00A60B30"/>
    <w:rsid w:val="00A61183"/>
    <w:rsid w:val="00A61259"/>
    <w:rsid w:val="00A62884"/>
    <w:rsid w:val="00A6300D"/>
    <w:rsid w:val="00A65A14"/>
    <w:rsid w:val="00A66B9C"/>
    <w:rsid w:val="00A701DC"/>
    <w:rsid w:val="00A7190D"/>
    <w:rsid w:val="00A74B9D"/>
    <w:rsid w:val="00A75129"/>
    <w:rsid w:val="00A75E28"/>
    <w:rsid w:val="00A76305"/>
    <w:rsid w:val="00A7657D"/>
    <w:rsid w:val="00A77CE8"/>
    <w:rsid w:val="00A808B9"/>
    <w:rsid w:val="00A80EF6"/>
    <w:rsid w:val="00A83DD6"/>
    <w:rsid w:val="00A85BD4"/>
    <w:rsid w:val="00A85EA7"/>
    <w:rsid w:val="00A8700C"/>
    <w:rsid w:val="00A87652"/>
    <w:rsid w:val="00A87E8A"/>
    <w:rsid w:val="00A929E3"/>
    <w:rsid w:val="00A929EF"/>
    <w:rsid w:val="00A951FF"/>
    <w:rsid w:val="00A9700C"/>
    <w:rsid w:val="00AA48C9"/>
    <w:rsid w:val="00AA5305"/>
    <w:rsid w:val="00AA5836"/>
    <w:rsid w:val="00AB05D9"/>
    <w:rsid w:val="00AB14F0"/>
    <w:rsid w:val="00AB1A2E"/>
    <w:rsid w:val="00AB2F32"/>
    <w:rsid w:val="00AB3482"/>
    <w:rsid w:val="00AB3CDE"/>
    <w:rsid w:val="00AB4204"/>
    <w:rsid w:val="00AB562D"/>
    <w:rsid w:val="00AB5DF4"/>
    <w:rsid w:val="00AC0EFD"/>
    <w:rsid w:val="00AC3549"/>
    <w:rsid w:val="00AC60D2"/>
    <w:rsid w:val="00AC7418"/>
    <w:rsid w:val="00AD108F"/>
    <w:rsid w:val="00AD392D"/>
    <w:rsid w:val="00AD4E9D"/>
    <w:rsid w:val="00AD6544"/>
    <w:rsid w:val="00AD6B4C"/>
    <w:rsid w:val="00AE0BDE"/>
    <w:rsid w:val="00AE219B"/>
    <w:rsid w:val="00AE21C3"/>
    <w:rsid w:val="00AE2DAA"/>
    <w:rsid w:val="00AF016D"/>
    <w:rsid w:val="00AF017E"/>
    <w:rsid w:val="00AF0C48"/>
    <w:rsid w:val="00AF327C"/>
    <w:rsid w:val="00AF6B3D"/>
    <w:rsid w:val="00AF6EB1"/>
    <w:rsid w:val="00B0013C"/>
    <w:rsid w:val="00B00764"/>
    <w:rsid w:val="00B025CB"/>
    <w:rsid w:val="00B0333C"/>
    <w:rsid w:val="00B03376"/>
    <w:rsid w:val="00B043D9"/>
    <w:rsid w:val="00B05EA4"/>
    <w:rsid w:val="00B12002"/>
    <w:rsid w:val="00B1491D"/>
    <w:rsid w:val="00B16AC5"/>
    <w:rsid w:val="00B17D1B"/>
    <w:rsid w:val="00B2012E"/>
    <w:rsid w:val="00B21887"/>
    <w:rsid w:val="00B235A3"/>
    <w:rsid w:val="00B23D86"/>
    <w:rsid w:val="00B30B7F"/>
    <w:rsid w:val="00B35674"/>
    <w:rsid w:val="00B41F5F"/>
    <w:rsid w:val="00B42DDD"/>
    <w:rsid w:val="00B505AC"/>
    <w:rsid w:val="00B50C34"/>
    <w:rsid w:val="00B51763"/>
    <w:rsid w:val="00B51C61"/>
    <w:rsid w:val="00B53309"/>
    <w:rsid w:val="00B53F3A"/>
    <w:rsid w:val="00B54027"/>
    <w:rsid w:val="00B55048"/>
    <w:rsid w:val="00B6112C"/>
    <w:rsid w:val="00B61B4C"/>
    <w:rsid w:val="00B62BD0"/>
    <w:rsid w:val="00B652B1"/>
    <w:rsid w:val="00B671EF"/>
    <w:rsid w:val="00B6769B"/>
    <w:rsid w:val="00B704BC"/>
    <w:rsid w:val="00B7450D"/>
    <w:rsid w:val="00B74A5A"/>
    <w:rsid w:val="00B75F7A"/>
    <w:rsid w:val="00B80AD0"/>
    <w:rsid w:val="00B80D50"/>
    <w:rsid w:val="00B82250"/>
    <w:rsid w:val="00B82A83"/>
    <w:rsid w:val="00B82AAD"/>
    <w:rsid w:val="00B82EFF"/>
    <w:rsid w:val="00B82FCC"/>
    <w:rsid w:val="00B84BA6"/>
    <w:rsid w:val="00B84D54"/>
    <w:rsid w:val="00B8608E"/>
    <w:rsid w:val="00B872B5"/>
    <w:rsid w:val="00B91209"/>
    <w:rsid w:val="00B92E85"/>
    <w:rsid w:val="00B93158"/>
    <w:rsid w:val="00B939DA"/>
    <w:rsid w:val="00B942D7"/>
    <w:rsid w:val="00B94671"/>
    <w:rsid w:val="00B950B7"/>
    <w:rsid w:val="00B95C05"/>
    <w:rsid w:val="00B9636C"/>
    <w:rsid w:val="00B96B85"/>
    <w:rsid w:val="00BA0E00"/>
    <w:rsid w:val="00BA12CD"/>
    <w:rsid w:val="00BA1356"/>
    <w:rsid w:val="00BA19D6"/>
    <w:rsid w:val="00BA4731"/>
    <w:rsid w:val="00BA59F4"/>
    <w:rsid w:val="00BB087A"/>
    <w:rsid w:val="00BB0EB8"/>
    <w:rsid w:val="00BB13B6"/>
    <w:rsid w:val="00BB49D9"/>
    <w:rsid w:val="00BB4A67"/>
    <w:rsid w:val="00BB4E99"/>
    <w:rsid w:val="00BB5435"/>
    <w:rsid w:val="00BB6F3E"/>
    <w:rsid w:val="00BC0717"/>
    <w:rsid w:val="00BC0B21"/>
    <w:rsid w:val="00BC150D"/>
    <w:rsid w:val="00BC20A7"/>
    <w:rsid w:val="00BC3629"/>
    <w:rsid w:val="00BC5BF6"/>
    <w:rsid w:val="00BC75BE"/>
    <w:rsid w:val="00BC7D88"/>
    <w:rsid w:val="00BD0B1B"/>
    <w:rsid w:val="00BD0FC4"/>
    <w:rsid w:val="00BD2511"/>
    <w:rsid w:val="00BD36FF"/>
    <w:rsid w:val="00BD3E86"/>
    <w:rsid w:val="00BD62A0"/>
    <w:rsid w:val="00BD6F04"/>
    <w:rsid w:val="00BE19CF"/>
    <w:rsid w:val="00BE40B7"/>
    <w:rsid w:val="00BE4305"/>
    <w:rsid w:val="00BE4ED1"/>
    <w:rsid w:val="00BE6E9C"/>
    <w:rsid w:val="00BF1983"/>
    <w:rsid w:val="00BF31F0"/>
    <w:rsid w:val="00BF50CE"/>
    <w:rsid w:val="00BF5522"/>
    <w:rsid w:val="00BF6144"/>
    <w:rsid w:val="00BF6C93"/>
    <w:rsid w:val="00C0010D"/>
    <w:rsid w:val="00C03AE6"/>
    <w:rsid w:val="00C0540A"/>
    <w:rsid w:val="00C05CA0"/>
    <w:rsid w:val="00C06AEE"/>
    <w:rsid w:val="00C073A4"/>
    <w:rsid w:val="00C1424F"/>
    <w:rsid w:val="00C1584C"/>
    <w:rsid w:val="00C1638A"/>
    <w:rsid w:val="00C26049"/>
    <w:rsid w:val="00C32B5E"/>
    <w:rsid w:val="00C34DB1"/>
    <w:rsid w:val="00C3667E"/>
    <w:rsid w:val="00C40006"/>
    <w:rsid w:val="00C418CC"/>
    <w:rsid w:val="00C42B60"/>
    <w:rsid w:val="00C451C0"/>
    <w:rsid w:val="00C4640D"/>
    <w:rsid w:val="00C50A0B"/>
    <w:rsid w:val="00C545EF"/>
    <w:rsid w:val="00C54D1D"/>
    <w:rsid w:val="00C57AD1"/>
    <w:rsid w:val="00C636D4"/>
    <w:rsid w:val="00C646C7"/>
    <w:rsid w:val="00C657F3"/>
    <w:rsid w:val="00C65DB2"/>
    <w:rsid w:val="00C6651B"/>
    <w:rsid w:val="00C6697C"/>
    <w:rsid w:val="00C6702F"/>
    <w:rsid w:val="00C67CBD"/>
    <w:rsid w:val="00C70763"/>
    <w:rsid w:val="00C73E31"/>
    <w:rsid w:val="00C741B1"/>
    <w:rsid w:val="00C813F1"/>
    <w:rsid w:val="00C879E5"/>
    <w:rsid w:val="00C87F99"/>
    <w:rsid w:val="00C92039"/>
    <w:rsid w:val="00C92394"/>
    <w:rsid w:val="00C926AD"/>
    <w:rsid w:val="00C927B7"/>
    <w:rsid w:val="00C9373C"/>
    <w:rsid w:val="00C93C96"/>
    <w:rsid w:val="00C947A4"/>
    <w:rsid w:val="00C94E34"/>
    <w:rsid w:val="00C972E7"/>
    <w:rsid w:val="00CA152D"/>
    <w:rsid w:val="00CA24DE"/>
    <w:rsid w:val="00CA27CB"/>
    <w:rsid w:val="00CA3D0D"/>
    <w:rsid w:val="00CA4912"/>
    <w:rsid w:val="00CA5000"/>
    <w:rsid w:val="00CA5C0E"/>
    <w:rsid w:val="00CA6857"/>
    <w:rsid w:val="00CA7078"/>
    <w:rsid w:val="00CB0BBD"/>
    <w:rsid w:val="00CB0DCC"/>
    <w:rsid w:val="00CB14C5"/>
    <w:rsid w:val="00CB38BB"/>
    <w:rsid w:val="00CB4221"/>
    <w:rsid w:val="00CB44AA"/>
    <w:rsid w:val="00CB5520"/>
    <w:rsid w:val="00CB5684"/>
    <w:rsid w:val="00CB613A"/>
    <w:rsid w:val="00CB7567"/>
    <w:rsid w:val="00CB7720"/>
    <w:rsid w:val="00CC2D37"/>
    <w:rsid w:val="00CC4877"/>
    <w:rsid w:val="00CC4BD2"/>
    <w:rsid w:val="00CC4D4F"/>
    <w:rsid w:val="00CC66E0"/>
    <w:rsid w:val="00CC6AD5"/>
    <w:rsid w:val="00CC6E44"/>
    <w:rsid w:val="00CD0887"/>
    <w:rsid w:val="00CD359A"/>
    <w:rsid w:val="00CD3959"/>
    <w:rsid w:val="00CD4406"/>
    <w:rsid w:val="00CD525D"/>
    <w:rsid w:val="00CD53DB"/>
    <w:rsid w:val="00CD565F"/>
    <w:rsid w:val="00CD6B86"/>
    <w:rsid w:val="00CD75B3"/>
    <w:rsid w:val="00CE2C32"/>
    <w:rsid w:val="00CE3484"/>
    <w:rsid w:val="00CE44C2"/>
    <w:rsid w:val="00CF1576"/>
    <w:rsid w:val="00CF19F1"/>
    <w:rsid w:val="00CF22C5"/>
    <w:rsid w:val="00CF28CB"/>
    <w:rsid w:val="00CF6190"/>
    <w:rsid w:val="00CF673E"/>
    <w:rsid w:val="00CF7EFF"/>
    <w:rsid w:val="00CF7F31"/>
    <w:rsid w:val="00D02979"/>
    <w:rsid w:val="00D0410D"/>
    <w:rsid w:val="00D10361"/>
    <w:rsid w:val="00D1283B"/>
    <w:rsid w:val="00D128FF"/>
    <w:rsid w:val="00D1456A"/>
    <w:rsid w:val="00D14E6A"/>
    <w:rsid w:val="00D157A9"/>
    <w:rsid w:val="00D159CA"/>
    <w:rsid w:val="00D17942"/>
    <w:rsid w:val="00D20739"/>
    <w:rsid w:val="00D23F39"/>
    <w:rsid w:val="00D24428"/>
    <w:rsid w:val="00D244BA"/>
    <w:rsid w:val="00D24564"/>
    <w:rsid w:val="00D2561D"/>
    <w:rsid w:val="00D25F0F"/>
    <w:rsid w:val="00D304EB"/>
    <w:rsid w:val="00D32193"/>
    <w:rsid w:val="00D324A0"/>
    <w:rsid w:val="00D32C12"/>
    <w:rsid w:val="00D3333D"/>
    <w:rsid w:val="00D344B2"/>
    <w:rsid w:val="00D40A58"/>
    <w:rsid w:val="00D4195B"/>
    <w:rsid w:val="00D431B4"/>
    <w:rsid w:val="00D4586C"/>
    <w:rsid w:val="00D459D9"/>
    <w:rsid w:val="00D45F81"/>
    <w:rsid w:val="00D46AC1"/>
    <w:rsid w:val="00D472E8"/>
    <w:rsid w:val="00D47C86"/>
    <w:rsid w:val="00D50551"/>
    <w:rsid w:val="00D51970"/>
    <w:rsid w:val="00D531DC"/>
    <w:rsid w:val="00D53EBC"/>
    <w:rsid w:val="00D55583"/>
    <w:rsid w:val="00D57D97"/>
    <w:rsid w:val="00D63E4A"/>
    <w:rsid w:val="00D63FC3"/>
    <w:rsid w:val="00D653CA"/>
    <w:rsid w:val="00D66342"/>
    <w:rsid w:val="00D6703E"/>
    <w:rsid w:val="00D72F0D"/>
    <w:rsid w:val="00D73235"/>
    <w:rsid w:val="00D73A87"/>
    <w:rsid w:val="00D758EF"/>
    <w:rsid w:val="00D76FD4"/>
    <w:rsid w:val="00D82976"/>
    <w:rsid w:val="00D83073"/>
    <w:rsid w:val="00D8371A"/>
    <w:rsid w:val="00D86E16"/>
    <w:rsid w:val="00D87017"/>
    <w:rsid w:val="00D87407"/>
    <w:rsid w:val="00D91698"/>
    <w:rsid w:val="00D94EBD"/>
    <w:rsid w:val="00D950EE"/>
    <w:rsid w:val="00D9554F"/>
    <w:rsid w:val="00D96021"/>
    <w:rsid w:val="00D96677"/>
    <w:rsid w:val="00D96686"/>
    <w:rsid w:val="00D97D96"/>
    <w:rsid w:val="00D97DAD"/>
    <w:rsid w:val="00D97FED"/>
    <w:rsid w:val="00DA1F54"/>
    <w:rsid w:val="00DA2EB1"/>
    <w:rsid w:val="00DA3B5E"/>
    <w:rsid w:val="00DA3F9D"/>
    <w:rsid w:val="00DA4DC6"/>
    <w:rsid w:val="00DA5356"/>
    <w:rsid w:val="00DB107A"/>
    <w:rsid w:val="00DB2235"/>
    <w:rsid w:val="00DB2E37"/>
    <w:rsid w:val="00DC25FF"/>
    <w:rsid w:val="00DC27EA"/>
    <w:rsid w:val="00DD002C"/>
    <w:rsid w:val="00DD00D3"/>
    <w:rsid w:val="00DD0181"/>
    <w:rsid w:val="00DD248D"/>
    <w:rsid w:val="00DD3A2C"/>
    <w:rsid w:val="00DD43C4"/>
    <w:rsid w:val="00DD4911"/>
    <w:rsid w:val="00DD5494"/>
    <w:rsid w:val="00DD6163"/>
    <w:rsid w:val="00DD7997"/>
    <w:rsid w:val="00DE156B"/>
    <w:rsid w:val="00DE5157"/>
    <w:rsid w:val="00DE5A2A"/>
    <w:rsid w:val="00DE60B9"/>
    <w:rsid w:val="00DE614D"/>
    <w:rsid w:val="00DE61DE"/>
    <w:rsid w:val="00DE7A8E"/>
    <w:rsid w:val="00DF2AC0"/>
    <w:rsid w:val="00DF3A03"/>
    <w:rsid w:val="00DF54F9"/>
    <w:rsid w:val="00DF5BF9"/>
    <w:rsid w:val="00DF65A4"/>
    <w:rsid w:val="00E02D34"/>
    <w:rsid w:val="00E049E3"/>
    <w:rsid w:val="00E051A5"/>
    <w:rsid w:val="00E079C7"/>
    <w:rsid w:val="00E116D1"/>
    <w:rsid w:val="00E20233"/>
    <w:rsid w:val="00E2087F"/>
    <w:rsid w:val="00E20A43"/>
    <w:rsid w:val="00E21048"/>
    <w:rsid w:val="00E22317"/>
    <w:rsid w:val="00E22373"/>
    <w:rsid w:val="00E22B18"/>
    <w:rsid w:val="00E22FF1"/>
    <w:rsid w:val="00E230E1"/>
    <w:rsid w:val="00E239E8"/>
    <w:rsid w:val="00E24C88"/>
    <w:rsid w:val="00E2648A"/>
    <w:rsid w:val="00E27B6C"/>
    <w:rsid w:val="00E30BAB"/>
    <w:rsid w:val="00E31052"/>
    <w:rsid w:val="00E3553D"/>
    <w:rsid w:val="00E36561"/>
    <w:rsid w:val="00E36612"/>
    <w:rsid w:val="00E36C9E"/>
    <w:rsid w:val="00E40882"/>
    <w:rsid w:val="00E4271E"/>
    <w:rsid w:val="00E44321"/>
    <w:rsid w:val="00E445FB"/>
    <w:rsid w:val="00E45367"/>
    <w:rsid w:val="00E45FA1"/>
    <w:rsid w:val="00E46834"/>
    <w:rsid w:val="00E46F0B"/>
    <w:rsid w:val="00E5330A"/>
    <w:rsid w:val="00E557D4"/>
    <w:rsid w:val="00E56E3E"/>
    <w:rsid w:val="00E5736E"/>
    <w:rsid w:val="00E61221"/>
    <w:rsid w:val="00E64A4F"/>
    <w:rsid w:val="00E70FC1"/>
    <w:rsid w:val="00E7158D"/>
    <w:rsid w:val="00E736C3"/>
    <w:rsid w:val="00E74BBB"/>
    <w:rsid w:val="00E74FD9"/>
    <w:rsid w:val="00E7504B"/>
    <w:rsid w:val="00E75592"/>
    <w:rsid w:val="00E758C0"/>
    <w:rsid w:val="00E76427"/>
    <w:rsid w:val="00E7724E"/>
    <w:rsid w:val="00E77680"/>
    <w:rsid w:val="00E80671"/>
    <w:rsid w:val="00E810B2"/>
    <w:rsid w:val="00E81141"/>
    <w:rsid w:val="00E832D9"/>
    <w:rsid w:val="00E84BEA"/>
    <w:rsid w:val="00E84D32"/>
    <w:rsid w:val="00E84DD8"/>
    <w:rsid w:val="00E85688"/>
    <w:rsid w:val="00E85D5B"/>
    <w:rsid w:val="00E86C7B"/>
    <w:rsid w:val="00E90799"/>
    <w:rsid w:val="00E908CD"/>
    <w:rsid w:val="00E9233B"/>
    <w:rsid w:val="00E941B9"/>
    <w:rsid w:val="00E94422"/>
    <w:rsid w:val="00E94F05"/>
    <w:rsid w:val="00E952A5"/>
    <w:rsid w:val="00E96B2F"/>
    <w:rsid w:val="00EA3121"/>
    <w:rsid w:val="00EA3D00"/>
    <w:rsid w:val="00EA622E"/>
    <w:rsid w:val="00EA68CA"/>
    <w:rsid w:val="00EB1E20"/>
    <w:rsid w:val="00EB36E8"/>
    <w:rsid w:val="00EB3F61"/>
    <w:rsid w:val="00EB4189"/>
    <w:rsid w:val="00EB4A19"/>
    <w:rsid w:val="00EB6957"/>
    <w:rsid w:val="00EC3102"/>
    <w:rsid w:val="00EC33AC"/>
    <w:rsid w:val="00EC63C1"/>
    <w:rsid w:val="00EC666C"/>
    <w:rsid w:val="00EC6E77"/>
    <w:rsid w:val="00EC7180"/>
    <w:rsid w:val="00EC7CC2"/>
    <w:rsid w:val="00ED0825"/>
    <w:rsid w:val="00ED0F2B"/>
    <w:rsid w:val="00ED1FDC"/>
    <w:rsid w:val="00ED3449"/>
    <w:rsid w:val="00ED4315"/>
    <w:rsid w:val="00ED53E6"/>
    <w:rsid w:val="00ED7B02"/>
    <w:rsid w:val="00EE3250"/>
    <w:rsid w:val="00EE34D3"/>
    <w:rsid w:val="00EE4AB0"/>
    <w:rsid w:val="00EE5DFC"/>
    <w:rsid w:val="00EE62FA"/>
    <w:rsid w:val="00EE719A"/>
    <w:rsid w:val="00EE7E00"/>
    <w:rsid w:val="00EF2488"/>
    <w:rsid w:val="00EF2729"/>
    <w:rsid w:val="00EF2A4A"/>
    <w:rsid w:val="00EF2C27"/>
    <w:rsid w:val="00EF4802"/>
    <w:rsid w:val="00EF48D2"/>
    <w:rsid w:val="00EF5778"/>
    <w:rsid w:val="00EF6719"/>
    <w:rsid w:val="00EF6864"/>
    <w:rsid w:val="00EF78D0"/>
    <w:rsid w:val="00F000F9"/>
    <w:rsid w:val="00F0164C"/>
    <w:rsid w:val="00F03499"/>
    <w:rsid w:val="00F0498C"/>
    <w:rsid w:val="00F067CD"/>
    <w:rsid w:val="00F06B5E"/>
    <w:rsid w:val="00F11DF1"/>
    <w:rsid w:val="00F13282"/>
    <w:rsid w:val="00F13D76"/>
    <w:rsid w:val="00F14870"/>
    <w:rsid w:val="00F15477"/>
    <w:rsid w:val="00F2010C"/>
    <w:rsid w:val="00F204B4"/>
    <w:rsid w:val="00F20698"/>
    <w:rsid w:val="00F213A9"/>
    <w:rsid w:val="00F2251D"/>
    <w:rsid w:val="00F226FE"/>
    <w:rsid w:val="00F25801"/>
    <w:rsid w:val="00F262A5"/>
    <w:rsid w:val="00F26B96"/>
    <w:rsid w:val="00F27B7F"/>
    <w:rsid w:val="00F30349"/>
    <w:rsid w:val="00F324BA"/>
    <w:rsid w:val="00F34878"/>
    <w:rsid w:val="00F35EE0"/>
    <w:rsid w:val="00F41CDB"/>
    <w:rsid w:val="00F4531C"/>
    <w:rsid w:val="00F45854"/>
    <w:rsid w:val="00F4718F"/>
    <w:rsid w:val="00F47B3D"/>
    <w:rsid w:val="00F5272D"/>
    <w:rsid w:val="00F54AE6"/>
    <w:rsid w:val="00F559BA"/>
    <w:rsid w:val="00F56A66"/>
    <w:rsid w:val="00F6041B"/>
    <w:rsid w:val="00F6241A"/>
    <w:rsid w:val="00F65F18"/>
    <w:rsid w:val="00F66BD8"/>
    <w:rsid w:val="00F67473"/>
    <w:rsid w:val="00F70087"/>
    <w:rsid w:val="00F7435F"/>
    <w:rsid w:val="00F74362"/>
    <w:rsid w:val="00F75D1B"/>
    <w:rsid w:val="00F80144"/>
    <w:rsid w:val="00F807C3"/>
    <w:rsid w:val="00F83D46"/>
    <w:rsid w:val="00F83DB9"/>
    <w:rsid w:val="00F844AF"/>
    <w:rsid w:val="00F86B95"/>
    <w:rsid w:val="00F87846"/>
    <w:rsid w:val="00F90C4A"/>
    <w:rsid w:val="00F92F94"/>
    <w:rsid w:val="00F9340A"/>
    <w:rsid w:val="00F95868"/>
    <w:rsid w:val="00F97D66"/>
    <w:rsid w:val="00FA01E6"/>
    <w:rsid w:val="00FA049E"/>
    <w:rsid w:val="00FA161B"/>
    <w:rsid w:val="00FA1825"/>
    <w:rsid w:val="00FA2BBD"/>
    <w:rsid w:val="00FA5196"/>
    <w:rsid w:val="00FA60E0"/>
    <w:rsid w:val="00FA62C0"/>
    <w:rsid w:val="00FA66D5"/>
    <w:rsid w:val="00FA6831"/>
    <w:rsid w:val="00FA69A6"/>
    <w:rsid w:val="00FA6A9D"/>
    <w:rsid w:val="00FB1206"/>
    <w:rsid w:val="00FB20BA"/>
    <w:rsid w:val="00FB21F1"/>
    <w:rsid w:val="00FB5845"/>
    <w:rsid w:val="00FB5D6F"/>
    <w:rsid w:val="00FB79AB"/>
    <w:rsid w:val="00FB7D0E"/>
    <w:rsid w:val="00FC1DCB"/>
    <w:rsid w:val="00FC58EE"/>
    <w:rsid w:val="00FC62F4"/>
    <w:rsid w:val="00FD142A"/>
    <w:rsid w:val="00FD2DE0"/>
    <w:rsid w:val="00FD481B"/>
    <w:rsid w:val="00FD7262"/>
    <w:rsid w:val="00FE4855"/>
    <w:rsid w:val="00FE74E6"/>
    <w:rsid w:val="00FE7DA9"/>
    <w:rsid w:val="00FF0235"/>
    <w:rsid w:val="00FF274A"/>
    <w:rsid w:val="00FF2C03"/>
    <w:rsid w:val="00FF2FA7"/>
    <w:rsid w:val="00FF73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B62D9F6"/>
  <w15:docId w15:val="{D7D1D145-CF6C-4A66-8F44-D849EFDD7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42E8A"/>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3848E8"/>
    <w:pPr>
      <w:tabs>
        <w:tab w:val="center" w:pos="4536"/>
        <w:tab w:val="right" w:pos="9072"/>
      </w:tabs>
    </w:pPr>
  </w:style>
  <w:style w:type="paragraph" w:styleId="Zpat">
    <w:name w:val="footer"/>
    <w:basedOn w:val="Normln"/>
    <w:rsid w:val="003848E8"/>
    <w:pPr>
      <w:tabs>
        <w:tab w:val="center" w:pos="4536"/>
        <w:tab w:val="right" w:pos="9072"/>
      </w:tabs>
    </w:pPr>
  </w:style>
  <w:style w:type="character" w:styleId="Hypertextovodkaz">
    <w:name w:val="Hyperlink"/>
    <w:rsid w:val="001F3D53"/>
    <w:rPr>
      <w:color w:val="0000FF"/>
      <w:u w:val="single"/>
    </w:rPr>
  </w:style>
  <w:style w:type="character" w:styleId="slostrnky">
    <w:name w:val="page number"/>
    <w:basedOn w:val="Standardnpsmoodstavce"/>
    <w:rsid w:val="005C3083"/>
  </w:style>
  <w:style w:type="character" w:styleId="Odkaznakoment">
    <w:name w:val="annotation reference"/>
    <w:semiHidden/>
    <w:rsid w:val="006C2E97"/>
    <w:rPr>
      <w:sz w:val="16"/>
      <w:szCs w:val="16"/>
    </w:rPr>
  </w:style>
  <w:style w:type="paragraph" w:styleId="Textkomente">
    <w:name w:val="annotation text"/>
    <w:basedOn w:val="Normln"/>
    <w:link w:val="TextkomenteChar"/>
    <w:semiHidden/>
    <w:rsid w:val="006C2E97"/>
    <w:rPr>
      <w:sz w:val="20"/>
      <w:szCs w:val="20"/>
    </w:rPr>
  </w:style>
  <w:style w:type="paragraph" w:styleId="Pedmtkomente">
    <w:name w:val="annotation subject"/>
    <w:basedOn w:val="Textkomente"/>
    <w:next w:val="Textkomente"/>
    <w:semiHidden/>
    <w:rsid w:val="006C2E97"/>
    <w:rPr>
      <w:b/>
      <w:bCs/>
    </w:rPr>
  </w:style>
  <w:style w:type="paragraph" w:styleId="Textbubliny">
    <w:name w:val="Balloon Text"/>
    <w:basedOn w:val="Normln"/>
    <w:semiHidden/>
    <w:rsid w:val="006C2E97"/>
    <w:rPr>
      <w:rFonts w:ascii="Tahoma" w:hAnsi="Tahoma" w:cs="Tahoma"/>
      <w:sz w:val="16"/>
      <w:szCs w:val="16"/>
    </w:rPr>
  </w:style>
  <w:style w:type="paragraph" w:styleId="Zkladntextodsazen2">
    <w:name w:val="Body Text Indent 2"/>
    <w:basedOn w:val="Normln"/>
    <w:rsid w:val="00D950EE"/>
    <w:pPr>
      <w:ind w:firstLine="340"/>
      <w:jc w:val="both"/>
    </w:pPr>
    <w:rPr>
      <w:b/>
      <w:bCs/>
      <w:i/>
      <w:iCs/>
      <w:sz w:val="20"/>
    </w:rPr>
  </w:style>
  <w:style w:type="paragraph" w:styleId="Seznam">
    <w:name w:val="List"/>
    <w:basedOn w:val="Normln"/>
    <w:rsid w:val="001B1431"/>
    <w:pPr>
      <w:ind w:left="283" w:hanging="283"/>
    </w:pPr>
  </w:style>
  <w:style w:type="paragraph" w:styleId="Zkladntextodsazen">
    <w:name w:val="Body Text Indent"/>
    <w:basedOn w:val="Normln"/>
    <w:link w:val="ZkladntextodsazenChar"/>
    <w:rsid w:val="001B1431"/>
    <w:pPr>
      <w:spacing w:after="120"/>
      <w:ind w:left="283"/>
    </w:pPr>
  </w:style>
  <w:style w:type="paragraph" w:styleId="Seznamsodrkami2">
    <w:name w:val="List Bullet 2"/>
    <w:basedOn w:val="Normln"/>
    <w:autoRedefine/>
    <w:rsid w:val="00F86B95"/>
    <w:pPr>
      <w:ind w:left="284"/>
      <w:jc w:val="both"/>
    </w:pPr>
    <w:rPr>
      <w:bCs/>
    </w:rPr>
  </w:style>
  <w:style w:type="paragraph" w:styleId="Zkladntext2">
    <w:name w:val="Body Text 2"/>
    <w:basedOn w:val="Normln"/>
    <w:link w:val="Zkladntext2Char"/>
    <w:rsid w:val="001E0391"/>
    <w:pPr>
      <w:spacing w:after="120" w:line="480" w:lineRule="auto"/>
    </w:pPr>
  </w:style>
  <w:style w:type="paragraph" w:styleId="Revize">
    <w:name w:val="Revision"/>
    <w:hidden/>
    <w:uiPriority w:val="99"/>
    <w:semiHidden/>
    <w:rsid w:val="00844DD1"/>
    <w:rPr>
      <w:sz w:val="24"/>
      <w:szCs w:val="24"/>
    </w:rPr>
  </w:style>
  <w:style w:type="paragraph" w:styleId="Odstavecseseznamem">
    <w:name w:val="List Paragraph"/>
    <w:aliases w:val="Odrážky,Nad,Datum_,Odstavec 1.1.,_Odstavec se seznamem,Odstavec_muj1,Odstavec_muj2,Odstavec_muj3,Nad1,Odstavec_muj4,Nad2,List Paragraph2,Odstavec_muj5,Odstavec_muj6"/>
    <w:basedOn w:val="Normln"/>
    <w:link w:val="OdstavecseseznamemChar"/>
    <w:uiPriority w:val="34"/>
    <w:qFormat/>
    <w:rsid w:val="00522C73"/>
    <w:pPr>
      <w:ind w:left="708"/>
    </w:pPr>
  </w:style>
  <w:style w:type="character" w:customStyle="1" w:styleId="Zkladntext2Char">
    <w:name w:val="Základní text 2 Char"/>
    <w:link w:val="Zkladntext2"/>
    <w:rsid w:val="007B0BA5"/>
    <w:rPr>
      <w:sz w:val="24"/>
      <w:szCs w:val="24"/>
    </w:rPr>
  </w:style>
  <w:style w:type="character" w:styleId="Sledovanodkaz">
    <w:name w:val="FollowedHyperlink"/>
    <w:rsid w:val="00194A7D"/>
    <w:rPr>
      <w:color w:val="800080"/>
      <w:u w:val="single"/>
    </w:rPr>
  </w:style>
  <w:style w:type="character" w:customStyle="1" w:styleId="Zkladntext">
    <w:name w:val="Základní text_"/>
    <w:link w:val="Zkladntext1"/>
    <w:rsid w:val="00E02D34"/>
    <w:rPr>
      <w:shd w:val="clear" w:color="auto" w:fill="FFFFFF"/>
    </w:rPr>
  </w:style>
  <w:style w:type="paragraph" w:customStyle="1" w:styleId="Zkladntext1">
    <w:name w:val="Základní text1"/>
    <w:basedOn w:val="Normln"/>
    <w:link w:val="Zkladntext"/>
    <w:rsid w:val="00E02D34"/>
    <w:pPr>
      <w:widowControl w:val="0"/>
      <w:shd w:val="clear" w:color="auto" w:fill="FFFFFF"/>
      <w:jc w:val="both"/>
    </w:pPr>
    <w:rPr>
      <w:sz w:val="20"/>
      <w:szCs w:val="20"/>
    </w:rPr>
  </w:style>
  <w:style w:type="paragraph" w:styleId="Zkladntext0">
    <w:name w:val="Body Text"/>
    <w:basedOn w:val="Normln"/>
    <w:link w:val="ZkladntextChar"/>
    <w:rsid w:val="001F4460"/>
    <w:pPr>
      <w:spacing w:after="120"/>
    </w:pPr>
  </w:style>
  <w:style w:type="character" w:customStyle="1" w:styleId="ZkladntextChar">
    <w:name w:val="Základní text Char"/>
    <w:link w:val="Zkladntext0"/>
    <w:rsid w:val="001F4460"/>
    <w:rPr>
      <w:sz w:val="24"/>
      <w:szCs w:val="24"/>
    </w:rPr>
  </w:style>
  <w:style w:type="paragraph" w:customStyle="1" w:styleId="NadpisLEG">
    <w:name w:val="Nadpis LEG"/>
    <w:basedOn w:val="Normln"/>
    <w:uiPriority w:val="99"/>
    <w:rsid w:val="001F4460"/>
    <w:pPr>
      <w:keepNext/>
      <w:numPr>
        <w:numId w:val="17"/>
      </w:numPr>
      <w:tabs>
        <w:tab w:val="num" w:pos="1323"/>
      </w:tabs>
      <w:autoSpaceDE w:val="0"/>
      <w:autoSpaceDN w:val="0"/>
      <w:spacing w:before="240" w:after="180"/>
      <w:ind w:left="1323" w:hanging="615"/>
      <w:jc w:val="center"/>
    </w:pPr>
    <w:rPr>
      <w:rFonts w:ascii="RotisSerif" w:eastAsia="Calibri" w:hAnsi="RotisSerif"/>
      <w:b/>
      <w:bCs/>
      <w:color w:val="2E74B5"/>
      <w:lang w:eastAsia="en-US"/>
    </w:rPr>
  </w:style>
  <w:style w:type="paragraph" w:customStyle="1" w:styleId="LEG1">
    <w:name w:val="LEG 1"/>
    <w:basedOn w:val="Normln"/>
    <w:uiPriority w:val="99"/>
    <w:rsid w:val="001F4460"/>
    <w:pPr>
      <w:numPr>
        <w:ilvl w:val="1"/>
        <w:numId w:val="17"/>
      </w:numPr>
      <w:autoSpaceDE w:val="0"/>
      <w:autoSpaceDN w:val="0"/>
      <w:spacing w:after="180"/>
      <w:jc w:val="both"/>
    </w:pPr>
    <w:rPr>
      <w:rFonts w:ascii="RotisSerif" w:hAnsi="RotisSerif"/>
      <w:sz w:val="20"/>
      <w:szCs w:val="20"/>
    </w:rPr>
  </w:style>
  <w:style w:type="paragraph" w:customStyle="1" w:styleId="LEG2">
    <w:name w:val="LEG 2"/>
    <w:basedOn w:val="Normln"/>
    <w:uiPriority w:val="99"/>
    <w:rsid w:val="001F4460"/>
    <w:pPr>
      <w:numPr>
        <w:ilvl w:val="2"/>
        <w:numId w:val="17"/>
      </w:numPr>
      <w:tabs>
        <w:tab w:val="num" w:pos="2508"/>
      </w:tabs>
      <w:autoSpaceDE w:val="0"/>
      <w:autoSpaceDN w:val="0"/>
      <w:spacing w:after="180"/>
      <w:ind w:left="1418" w:hanging="180"/>
      <w:jc w:val="both"/>
    </w:pPr>
    <w:rPr>
      <w:rFonts w:ascii="RotisSerif" w:eastAsia="Calibri" w:hAnsi="RotisSerif"/>
    </w:rPr>
  </w:style>
  <w:style w:type="paragraph" w:customStyle="1" w:styleId="LEG3">
    <w:name w:val="LEG 3"/>
    <w:basedOn w:val="Normln"/>
    <w:uiPriority w:val="99"/>
    <w:rsid w:val="001F4460"/>
    <w:pPr>
      <w:numPr>
        <w:ilvl w:val="3"/>
        <w:numId w:val="17"/>
      </w:numPr>
      <w:tabs>
        <w:tab w:val="num" w:pos="3228"/>
      </w:tabs>
      <w:autoSpaceDE w:val="0"/>
      <w:autoSpaceDN w:val="0"/>
      <w:spacing w:after="180"/>
      <w:ind w:left="2268" w:hanging="850"/>
      <w:jc w:val="both"/>
    </w:pPr>
    <w:rPr>
      <w:rFonts w:ascii="RotisSerif" w:eastAsia="Calibri" w:hAnsi="RotisSerif"/>
    </w:rPr>
  </w:style>
  <w:style w:type="paragraph" w:customStyle="1" w:styleId="Styl2">
    <w:name w:val="Styl2"/>
    <w:basedOn w:val="Normln"/>
    <w:link w:val="Styl2Char"/>
    <w:rsid w:val="00115D01"/>
    <w:pPr>
      <w:tabs>
        <w:tab w:val="left" w:pos="567"/>
      </w:tabs>
      <w:suppressAutoHyphens/>
      <w:ind w:left="567" w:hanging="567"/>
      <w:jc w:val="both"/>
    </w:pPr>
    <w:rPr>
      <w:b/>
      <w:bCs/>
      <w:u w:val="single"/>
      <w:lang w:eastAsia="ar-SA"/>
    </w:rPr>
  </w:style>
  <w:style w:type="character" w:customStyle="1" w:styleId="Styl2Char">
    <w:name w:val="Styl2 Char"/>
    <w:link w:val="Styl2"/>
    <w:rsid w:val="00115D01"/>
    <w:rPr>
      <w:b/>
      <w:bCs/>
      <w:sz w:val="24"/>
      <w:szCs w:val="24"/>
      <w:u w:val="single"/>
      <w:lang w:eastAsia="ar-SA"/>
    </w:rPr>
  </w:style>
  <w:style w:type="character" w:customStyle="1" w:styleId="TextkomenteChar">
    <w:name w:val="Text komentáře Char"/>
    <w:link w:val="Textkomente"/>
    <w:semiHidden/>
    <w:rsid w:val="00142E8A"/>
  </w:style>
  <w:style w:type="character" w:customStyle="1" w:styleId="ZkladntextodsazenChar">
    <w:name w:val="Základní text odsazený Char"/>
    <w:link w:val="Zkladntextodsazen"/>
    <w:rsid w:val="002A03F2"/>
    <w:rPr>
      <w:sz w:val="24"/>
      <w:szCs w:val="24"/>
    </w:rPr>
  </w:style>
  <w:style w:type="paragraph" w:styleId="Zkladntext3">
    <w:name w:val="Body Text 3"/>
    <w:basedOn w:val="Normln"/>
    <w:link w:val="Zkladntext3Char"/>
    <w:unhideWhenUsed/>
    <w:rsid w:val="00812E7D"/>
    <w:pPr>
      <w:spacing w:after="120"/>
    </w:pPr>
    <w:rPr>
      <w:sz w:val="16"/>
      <w:szCs w:val="16"/>
    </w:rPr>
  </w:style>
  <w:style w:type="character" w:customStyle="1" w:styleId="Zkladntext3Char">
    <w:name w:val="Základní text 3 Char"/>
    <w:link w:val="Zkladntext3"/>
    <w:rsid w:val="00812E7D"/>
    <w:rPr>
      <w:sz w:val="16"/>
      <w:szCs w:val="16"/>
    </w:rPr>
  </w:style>
  <w:style w:type="character" w:customStyle="1" w:styleId="Nevyeenzmnka1">
    <w:name w:val="Nevyřešená zmínka1"/>
    <w:uiPriority w:val="99"/>
    <w:semiHidden/>
    <w:unhideWhenUsed/>
    <w:rsid w:val="00D73235"/>
    <w:rPr>
      <w:color w:val="605E5C"/>
      <w:shd w:val="clear" w:color="auto" w:fill="E1DFDD"/>
    </w:rPr>
  </w:style>
  <w:style w:type="paragraph" w:customStyle="1" w:styleId="Default">
    <w:name w:val="Default"/>
    <w:rsid w:val="00B6112C"/>
    <w:pPr>
      <w:autoSpaceDE w:val="0"/>
      <w:autoSpaceDN w:val="0"/>
      <w:adjustRightInd w:val="0"/>
    </w:pPr>
    <w:rPr>
      <w:rFonts w:ascii="EUAlbertina" w:eastAsia="Calibri" w:hAnsi="EUAlbertina" w:cs="EUAlbertina"/>
      <w:color w:val="000000"/>
      <w:sz w:val="24"/>
      <w:szCs w:val="24"/>
      <w:lang w:eastAsia="en-US"/>
    </w:rPr>
  </w:style>
  <w:style w:type="paragraph" w:customStyle="1" w:styleId="CM1">
    <w:name w:val="CM1"/>
    <w:basedOn w:val="Default"/>
    <w:next w:val="Default"/>
    <w:uiPriority w:val="99"/>
    <w:rsid w:val="00B6112C"/>
    <w:rPr>
      <w:rFonts w:ascii="Times New Roman" w:hAnsi="Times New Roman" w:cs="Times New Roman"/>
      <w:color w:val="auto"/>
    </w:rPr>
  </w:style>
  <w:style w:type="character" w:customStyle="1" w:styleId="OdstavecseseznamemChar">
    <w:name w:val="Odstavec se seznamem Char"/>
    <w:aliases w:val="Odrážky Char,Nad Char,Datum_ Char,Odstavec 1.1. Char,_Odstavec se seznamem Char,Odstavec_muj1 Char,Odstavec_muj2 Char,Odstavec_muj3 Char,Nad1 Char,Odstavec_muj4 Char,Nad2 Char,List Paragraph2 Char,Odstavec_muj5 Char"/>
    <w:link w:val="Odstavecseseznamem"/>
    <w:uiPriority w:val="34"/>
    <w:rsid w:val="007E0F24"/>
    <w:rPr>
      <w:sz w:val="24"/>
      <w:szCs w:val="24"/>
    </w:rPr>
  </w:style>
  <w:style w:type="paragraph" w:customStyle="1" w:styleId="Bezmezer1">
    <w:name w:val="Bez mezer1"/>
    <w:aliases w:val="Text 1"/>
    <w:link w:val="NoSpacingChar"/>
    <w:rsid w:val="00706327"/>
    <w:pPr>
      <w:jc w:val="both"/>
    </w:pPr>
    <w:rPr>
      <w:rFonts w:ascii="Calibri" w:hAnsi="Calibri"/>
      <w:sz w:val="24"/>
      <w:szCs w:val="22"/>
    </w:rPr>
  </w:style>
  <w:style w:type="character" w:customStyle="1" w:styleId="NoSpacingChar">
    <w:name w:val="No Spacing Char"/>
    <w:aliases w:val="Text 1 Char"/>
    <w:link w:val="Bezmezer1"/>
    <w:rsid w:val="00706327"/>
    <w:rPr>
      <w:rFonts w:ascii="Calibri" w:hAnsi="Calibr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19574">
      <w:bodyDiv w:val="1"/>
      <w:marLeft w:val="0"/>
      <w:marRight w:val="0"/>
      <w:marTop w:val="0"/>
      <w:marBottom w:val="0"/>
      <w:divBdr>
        <w:top w:val="none" w:sz="0" w:space="0" w:color="auto"/>
        <w:left w:val="none" w:sz="0" w:space="0" w:color="auto"/>
        <w:bottom w:val="none" w:sz="0" w:space="0" w:color="auto"/>
        <w:right w:val="none" w:sz="0" w:space="0" w:color="auto"/>
      </w:divBdr>
      <w:divsChild>
        <w:div w:id="599489699">
          <w:marLeft w:val="0"/>
          <w:marRight w:val="0"/>
          <w:marTop w:val="0"/>
          <w:marBottom w:val="0"/>
          <w:divBdr>
            <w:top w:val="none" w:sz="0" w:space="0" w:color="auto"/>
            <w:left w:val="none" w:sz="0" w:space="0" w:color="auto"/>
            <w:bottom w:val="none" w:sz="0" w:space="0" w:color="auto"/>
            <w:right w:val="none" w:sz="0" w:space="0" w:color="auto"/>
          </w:divBdr>
        </w:div>
        <w:div w:id="934944794">
          <w:marLeft w:val="0"/>
          <w:marRight w:val="0"/>
          <w:marTop w:val="0"/>
          <w:marBottom w:val="0"/>
          <w:divBdr>
            <w:top w:val="none" w:sz="0" w:space="0" w:color="auto"/>
            <w:left w:val="none" w:sz="0" w:space="0" w:color="auto"/>
            <w:bottom w:val="none" w:sz="0" w:space="0" w:color="auto"/>
            <w:right w:val="none" w:sz="0" w:space="0" w:color="auto"/>
          </w:divBdr>
          <w:divsChild>
            <w:div w:id="14229788">
              <w:marLeft w:val="0"/>
              <w:marRight w:val="0"/>
              <w:marTop w:val="0"/>
              <w:marBottom w:val="0"/>
              <w:divBdr>
                <w:top w:val="single" w:sz="8" w:space="3" w:color="B5C4DF"/>
                <w:left w:val="none" w:sz="0" w:space="0" w:color="auto"/>
                <w:bottom w:val="none" w:sz="0" w:space="0" w:color="auto"/>
                <w:right w:val="none" w:sz="0" w:space="0" w:color="auto"/>
              </w:divBdr>
            </w:div>
          </w:divsChild>
        </w:div>
        <w:div w:id="960769581">
          <w:marLeft w:val="0"/>
          <w:marRight w:val="0"/>
          <w:marTop w:val="0"/>
          <w:marBottom w:val="0"/>
          <w:divBdr>
            <w:top w:val="none" w:sz="0" w:space="0" w:color="auto"/>
            <w:left w:val="none" w:sz="0" w:space="0" w:color="auto"/>
            <w:bottom w:val="none" w:sz="0" w:space="0" w:color="auto"/>
            <w:right w:val="none" w:sz="0" w:space="0" w:color="auto"/>
          </w:divBdr>
        </w:div>
        <w:div w:id="1954439044">
          <w:marLeft w:val="0"/>
          <w:marRight w:val="0"/>
          <w:marTop w:val="0"/>
          <w:marBottom w:val="0"/>
          <w:divBdr>
            <w:top w:val="none" w:sz="0" w:space="0" w:color="auto"/>
            <w:left w:val="none" w:sz="0" w:space="0" w:color="auto"/>
            <w:bottom w:val="none" w:sz="0" w:space="0" w:color="auto"/>
            <w:right w:val="none" w:sz="0" w:space="0" w:color="auto"/>
          </w:divBdr>
        </w:div>
        <w:div w:id="1988513900">
          <w:marLeft w:val="0"/>
          <w:marRight w:val="0"/>
          <w:marTop w:val="0"/>
          <w:marBottom w:val="0"/>
          <w:divBdr>
            <w:top w:val="none" w:sz="0" w:space="0" w:color="auto"/>
            <w:left w:val="none" w:sz="0" w:space="0" w:color="auto"/>
            <w:bottom w:val="none" w:sz="0" w:space="0" w:color="auto"/>
            <w:right w:val="none" w:sz="0" w:space="0" w:color="auto"/>
          </w:divBdr>
        </w:div>
      </w:divsChild>
    </w:div>
    <w:div w:id="237835479">
      <w:bodyDiv w:val="1"/>
      <w:marLeft w:val="0"/>
      <w:marRight w:val="0"/>
      <w:marTop w:val="0"/>
      <w:marBottom w:val="0"/>
      <w:divBdr>
        <w:top w:val="none" w:sz="0" w:space="0" w:color="auto"/>
        <w:left w:val="none" w:sz="0" w:space="0" w:color="auto"/>
        <w:bottom w:val="none" w:sz="0" w:space="0" w:color="auto"/>
        <w:right w:val="none" w:sz="0" w:space="0" w:color="auto"/>
      </w:divBdr>
    </w:div>
    <w:div w:id="238638000">
      <w:bodyDiv w:val="1"/>
      <w:marLeft w:val="0"/>
      <w:marRight w:val="0"/>
      <w:marTop w:val="0"/>
      <w:marBottom w:val="0"/>
      <w:divBdr>
        <w:top w:val="none" w:sz="0" w:space="0" w:color="auto"/>
        <w:left w:val="none" w:sz="0" w:space="0" w:color="auto"/>
        <w:bottom w:val="none" w:sz="0" w:space="0" w:color="auto"/>
        <w:right w:val="none" w:sz="0" w:space="0" w:color="auto"/>
      </w:divBdr>
    </w:div>
    <w:div w:id="386730133">
      <w:bodyDiv w:val="1"/>
      <w:marLeft w:val="0"/>
      <w:marRight w:val="0"/>
      <w:marTop w:val="0"/>
      <w:marBottom w:val="0"/>
      <w:divBdr>
        <w:top w:val="none" w:sz="0" w:space="0" w:color="auto"/>
        <w:left w:val="none" w:sz="0" w:space="0" w:color="auto"/>
        <w:bottom w:val="none" w:sz="0" w:space="0" w:color="auto"/>
        <w:right w:val="none" w:sz="0" w:space="0" w:color="auto"/>
      </w:divBdr>
    </w:div>
    <w:div w:id="668100942">
      <w:bodyDiv w:val="1"/>
      <w:marLeft w:val="0"/>
      <w:marRight w:val="0"/>
      <w:marTop w:val="0"/>
      <w:marBottom w:val="0"/>
      <w:divBdr>
        <w:top w:val="none" w:sz="0" w:space="0" w:color="auto"/>
        <w:left w:val="none" w:sz="0" w:space="0" w:color="auto"/>
        <w:bottom w:val="none" w:sz="0" w:space="0" w:color="auto"/>
        <w:right w:val="none" w:sz="0" w:space="0" w:color="auto"/>
      </w:divBdr>
    </w:div>
    <w:div w:id="730427287">
      <w:bodyDiv w:val="1"/>
      <w:marLeft w:val="0"/>
      <w:marRight w:val="0"/>
      <w:marTop w:val="0"/>
      <w:marBottom w:val="0"/>
      <w:divBdr>
        <w:top w:val="none" w:sz="0" w:space="0" w:color="auto"/>
        <w:left w:val="none" w:sz="0" w:space="0" w:color="auto"/>
        <w:bottom w:val="none" w:sz="0" w:space="0" w:color="auto"/>
        <w:right w:val="none" w:sz="0" w:space="0" w:color="auto"/>
      </w:divBdr>
    </w:div>
    <w:div w:id="784619152">
      <w:bodyDiv w:val="1"/>
      <w:marLeft w:val="0"/>
      <w:marRight w:val="0"/>
      <w:marTop w:val="0"/>
      <w:marBottom w:val="0"/>
      <w:divBdr>
        <w:top w:val="none" w:sz="0" w:space="0" w:color="auto"/>
        <w:left w:val="none" w:sz="0" w:space="0" w:color="auto"/>
        <w:bottom w:val="none" w:sz="0" w:space="0" w:color="auto"/>
        <w:right w:val="none" w:sz="0" w:space="0" w:color="auto"/>
      </w:divBdr>
    </w:div>
    <w:div w:id="1325548345">
      <w:bodyDiv w:val="1"/>
      <w:marLeft w:val="0"/>
      <w:marRight w:val="0"/>
      <w:marTop w:val="0"/>
      <w:marBottom w:val="0"/>
      <w:divBdr>
        <w:top w:val="none" w:sz="0" w:space="0" w:color="auto"/>
        <w:left w:val="none" w:sz="0" w:space="0" w:color="auto"/>
        <w:bottom w:val="none" w:sz="0" w:space="0" w:color="auto"/>
        <w:right w:val="none" w:sz="0" w:space="0" w:color="auto"/>
      </w:divBdr>
    </w:div>
    <w:div w:id="1730424295">
      <w:bodyDiv w:val="1"/>
      <w:marLeft w:val="0"/>
      <w:marRight w:val="0"/>
      <w:marTop w:val="0"/>
      <w:marBottom w:val="0"/>
      <w:divBdr>
        <w:top w:val="none" w:sz="0" w:space="0" w:color="auto"/>
        <w:left w:val="none" w:sz="0" w:space="0" w:color="auto"/>
        <w:bottom w:val="none" w:sz="0" w:space="0" w:color="auto"/>
        <w:right w:val="none" w:sz="0" w:space="0" w:color="auto"/>
      </w:divBdr>
    </w:div>
    <w:div w:id="1972247371">
      <w:bodyDiv w:val="1"/>
      <w:marLeft w:val="0"/>
      <w:marRight w:val="0"/>
      <w:marTop w:val="0"/>
      <w:marBottom w:val="0"/>
      <w:divBdr>
        <w:top w:val="none" w:sz="0" w:space="0" w:color="auto"/>
        <w:left w:val="none" w:sz="0" w:space="0" w:color="auto"/>
        <w:bottom w:val="none" w:sz="0" w:space="0" w:color="auto"/>
        <w:right w:val="none" w:sz="0" w:space="0" w:color="auto"/>
      </w:divBdr>
    </w:div>
    <w:div w:id="198168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6.htm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ndrea.kramarova@nnm.cz" TargetMode="External"/><Relationship Id="rId4" Type="http://schemas.openxmlformats.org/officeDocument/2006/relationships/settings" Target="settings.xml"/><Relationship Id="rId9" Type="http://schemas.openxmlformats.org/officeDocument/2006/relationships/hyperlink" Target="https://apps.odok.cz/attachment/-/down/RCIAAPNEQ20J"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7C2CE-E4C1-42D9-A3DB-B713C00E2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17</Pages>
  <Words>6576</Words>
  <Characters>38801</Characters>
  <Application>Microsoft Office Word</Application>
  <DocSecurity>8</DocSecurity>
  <Lines>323</Lines>
  <Paragraphs>90</Paragraphs>
  <ScaleCrop>false</ScaleCrop>
  <HeadingPairs>
    <vt:vector size="2" baseType="variant">
      <vt:variant>
        <vt:lpstr>Název</vt:lpstr>
      </vt:variant>
      <vt:variant>
        <vt:i4>1</vt:i4>
      </vt:variant>
    </vt:vector>
  </HeadingPairs>
  <TitlesOfParts>
    <vt:vector size="1" baseType="lpstr">
      <vt:lpstr>Smlouva o dílo</vt:lpstr>
    </vt:vector>
  </TitlesOfParts>
  <Company>Nové Město na Moravě</Company>
  <LinksUpToDate>false</LinksUpToDate>
  <CharactersWithSpaces>45287</CharactersWithSpaces>
  <SharedDoc>false</SharedDoc>
  <HLinks>
    <vt:vector size="6" baseType="variant">
      <vt:variant>
        <vt:i4>6750308</vt:i4>
      </vt:variant>
      <vt:variant>
        <vt:i4>0</vt:i4>
      </vt:variant>
      <vt:variant>
        <vt:i4>0</vt:i4>
      </vt:variant>
      <vt:variant>
        <vt:i4>5</vt:i4>
      </vt:variant>
      <vt:variant>
        <vt:lpwstr>https://apps.odok.cz/attachment/-/down/RCIAAPNEQ20J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Nemocnice</dc:creator>
  <cp:lastModifiedBy>Mgr. Alena Ševčíková</cp:lastModifiedBy>
  <cp:revision>6</cp:revision>
  <cp:lastPrinted>2025-04-04T08:13:00Z</cp:lastPrinted>
  <dcterms:created xsi:type="dcterms:W3CDTF">2025-04-24T11:20:00Z</dcterms:created>
  <dcterms:modified xsi:type="dcterms:W3CDTF">2025-04-24T12:43:00Z</dcterms:modified>
</cp:coreProperties>
</file>