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2</w:t>
      </w:r>
      <w:bookmarkStart w:id="0" w:name="_GoBack"/>
      <w:bookmarkEnd w:id="0"/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E7026">
        <w:rPr>
          <w:rFonts w:ascii="Arial" w:eastAsia="Times New Roman" w:hAnsi="Arial" w:cs="Arial"/>
          <w:b/>
          <w:sz w:val="28"/>
          <w:szCs w:val="28"/>
          <w:lang w:eastAsia="cs-CZ"/>
        </w:rPr>
        <w:t>Rekapitulace nabídkové ceny</w:t>
      </w: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>veřejné zakázky</w:t>
      </w: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VOŠ a SŠV, </w:t>
      </w:r>
      <w:proofErr w:type="gramStart"/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>zem. a zdrav</w:t>
      </w:r>
      <w:proofErr w:type="gramEnd"/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>. Třebíč – Revitalizace areálu – Pavilon praktické výuky – projektová dokumentace</w:t>
      </w: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341"/>
        <w:gridCol w:w="3086"/>
      </w:tblGrid>
      <w:tr w:rsidR="001E7026" w:rsidRPr="001E7026" w:rsidTr="008434A3"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Předmět plnění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bez DPH (v Kč)</w:t>
            </w:r>
          </w:p>
        </w:tc>
      </w:tr>
      <w:tr w:rsidR="001E7026" w:rsidRPr="001E7026" w:rsidTr="008434A3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>zhotovení návrhu díla včetně zaměření, hydrogeologického průzkumu, měření radonu a projednání s dotčenými orgány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 xml:space="preserve">zhotovení projektové dokumentace pro povolení stavby včetně vypracování PENB, hlukové studie a výpočtu tepelné stability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 xml:space="preserve">zhotovení projektové dokumentace pro provádění stavby včetně inženýrské činnosti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>vypracování plánu zajištění BOZP na staveništi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Cena projektové dokumentace celkem (část 1. až 4.)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>dozor projektanta po dobu realizace stavby v rozsahu 300 hodin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8434A3">
        <w:trPr>
          <w:cantSplit/>
          <w:trHeight w:val="6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Celková nabídková cena (cena projektové dokumentace celkem + cena za výkon dozoru projektanta v rozsahu 300 hodin)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</w:tbl>
    <w:p w:rsidR="001E7026" w:rsidRPr="001E7026" w:rsidRDefault="001E7026" w:rsidP="001E7026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1E7026" w:rsidRPr="001E7026" w:rsidRDefault="001E7026" w:rsidP="001E7026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Calibri" w:hAnsi="Arial" w:cs="Arial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331A34" w:rsidRDefault="00331A34"/>
    <w:sectPr w:rsidR="00331A34" w:rsidSect="001B07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12E0">
      <w:pPr>
        <w:spacing w:after="0" w:line="240" w:lineRule="auto"/>
      </w:pPr>
      <w:r>
        <w:separator/>
      </w:r>
    </w:p>
  </w:endnote>
  <w:endnote w:type="continuationSeparator" w:id="0">
    <w:p w:rsidR="00000000" w:rsidRDefault="00E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Default="000604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7D6C18" w:rsidRDefault="00EA12E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Pr="00D32F0C" w:rsidRDefault="0006042F">
    <w:pPr>
      <w:pStyle w:val="Zpat"/>
      <w:jc w:val="center"/>
      <w:rPr>
        <w:rFonts w:ascii="Arial" w:hAnsi="Arial" w:cs="Arial"/>
        <w:sz w:val="20"/>
      </w:rPr>
    </w:pPr>
    <w:r w:rsidRPr="00D32F0C">
      <w:rPr>
        <w:rFonts w:ascii="Arial" w:hAnsi="Arial" w:cs="Arial"/>
        <w:sz w:val="20"/>
      </w:rPr>
      <w:fldChar w:fldCharType="begin"/>
    </w:r>
    <w:r w:rsidRPr="00D32F0C">
      <w:rPr>
        <w:rFonts w:ascii="Arial" w:hAnsi="Arial" w:cs="Arial"/>
        <w:sz w:val="20"/>
      </w:rPr>
      <w:instrText>PAGE   \* MERGEFORMAT</w:instrText>
    </w:r>
    <w:r w:rsidRPr="00D32F0C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D32F0C">
      <w:rPr>
        <w:rFonts w:ascii="Arial" w:hAnsi="Arial" w:cs="Arial"/>
        <w:sz w:val="20"/>
      </w:rPr>
      <w:fldChar w:fldCharType="end"/>
    </w:r>
    <w:r w:rsidRPr="00D32F0C">
      <w:rPr>
        <w:rFonts w:ascii="Arial" w:hAnsi="Arial" w:cs="Arial"/>
        <w:sz w:val="20"/>
      </w:rPr>
      <w:t xml:space="preserve"> z 35</w:t>
    </w:r>
  </w:p>
  <w:p w:rsidR="007D6C18" w:rsidRDefault="00EA12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12E0">
      <w:pPr>
        <w:spacing w:after="0" w:line="240" w:lineRule="auto"/>
      </w:pPr>
      <w:r>
        <w:separator/>
      </w:r>
    </w:p>
  </w:footnote>
  <w:footnote w:type="continuationSeparator" w:id="0">
    <w:p w:rsidR="00000000" w:rsidRDefault="00EA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Pr="00C4348A" w:rsidRDefault="0006042F" w:rsidP="001B07CB">
    <w:pPr>
      <w:pStyle w:val="Zhlav"/>
      <w:tabs>
        <w:tab w:val="clear" w:pos="4536"/>
        <w:tab w:val="clear" w:pos="9072"/>
        <w:tab w:val="left" w:pos="6555"/>
      </w:tabs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 xml:space="preserve">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CB" w:rsidRDefault="0006042F" w:rsidP="00AA7041">
    <w:pPr>
      <w:pStyle w:val="Zhlav"/>
      <w:jc w:val="right"/>
      <w:rPr>
        <w:rFonts w:ascii="Arial" w:hAnsi="Arial" w:cs="Arial"/>
        <w:b/>
        <w:sz w:val="20"/>
      </w:rPr>
    </w:pPr>
    <w:r>
      <w:tab/>
    </w:r>
    <w:r>
      <w:tab/>
    </w:r>
  </w:p>
  <w:p w:rsidR="00341445" w:rsidRPr="001B07CB" w:rsidRDefault="00EA12E0" w:rsidP="00341445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6"/>
    <w:rsid w:val="0006042F"/>
    <w:rsid w:val="001E7026"/>
    <w:rsid w:val="00331A34"/>
    <w:rsid w:val="00E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F3E3-81C6-4A17-90BF-D2C0461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026"/>
  </w:style>
  <w:style w:type="paragraph" w:styleId="Zpat">
    <w:name w:val="footer"/>
    <w:basedOn w:val="Normln"/>
    <w:link w:val="ZpatChar"/>
    <w:uiPriority w:val="99"/>
    <w:unhideWhenUsed/>
    <w:rsid w:val="001E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026"/>
  </w:style>
  <w:style w:type="character" w:styleId="slostrnky">
    <w:name w:val="page number"/>
    <w:basedOn w:val="Standardnpsmoodstavce"/>
    <w:semiHidden/>
    <w:rsid w:val="001E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3</cp:revision>
  <dcterms:created xsi:type="dcterms:W3CDTF">2025-06-02T10:01:00Z</dcterms:created>
  <dcterms:modified xsi:type="dcterms:W3CDTF">2025-06-03T06:55:00Z</dcterms:modified>
</cp:coreProperties>
</file>