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EB2905" w:rsidRDefault="00A97B3B" w:rsidP="006A12B1">
      <w:pPr>
        <w:spacing w:after="120"/>
        <w:jc w:val="center"/>
        <w:rPr>
          <w:rFonts w:ascii="Arial" w:hAnsi="Arial" w:cs="Arial"/>
          <w:b/>
          <w:spacing w:val="60"/>
          <w:sz w:val="28"/>
          <w:szCs w:val="28"/>
        </w:rPr>
      </w:pPr>
      <w:r w:rsidRPr="00EB2905">
        <w:rPr>
          <w:rFonts w:ascii="Arial" w:hAnsi="Arial" w:cs="Arial"/>
          <w:b/>
          <w:spacing w:val="60"/>
          <w:sz w:val="28"/>
          <w:szCs w:val="28"/>
        </w:rPr>
        <w:t>SMLOUVA O DÍLO</w:t>
      </w:r>
    </w:p>
    <w:p w14:paraId="6A55BACF" w14:textId="58113D92" w:rsidR="001E7AD1" w:rsidRPr="00EB2905" w:rsidRDefault="001E7AD1" w:rsidP="00D849D0">
      <w:pPr>
        <w:spacing w:after="0"/>
        <w:jc w:val="center"/>
        <w:rPr>
          <w:rFonts w:ascii="Arial" w:hAnsi="Arial" w:cs="Arial"/>
          <w:sz w:val="20"/>
          <w:szCs w:val="20"/>
        </w:rPr>
      </w:pPr>
      <w:r w:rsidRPr="00EB2905">
        <w:rPr>
          <w:rFonts w:ascii="Arial" w:hAnsi="Arial" w:cs="Arial"/>
          <w:sz w:val="20"/>
          <w:szCs w:val="20"/>
        </w:rPr>
        <w:t xml:space="preserve">uzavřená ve smyslu </w:t>
      </w:r>
      <w:proofErr w:type="spellStart"/>
      <w:r w:rsidRPr="00EB2905">
        <w:rPr>
          <w:rFonts w:ascii="Arial" w:hAnsi="Arial" w:cs="Arial"/>
          <w:sz w:val="20"/>
          <w:szCs w:val="20"/>
        </w:rPr>
        <w:t>ust</w:t>
      </w:r>
      <w:proofErr w:type="spellEnd"/>
      <w:r w:rsidRPr="00EB2905">
        <w:rPr>
          <w:rFonts w:ascii="Arial" w:hAnsi="Arial" w:cs="Arial"/>
          <w:sz w:val="20"/>
          <w:szCs w:val="20"/>
        </w:rPr>
        <w:t xml:space="preserve">. § 2586 a násl. zákona č. 89/2012 Sb., občanský zákoník, </w:t>
      </w:r>
      <w:r w:rsidR="00EC1A19" w:rsidRPr="00EB2905">
        <w:rPr>
          <w:rFonts w:ascii="Arial" w:hAnsi="Arial" w:cs="Arial"/>
          <w:sz w:val="20"/>
          <w:szCs w:val="20"/>
        </w:rPr>
        <w:t>ve znění pozdějších předpisů</w:t>
      </w:r>
      <w:r w:rsidR="002F1409" w:rsidRPr="00EB2905">
        <w:rPr>
          <w:rFonts w:ascii="Arial" w:hAnsi="Arial" w:cs="Arial"/>
          <w:sz w:val="20"/>
          <w:szCs w:val="20"/>
        </w:rPr>
        <w:t xml:space="preserve"> (dále jen „občanský zákoník“)</w:t>
      </w:r>
      <w:r w:rsidR="00EC1A19" w:rsidRPr="00EB2905">
        <w:rPr>
          <w:rFonts w:ascii="Arial" w:hAnsi="Arial" w:cs="Arial"/>
          <w:sz w:val="20"/>
          <w:szCs w:val="20"/>
        </w:rPr>
        <w:t xml:space="preserve">, </w:t>
      </w:r>
      <w:r w:rsidRPr="00EB2905">
        <w:rPr>
          <w:rFonts w:ascii="Arial" w:hAnsi="Arial" w:cs="Arial"/>
          <w:sz w:val="20"/>
          <w:szCs w:val="20"/>
        </w:rPr>
        <w:t xml:space="preserve">níže uvedeného dne, měsíce a roku </w:t>
      </w:r>
      <w:r w:rsidR="000E165D" w:rsidRPr="00EB2905">
        <w:rPr>
          <w:rFonts w:ascii="Arial" w:hAnsi="Arial" w:cs="Arial"/>
          <w:sz w:val="20"/>
          <w:szCs w:val="20"/>
        </w:rPr>
        <w:t xml:space="preserve">(dále jen „smlouva“) </w:t>
      </w:r>
      <w:r w:rsidR="006A2BBB" w:rsidRPr="00EB2905">
        <w:rPr>
          <w:rFonts w:ascii="Arial" w:hAnsi="Arial" w:cs="Arial"/>
          <w:sz w:val="20"/>
          <w:szCs w:val="20"/>
        </w:rPr>
        <w:t>mezi </w:t>
      </w:r>
      <w:r w:rsidRPr="00EB2905">
        <w:rPr>
          <w:rFonts w:ascii="Arial" w:hAnsi="Arial" w:cs="Arial"/>
          <w:sz w:val="20"/>
          <w:szCs w:val="20"/>
        </w:rPr>
        <w:t>smluvními stranami:</w:t>
      </w:r>
    </w:p>
    <w:p w14:paraId="200154A1" w14:textId="77777777" w:rsidR="00A97B3B" w:rsidRPr="00EB2905" w:rsidRDefault="004B2994" w:rsidP="00A97B3B">
      <w:pPr>
        <w:spacing w:after="0"/>
        <w:jc w:val="center"/>
        <w:rPr>
          <w:rFonts w:ascii="Arial" w:hAnsi="Arial" w:cs="Arial"/>
          <w:sz w:val="20"/>
          <w:szCs w:val="20"/>
        </w:rPr>
      </w:pPr>
      <w:r>
        <w:rPr>
          <w:rFonts w:ascii="Arial" w:hAnsi="Arial" w:cs="Arial"/>
          <w:sz w:val="20"/>
          <w:szCs w:val="20"/>
        </w:rPr>
        <w:pict w14:anchorId="75282431">
          <v:rect id="_x0000_i1025" style="width:0;height:1.5pt" o:hralign="center" o:hrstd="t" o:hr="t" fillcolor="#a0a0a0" stroked="f"/>
        </w:pict>
      </w:r>
    </w:p>
    <w:p w14:paraId="0E452A62" w14:textId="503F25D4" w:rsidR="001E7AD1" w:rsidRPr="00EB2905" w:rsidRDefault="00314960" w:rsidP="000E2C5E">
      <w:pPr>
        <w:spacing w:before="360" w:after="0"/>
        <w:rPr>
          <w:rFonts w:ascii="Arial" w:hAnsi="Arial" w:cs="Arial"/>
        </w:rPr>
      </w:pPr>
      <w:r w:rsidRPr="00EB2905">
        <w:rPr>
          <w:rFonts w:ascii="Arial" w:hAnsi="Arial" w:cs="Arial"/>
          <w:b/>
        </w:rPr>
        <w:t>S</w:t>
      </w:r>
      <w:r w:rsidR="00946100">
        <w:rPr>
          <w:rFonts w:ascii="Arial" w:hAnsi="Arial" w:cs="Arial"/>
          <w:b/>
        </w:rPr>
        <w:t>třední průmyslová škola Třebíč</w:t>
      </w:r>
    </w:p>
    <w:p w14:paraId="0E77A7EE" w14:textId="6644C651" w:rsidR="001E7AD1" w:rsidRPr="00EB2905" w:rsidRDefault="000B5F38" w:rsidP="000B5F38">
      <w:pPr>
        <w:spacing w:after="0"/>
        <w:rPr>
          <w:rFonts w:ascii="Arial" w:hAnsi="Arial" w:cs="Arial"/>
        </w:rPr>
      </w:pPr>
      <w:r w:rsidRPr="00EB2905">
        <w:rPr>
          <w:rFonts w:ascii="Arial" w:hAnsi="Arial" w:cs="Arial"/>
        </w:rPr>
        <w:t>s</w:t>
      </w:r>
      <w:r w:rsidR="001E7AD1" w:rsidRPr="00EB2905">
        <w:rPr>
          <w:rFonts w:ascii="Arial" w:hAnsi="Arial" w:cs="Arial"/>
        </w:rPr>
        <w:t xml:space="preserve">ídlo: </w:t>
      </w:r>
      <w:r w:rsidR="001E7AD1" w:rsidRPr="00EB2905">
        <w:rPr>
          <w:rFonts w:ascii="Arial" w:hAnsi="Arial" w:cs="Arial"/>
        </w:rPr>
        <w:tab/>
      </w:r>
      <w:r w:rsidR="000E165D" w:rsidRPr="00EB2905">
        <w:rPr>
          <w:rFonts w:ascii="Arial" w:hAnsi="Arial" w:cs="Arial"/>
        </w:rPr>
        <w:tab/>
      </w:r>
      <w:r w:rsidR="000E165D" w:rsidRPr="00EB2905">
        <w:rPr>
          <w:rFonts w:ascii="Arial" w:hAnsi="Arial" w:cs="Arial"/>
        </w:rPr>
        <w:tab/>
      </w:r>
      <w:bookmarkStart w:id="0" w:name="Kupující_Sídlo"/>
      <w:r w:rsidR="00946100">
        <w:rPr>
          <w:rFonts w:ascii="Arial" w:hAnsi="Arial" w:cs="Arial"/>
        </w:rPr>
        <w:t xml:space="preserve">Manželů </w:t>
      </w:r>
      <w:proofErr w:type="spellStart"/>
      <w:r w:rsidR="00946100">
        <w:rPr>
          <w:rFonts w:ascii="Arial" w:hAnsi="Arial" w:cs="Arial"/>
        </w:rPr>
        <w:t>Curierových</w:t>
      </w:r>
      <w:proofErr w:type="spellEnd"/>
      <w:r w:rsidR="00946100">
        <w:rPr>
          <w:rFonts w:ascii="Arial" w:hAnsi="Arial" w:cs="Arial"/>
        </w:rPr>
        <w:t xml:space="preserve"> 734</w:t>
      </w:r>
      <w:r w:rsidR="00FC3DF0" w:rsidRPr="00EB2905">
        <w:rPr>
          <w:rFonts w:ascii="Arial" w:hAnsi="Arial" w:cs="Arial"/>
        </w:rPr>
        <w:t>, 6</w:t>
      </w:r>
      <w:r w:rsidR="00946100">
        <w:rPr>
          <w:rFonts w:ascii="Arial" w:hAnsi="Arial" w:cs="Arial"/>
        </w:rPr>
        <w:t>74</w:t>
      </w:r>
      <w:r w:rsidR="00FC3DF0" w:rsidRPr="00EB2905">
        <w:rPr>
          <w:rFonts w:ascii="Arial" w:hAnsi="Arial" w:cs="Arial"/>
        </w:rPr>
        <w:t xml:space="preserve"> 01 </w:t>
      </w:r>
      <w:bookmarkEnd w:id="0"/>
      <w:r w:rsidR="00946100">
        <w:rPr>
          <w:rFonts w:ascii="Arial" w:hAnsi="Arial" w:cs="Arial"/>
        </w:rPr>
        <w:t>Třebíč</w:t>
      </w:r>
    </w:p>
    <w:p w14:paraId="7304A56B" w14:textId="73B68812" w:rsidR="001E7AD1" w:rsidRDefault="00B77D78" w:rsidP="000B5F38">
      <w:pPr>
        <w:spacing w:after="0"/>
        <w:rPr>
          <w:rFonts w:ascii="Arial" w:hAnsi="Arial" w:cs="Arial"/>
        </w:rPr>
      </w:pPr>
      <w:r w:rsidRPr="00EB2905">
        <w:rPr>
          <w:rFonts w:ascii="Arial" w:hAnsi="Arial" w:cs="Arial"/>
        </w:rPr>
        <w:t xml:space="preserve">IČO: </w:t>
      </w:r>
      <w:r w:rsidRPr="00EB2905">
        <w:rPr>
          <w:rFonts w:ascii="Arial" w:hAnsi="Arial" w:cs="Arial"/>
        </w:rPr>
        <w:tab/>
      </w:r>
      <w:r w:rsidRPr="00EB2905">
        <w:rPr>
          <w:rFonts w:ascii="Arial" w:hAnsi="Arial" w:cs="Arial"/>
        </w:rPr>
        <w:tab/>
      </w:r>
      <w:r w:rsidRPr="00EB2905">
        <w:rPr>
          <w:rFonts w:ascii="Arial" w:hAnsi="Arial" w:cs="Arial"/>
        </w:rPr>
        <w:tab/>
      </w:r>
      <w:r w:rsidR="00946100">
        <w:rPr>
          <w:rFonts w:ascii="Arial" w:hAnsi="Arial" w:cs="Arial"/>
        </w:rPr>
        <w:t>66610702</w:t>
      </w:r>
    </w:p>
    <w:p w14:paraId="6B7DB0CE" w14:textId="419CB477" w:rsidR="00AA33B5" w:rsidRPr="00EB2905" w:rsidRDefault="00D021A2" w:rsidP="000B5F38">
      <w:pPr>
        <w:spacing w:after="0"/>
        <w:rPr>
          <w:rFonts w:ascii="Arial" w:hAnsi="Arial" w:cs="Arial"/>
        </w:rPr>
      </w:pPr>
      <w:proofErr w:type="gramStart"/>
      <w:r>
        <w:rPr>
          <w:rFonts w:ascii="Arial" w:hAnsi="Arial" w:cs="Arial"/>
        </w:rPr>
        <w:t xml:space="preserve">DIČ:  </w:t>
      </w:r>
      <w:r w:rsidR="00AA33B5">
        <w:rPr>
          <w:rFonts w:ascii="Arial" w:hAnsi="Arial" w:cs="Arial"/>
        </w:rPr>
        <w:t xml:space="preserve"> </w:t>
      </w:r>
      <w:proofErr w:type="gramEnd"/>
      <w:r w:rsidR="00AA33B5">
        <w:rPr>
          <w:rFonts w:ascii="Arial" w:hAnsi="Arial" w:cs="Arial"/>
        </w:rPr>
        <w:t xml:space="preserve">          </w:t>
      </w:r>
      <w:r>
        <w:rPr>
          <w:rFonts w:ascii="Arial" w:hAnsi="Arial" w:cs="Arial"/>
        </w:rPr>
        <w:t xml:space="preserve"> </w:t>
      </w:r>
      <w:r w:rsidR="00AA33B5">
        <w:rPr>
          <w:rFonts w:ascii="Arial" w:hAnsi="Arial" w:cs="Arial"/>
        </w:rPr>
        <w:t xml:space="preserve">           </w:t>
      </w:r>
      <w:r>
        <w:rPr>
          <w:rFonts w:ascii="Arial" w:hAnsi="Arial" w:cs="Arial"/>
        </w:rPr>
        <w:t xml:space="preserve"> </w:t>
      </w:r>
      <w:r w:rsidR="00AA33B5">
        <w:rPr>
          <w:rFonts w:ascii="Arial" w:hAnsi="Arial" w:cs="Arial"/>
        </w:rPr>
        <w:t xml:space="preserve"> CZ66610702</w:t>
      </w:r>
    </w:p>
    <w:p w14:paraId="20A7C0DA" w14:textId="288F6A2D" w:rsidR="001E7AD1" w:rsidRPr="00EB2905" w:rsidRDefault="000B5F38" w:rsidP="000B5F38">
      <w:pPr>
        <w:spacing w:after="0"/>
        <w:rPr>
          <w:rFonts w:ascii="Arial" w:hAnsi="Arial" w:cs="Arial"/>
        </w:rPr>
      </w:pPr>
      <w:r w:rsidRPr="00EB2905">
        <w:rPr>
          <w:rFonts w:ascii="Arial" w:hAnsi="Arial" w:cs="Arial"/>
        </w:rPr>
        <w:t>za kterou</w:t>
      </w:r>
      <w:r w:rsidR="00FC3DF0" w:rsidRPr="00EB2905">
        <w:rPr>
          <w:rFonts w:ascii="Arial" w:hAnsi="Arial" w:cs="Arial"/>
        </w:rPr>
        <w:t xml:space="preserve"> jedná</w:t>
      </w:r>
      <w:r w:rsidR="00B77D78" w:rsidRPr="00EB2905">
        <w:rPr>
          <w:rFonts w:ascii="Arial" w:hAnsi="Arial" w:cs="Arial"/>
        </w:rPr>
        <w:t>:</w:t>
      </w:r>
      <w:r w:rsidR="00FC3DF0" w:rsidRPr="00EB2905">
        <w:rPr>
          <w:rFonts w:ascii="Arial" w:hAnsi="Arial" w:cs="Arial"/>
        </w:rPr>
        <w:tab/>
      </w:r>
      <w:bookmarkStart w:id="1" w:name="Kupující_Statutár_Jméno"/>
      <w:sdt>
        <w:sdtPr>
          <w:rPr>
            <w:rFonts w:ascii="Arial" w:hAnsi="Arial" w:cs="Arial"/>
          </w:rPr>
          <w:alias w:val="Kupující_Statutár_Jméno"/>
          <w:tag w:val="Kupující_Statutár_Jméno"/>
          <w:id w:val="-1438284823"/>
          <w:placeholder>
            <w:docPart w:val="5A342E9F628045249A26A58F40A21FF1"/>
          </w:placeholder>
          <w:text/>
        </w:sdtPr>
        <w:sdtEndPr/>
        <w:sdtContent>
          <w:r w:rsidR="00946100">
            <w:rPr>
              <w:rFonts w:ascii="Arial" w:hAnsi="Arial" w:cs="Arial"/>
            </w:rPr>
            <w:t>Ing. Petra Hrbáčková</w:t>
          </w:r>
        </w:sdtContent>
      </w:sdt>
      <w:bookmarkEnd w:id="1"/>
      <w:r w:rsidR="00FC3DF0" w:rsidRPr="00EB2905">
        <w:rPr>
          <w:rFonts w:ascii="Arial" w:hAnsi="Arial" w:cs="Arial"/>
        </w:rPr>
        <w:t xml:space="preserve">, </w:t>
      </w:r>
      <w:bookmarkStart w:id="2" w:name="Kupující_Statutár_Funkce"/>
      <w:r w:rsidR="00FC3DF0" w:rsidRPr="00EB2905">
        <w:rPr>
          <w:rFonts w:ascii="Arial" w:hAnsi="Arial" w:cs="Arial"/>
        </w:rPr>
        <w:t>ředitel</w:t>
      </w:r>
      <w:bookmarkEnd w:id="2"/>
      <w:r w:rsidR="00314960" w:rsidRPr="00EB2905">
        <w:rPr>
          <w:rFonts w:ascii="Arial" w:hAnsi="Arial" w:cs="Arial"/>
        </w:rPr>
        <w:t>ka</w:t>
      </w:r>
    </w:p>
    <w:p w14:paraId="06D6AF53" w14:textId="03A5EDE2" w:rsidR="001E7AD1" w:rsidRPr="00EB2905" w:rsidRDefault="00FC3DF0" w:rsidP="000B5F38">
      <w:pPr>
        <w:spacing w:after="0"/>
        <w:rPr>
          <w:rFonts w:ascii="Arial" w:hAnsi="Arial" w:cs="Arial"/>
        </w:rPr>
      </w:pPr>
      <w:r w:rsidRPr="00EB2905">
        <w:rPr>
          <w:rFonts w:ascii="Arial" w:hAnsi="Arial" w:cs="Arial"/>
        </w:rPr>
        <w:t>osoba oprávněná</w:t>
      </w:r>
      <w:r w:rsidR="001E7AD1" w:rsidRPr="00EB2905">
        <w:rPr>
          <w:rFonts w:ascii="Arial" w:hAnsi="Arial" w:cs="Arial"/>
        </w:rPr>
        <w:t xml:space="preserve"> jednat za objednat</w:t>
      </w:r>
      <w:r w:rsidR="00B77D78" w:rsidRPr="00EB2905">
        <w:rPr>
          <w:rFonts w:ascii="Arial" w:hAnsi="Arial" w:cs="Arial"/>
        </w:rPr>
        <w:t>ele ve věcech provádění stavby:</w:t>
      </w:r>
    </w:p>
    <w:p w14:paraId="70CC6079" w14:textId="2AF743C3" w:rsidR="006A12B1" w:rsidRPr="00EB2905" w:rsidRDefault="00946100" w:rsidP="000B5F38">
      <w:pPr>
        <w:spacing w:after="0"/>
        <w:ind w:left="1416" w:firstLine="708"/>
        <w:rPr>
          <w:rFonts w:ascii="Arial" w:hAnsi="Arial" w:cs="Arial"/>
        </w:rPr>
      </w:pPr>
      <w:r>
        <w:rPr>
          <w:rFonts w:ascii="Arial" w:hAnsi="Arial" w:cs="Arial"/>
        </w:rPr>
        <w:t>Tomáš Čermák</w:t>
      </w:r>
      <w:r w:rsidR="00B67398" w:rsidRPr="00EB2905">
        <w:rPr>
          <w:rFonts w:ascii="Arial" w:hAnsi="Arial" w:cs="Arial"/>
        </w:rPr>
        <w:t xml:space="preserve">, e-mail: </w:t>
      </w:r>
      <w:r>
        <w:rPr>
          <w:rFonts w:ascii="Arial" w:hAnsi="Arial" w:cs="Arial"/>
        </w:rPr>
        <w:t>TCermak</w:t>
      </w:r>
      <w:r w:rsidR="00B67398" w:rsidRPr="00EB2905">
        <w:rPr>
          <w:rFonts w:ascii="Arial" w:hAnsi="Arial" w:cs="Arial"/>
        </w:rPr>
        <w:t>@</w:t>
      </w:r>
      <w:r>
        <w:rPr>
          <w:rFonts w:ascii="Arial" w:hAnsi="Arial" w:cs="Arial"/>
        </w:rPr>
        <w:t>spst</w:t>
      </w:r>
      <w:r w:rsidR="00B67398" w:rsidRPr="00EB2905">
        <w:rPr>
          <w:rFonts w:ascii="Arial" w:hAnsi="Arial" w:cs="Arial"/>
        </w:rPr>
        <w:t xml:space="preserve">.cz, tel.: </w:t>
      </w:r>
      <w:r>
        <w:rPr>
          <w:rFonts w:ascii="Arial" w:hAnsi="Arial" w:cs="Arial"/>
        </w:rPr>
        <w:t>604 246 725</w:t>
      </w:r>
    </w:p>
    <w:p w14:paraId="4992A8A1" w14:textId="17F392C7" w:rsidR="00E12306" w:rsidRPr="00EB2905" w:rsidRDefault="00FC3DF0" w:rsidP="000B5F38">
      <w:pPr>
        <w:spacing w:after="0"/>
        <w:rPr>
          <w:rFonts w:ascii="Arial" w:hAnsi="Arial" w:cs="Arial"/>
        </w:rPr>
      </w:pPr>
      <w:r w:rsidRPr="00EB2905">
        <w:rPr>
          <w:rFonts w:ascii="Arial" w:hAnsi="Arial" w:cs="Arial"/>
        </w:rPr>
        <w:t>o</w:t>
      </w:r>
      <w:r w:rsidR="00E12306" w:rsidRPr="00EB2905">
        <w:rPr>
          <w:rFonts w:ascii="Arial" w:hAnsi="Arial" w:cs="Arial"/>
        </w:rPr>
        <w:t xml:space="preserve">soba pověřená výkonem technického dozoru </w:t>
      </w:r>
      <w:r w:rsidR="00E12768" w:rsidRPr="00EB2905">
        <w:rPr>
          <w:rFonts w:ascii="Arial" w:hAnsi="Arial" w:cs="Arial"/>
        </w:rPr>
        <w:t>stavebníka</w:t>
      </w:r>
      <w:r w:rsidR="00E12306" w:rsidRPr="00EB2905">
        <w:rPr>
          <w:rFonts w:ascii="Arial" w:hAnsi="Arial" w:cs="Arial"/>
        </w:rPr>
        <w:t>:</w:t>
      </w:r>
    </w:p>
    <w:p w14:paraId="1CA596E3" w14:textId="2EEA0220" w:rsidR="001E7AD1" w:rsidRPr="00EB2905" w:rsidRDefault="000E165D" w:rsidP="0028250E">
      <w:pPr>
        <w:spacing w:after="120"/>
        <w:ind w:left="1418" w:firstLine="709"/>
        <w:rPr>
          <w:rFonts w:ascii="Arial" w:hAnsi="Arial" w:cs="Arial"/>
        </w:rPr>
      </w:pPr>
      <w:r w:rsidRPr="00EB2905">
        <w:rPr>
          <w:rFonts w:ascii="Arial" w:hAnsi="Arial" w:cs="Arial"/>
        </w:rPr>
        <w:t>bude určen</w:t>
      </w:r>
      <w:r w:rsidR="00FC3DF0" w:rsidRPr="00EB2905">
        <w:rPr>
          <w:rFonts w:ascii="Arial" w:hAnsi="Arial" w:cs="Arial"/>
        </w:rPr>
        <w:t>a</w:t>
      </w:r>
      <w:r w:rsidRPr="00EB2905">
        <w:rPr>
          <w:rFonts w:ascii="Arial" w:hAnsi="Arial" w:cs="Arial"/>
        </w:rPr>
        <w:t xml:space="preserve"> v zápisu</w:t>
      </w:r>
      <w:r w:rsidR="006A12B1" w:rsidRPr="00EB2905">
        <w:rPr>
          <w:rFonts w:ascii="Arial" w:hAnsi="Arial" w:cs="Arial"/>
        </w:rPr>
        <w:t xml:space="preserve"> o předání staveniště</w:t>
      </w:r>
    </w:p>
    <w:p w14:paraId="179A4C1F" w14:textId="75BF5A5B" w:rsidR="001E7AD1" w:rsidRPr="00EB2905" w:rsidRDefault="001E7AD1" w:rsidP="000B5F38">
      <w:pPr>
        <w:spacing w:after="240"/>
        <w:rPr>
          <w:rFonts w:ascii="Arial" w:hAnsi="Arial" w:cs="Arial"/>
        </w:rPr>
      </w:pPr>
      <w:r w:rsidRPr="00EB2905">
        <w:rPr>
          <w:rFonts w:ascii="Arial" w:hAnsi="Arial" w:cs="Arial"/>
        </w:rPr>
        <w:t>(dále jen „objednatel“</w:t>
      </w:r>
      <w:r w:rsidR="000E165D" w:rsidRPr="00EB2905">
        <w:rPr>
          <w:rFonts w:ascii="Arial" w:hAnsi="Arial" w:cs="Arial"/>
        </w:rPr>
        <w:t xml:space="preserve"> či „smluvní strana“</w:t>
      </w:r>
      <w:r w:rsidRPr="00EB2905">
        <w:rPr>
          <w:rFonts w:ascii="Arial" w:hAnsi="Arial" w:cs="Arial"/>
        </w:rPr>
        <w:t>)</w:t>
      </w:r>
    </w:p>
    <w:p w14:paraId="48FA5D47" w14:textId="60219C02" w:rsidR="000B5F38" w:rsidRPr="00EB2905" w:rsidRDefault="000B5F38" w:rsidP="000B5F38">
      <w:pPr>
        <w:spacing w:after="240"/>
        <w:rPr>
          <w:rFonts w:ascii="Arial" w:hAnsi="Arial" w:cs="Arial"/>
        </w:rPr>
      </w:pPr>
      <w:r w:rsidRPr="00EB2905">
        <w:rPr>
          <w:rFonts w:ascii="Arial" w:hAnsi="Arial" w:cs="Arial"/>
        </w:rPr>
        <w:t>a</w:t>
      </w:r>
    </w:p>
    <w:p w14:paraId="435D5BA9" w14:textId="77777777" w:rsidR="007379BD" w:rsidRPr="00EB2905" w:rsidRDefault="007379BD" w:rsidP="007379BD">
      <w:pPr>
        <w:spacing w:after="0" w:line="25" w:lineRule="atLeast"/>
        <w:jc w:val="both"/>
        <w:rPr>
          <w:rFonts w:ascii="Arial" w:hAnsi="Arial" w:cs="Arial"/>
          <w:i/>
          <w:highlight w:val="yellow"/>
        </w:rPr>
      </w:pPr>
      <w:r w:rsidRPr="00EB2905">
        <w:rPr>
          <w:rFonts w:ascii="Arial" w:hAnsi="Arial" w:cs="Arial"/>
          <w:i/>
          <w:highlight w:val="yellow"/>
        </w:rPr>
        <w:t>Pokyn pro dodavatele:</w:t>
      </w:r>
    </w:p>
    <w:p w14:paraId="6F9239AF" w14:textId="77777777" w:rsidR="007379BD" w:rsidRPr="00EB2905" w:rsidRDefault="007379BD" w:rsidP="007379BD">
      <w:pPr>
        <w:spacing w:line="25" w:lineRule="atLeast"/>
        <w:jc w:val="both"/>
        <w:rPr>
          <w:rFonts w:ascii="Arial" w:hAnsi="Arial" w:cs="Arial"/>
          <w:b/>
          <w:i/>
          <w:highlight w:val="yellow"/>
        </w:rPr>
      </w:pPr>
      <w:r w:rsidRPr="00EB2905">
        <w:rPr>
          <w:rFonts w:ascii="Arial" w:hAnsi="Arial" w:cs="Arial"/>
          <w:i/>
          <w:highlight w:val="yellow"/>
        </w:rPr>
        <w:t>Dodavatel vyplní všechna místa v textu označená hranatými závorkami [_____]. Tento pokyn před finalizací tohoto dokumentu dodavatel vymaže.</w:t>
      </w:r>
    </w:p>
    <w:p w14:paraId="2CF543BC" w14:textId="11F5E46F" w:rsidR="001E7AD1" w:rsidRPr="00EB2905" w:rsidRDefault="009308CB" w:rsidP="007379BD">
      <w:pPr>
        <w:pStyle w:val="Odstavec0"/>
        <w:spacing w:line="276" w:lineRule="auto"/>
        <w:ind w:firstLine="0"/>
        <w:rPr>
          <w:rFonts w:ascii="Arial" w:hAnsi="Arial" w:cs="Arial"/>
          <w:b/>
          <w:sz w:val="22"/>
          <w:szCs w:val="22"/>
        </w:rPr>
      </w:pPr>
      <w:r w:rsidRPr="00EB2905">
        <w:rPr>
          <w:rFonts w:ascii="Arial" w:hAnsi="Arial" w:cs="Arial"/>
          <w:b/>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b/>
          <w:sz w:val="22"/>
          <w:szCs w:val="22"/>
          <w:highlight w:val="yellow"/>
        </w:rPr>
        <w:instrText xml:space="preserve"> FORMTEXT </w:instrText>
      </w:r>
      <w:r w:rsidRPr="00EB2905">
        <w:rPr>
          <w:rFonts w:ascii="Arial" w:hAnsi="Arial" w:cs="Arial"/>
          <w:b/>
          <w:sz w:val="22"/>
          <w:szCs w:val="22"/>
          <w:highlight w:val="yellow"/>
        </w:rPr>
      </w:r>
      <w:r w:rsidRPr="00EB2905">
        <w:rPr>
          <w:rFonts w:ascii="Arial" w:hAnsi="Arial" w:cs="Arial"/>
          <w:b/>
          <w:sz w:val="22"/>
          <w:szCs w:val="22"/>
          <w:highlight w:val="yellow"/>
        </w:rPr>
        <w:fldChar w:fldCharType="separate"/>
      </w:r>
      <w:r w:rsidR="002A5BB0" w:rsidRPr="00EB2905">
        <w:rPr>
          <w:rFonts w:ascii="Arial" w:hAnsi="Arial" w:cs="Arial"/>
          <w:b/>
          <w:sz w:val="22"/>
          <w:szCs w:val="22"/>
          <w:highlight w:val="yellow"/>
        </w:rPr>
        <w:t>[doplní dodavatel]</w:t>
      </w:r>
      <w:r w:rsidRPr="00EB2905">
        <w:rPr>
          <w:rFonts w:ascii="Arial" w:hAnsi="Arial" w:cs="Arial"/>
          <w:b/>
          <w:sz w:val="22"/>
          <w:szCs w:val="22"/>
          <w:highlight w:val="yellow"/>
        </w:rPr>
        <w:fldChar w:fldCharType="end"/>
      </w:r>
    </w:p>
    <w:p w14:paraId="58344D53" w14:textId="3170B944"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s</w:t>
      </w:r>
      <w:r w:rsidR="001E7AD1" w:rsidRPr="00EB2905">
        <w:rPr>
          <w:rFonts w:ascii="Arial" w:hAnsi="Arial" w:cs="Arial"/>
          <w:sz w:val="22"/>
          <w:szCs w:val="22"/>
        </w:rPr>
        <w:t xml:space="preserve">ídlo: </w:t>
      </w:r>
      <w:r w:rsidR="001E7AD1" w:rsidRPr="00EB2905">
        <w:rPr>
          <w:rFonts w:ascii="Arial" w:hAnsi="Arial" w:cs="Arial"/>
          <w:sz w:val="22"/>
          <w:szCs w:val="22"/>
        </w:rPr>
        <w:tab/>
      </w:r>
      <w:r w:rsidR="001E7AD1" w:rsidRPr="00EB2905">
        <w:rPr>
          <w:rFonts w:ascii="Arial" w:hAnsi="Arial" w:cs="Arial"/>
          <w:sz w:val="22"/>
          <w:szCs w:val="22"/>
        </w:rPr>
        <w:tab/>
      </w:r>
      <w:r w:rsidR="009308CB" w:rsidRPr="00EB2905">
        <w:rPr>
          <w:rFonts w:ascii="Arial" w:hAnsi="Arial" w:cs="Arial"/>
          <w:sz w:val="22"/>
          <w:szCs w:val="22"/>
        </w:rPr>
        <w:tab/>
      </w:r>
      <w:r w:rsidR="001E7AD1"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698754AC" w14:textId="20DF2412"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z</w:t>
      </w:r>
      <w:r w:rsidR="001E7AD1" w:rsidRPr="00EB2905">
        <w:rPr>
          <w:rFonts w:ascii="Arial" w:hAnsi="Arial" w:cs="Arial"/>
          <w:sz w:val="22"/>
          <w:szCs w:val="22"/>
        </w:rPr>
        <w:t xml:space="preserve">ápis v obchod. rejstříku: </w:t>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27E94A80" w14:textId="23EE940C" w:rsidR="001E7AD1" w:rsidRPr="00EB2905" w:rsidRDefault="001E7AD1" w:rsidP="000B5F38">
      <w:pPr>
        <w:pStyle w:val="Odstavec0"/>
        <w:spacing w:line="276" w:lineRule="auto"/>
        <w:ind w:firstLine="0"/>
        <w:rPr>
          <w:rFonts w:ascii="Arial" w:hAnsi="Arial" w:cs="Arial"/>
          <w:sz w:val="22"/>
          <w:szCs w:val="22"/>
        </w:rPr>
      </w:pPr>
      <w:r w:rsidRPr="00EB2905">
        <w:rPr>
          <w:rFonts w:ascii="Arial" w:hAnsi="Arial" w:cs="Arial"/>
          <w:sz w:val="22"/>
          <w:szCs w:val="22"/>
        </w:rPr>
        <w:t>IČO:</w:t>
      </w:r>
      <w:r w:rsidRPr="00EB2905">
        <w:rPr>
          <w:rFonts w:ascii="Arial" w:hAnsi="Arial" w:cs="Arial"/>
          <w:sz w:val="22"/>
          <w:szCs w:val="22"/>
        </w:rPr>
        <w:tab/>
      </w:r>
      <w:r w:rsidRPr="00EB2905">
        <w:rPr>
          <w:rFonts w:ascii="Arial" w:hAnsi="Arial" w:cs="Arial"/>
          <w:sz w:val="22"/>
          <w:szCs w:val="22"/>
        </w:rPr>
        <w:tab/>
      </w:r>
      <w:r w:rsidRPr="00EB2905">
        <w:rPr>
          <w:rFonts w:ascii="Arial" w:hAnsi="Arial" w:cs="Arial"/>
          <w:sz w:val="22"/>
          <w:szCs w:val="22"/>
        </w:rPr>
        <w:tab/>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3BDBEA6A" w14:textId="3660CCF5" w:rsidR="001E7AD1" w:rsidRPr="00EB2905" w:rsidRDefault="001E7AD1" w:rsidP="000B5F38">
      <w:pPr>
        <w:pStyle w:val="Odstavec0"/>
        <w:spacing w:line="276" w:lineRule="auto"/>
        <w:ind w:firstLine="0"/>
        <w:rPr>
          <w:rFonts w:ascii="Arial" w:hAnsi="Arial" w:cs="Arial"/>
          <w:sz w:val="22"/>
          <w:szCs w:val="22"/>
        </w:rPr>
      </w:pPr>
      <w:r w:rsidRPr="00EB2905">
        <w:rPr>
          <w:rFonts w:ascii="Arial" w:hAnsi="Arial" w:cs="Arial"/>
          <w:sz w:val="22"/>
          <w:szCs w:val="22"/>
        </w:rPr>
        <w:t>DIČ:</w:t>
      </w:r>
      <w:r w:rsidRPr="00EB2905">
        <w:rPr>
          <w:rFonts w:ascii="Arial" w:hAnsi="Arial" w:cs="Arial"/>
          <w:sz w:val="22"/>
          <w:szCs w:val="22"/>
        </w:rPr>
        <w:tab/>
      </w:r>
      <w:r w:rsidRPr="00EB2905">
        <w:rPr>
          <w:rFonts w:ascii="Arial" w:hAnsi="Arial" w:cs="Arial"/>
          <w:sz w:val="22"/>
          <w:szCs w:val="22"/>
        </w:rPr>
        <w:tab/>
      </w:r>
      <w:r w:rsidRPr="00EB2905">
        <w:rPr>
          <w:rFonts w:ascii="Arial" w:hAnsi="Arial" w:cs="Arial"/>
          <w:sz w:val="22"/>
          <w:szCs w:val="22"/>
        </w:rPr>
        <w:tab/>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7EBCBD25" w14:textId="20A72EEC"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p</w:t>
      </w:r>
      <w:r w:rsidR="001E7AD1" w:rsidRPr="00EB2905">
        <w:rPr>
          <w:rFonts w:ascii="Arial" w:hAnsi="Arial" w:cs="Arial"/>
          <w:sz w:val="22"/>
          <w:szCs w:val="22"/>
        </w:rPr>
        <w:t>eněžní ústav:</w:t>
      </w:r>
      <w:r w:rsidR="001E7AD1" w:rsidRPr="00EB2905">
        <w:rPr>
          <w:rFonts w:ascii="Arial" w:hAnsi="Arial" w:cs="Arial"/>
          <w:sz w:val="22"/>
          <w:szCs w:val="22"/>
        </w:rPr>
        <w:tab/>
      </w:r>
      <w:r w:rsidR="001E7AD1" w:rsidRPr="00EB2905">
        <w:rPr>
          <w:rFonts w:ascii="Arial" w:hAnsi="Arial" w:cs="Arial"/>
          <w:sz w:val="22"/>
          <w:szCs w:val="22"/>
        </w:rPr>
        <w:tab/>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29B13013" w14:textId="2F08D8D8"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č</w:t>
      </w:r>
      <w:r w:rsidR="001E7AD1" w:rsidRPr="00EB2905">
        <w:rPr>
          <w:rFonts w:ascii="Arial" w:hAnsi="Arial" w:cs="Arial"/>
          <w:sz w:val="22"/>
          <w:szCs w:val="22"/>
        </w:rPr>
        <w:t xml:space="preserve">íslo účtu: </w:t>
      </w:r>
      <w:r w:rsidR="001E7AD1" w:rsidRPr="00EB2905">
        <w:rPr>
          <w:rFonts w:ascii="Arial" w:hAnsi="Arial" w:cs="Arial"/>
          <w:sz w:val="22"/>
          <w:szCs w:val="22"/>
        </w:rPr>
        <w:tab/>
      </w:r>
      <w:r w:rsidR="001E7AD1" w:rsidRPr="00EB2905">
        <w:rPr>
          <w:rFonts w:ascii="Arial" w:hAnsi="Arial" w:cs="Arial"/>
          <w:sz w:val="22"/>
          <w:szCs w:val="22"/>
        </w:rPr>
        <w:tab/>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41701EF7" w14:textId="6F396270" w:rsidR="000B5F38"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d</w:t>
      </w:r>
      <w:r w:rsidR="001E7AD1" w:rsidRPr="00EB2905">
        <w:rPr>
          <w:rFonts w:ascii="Arial" w:hAnsi="Arial" w:cs="Arial"/>
          <w:sz w:val="22"/>
          <w:szCs w:val="22"/>
        </w:rPr>
        <w:t>atová schránka:</w:t>
      </w:r>
      <w:r w:rsidR="001E7AD1" w:rsidRPr="00EB2905">
        <w:rPr>
          <w:rFonts w:ascii="Arial" w:hAnsi="Arial" w:cs="Arial"/>
          <w:sz w:val="22"/>
          <w:szCs w:val="22"/>
        </w:rPr>
        <w:tab/>
      </w:r>
      <w:r w:rsidR="009308CB" w:rsidRPr="00EB2905">
        <w:rPr>
          <w:rFonts w:ascii="Arial" w:hAnsi="Arial" w:cs="Arial"/>
          <w:sz w:val="22"/>
          <w:szCs w:val="22"/>
        </w:rPr>
        <w:tab/>
      </w:r>
      <w:r w:rsidR="009308CB"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sz w:val="22"/>
          <w:szCs w:val="22"/>
          <w:highlight w:val="yellow"/>
        </w:rPr>
        <w:instrText xml:space="preserve"> FORMTEXT </w:instrText>
      </w:r>
      <w:r w:rsidR="009308CB" w:rsidRPr="00EB2905">
        <w:rPr>
          <w:rFonts w:ascii="Arial" w:hAnsi="Arial" w:cs="Arial"/>
          <w:sz w:val="22"/>
          <w:szCs w:val="22"/>
          <w:highlight w:val="yellow"/>
        </w:rPr>
      </w:r>
      <w:r w:rsidR="009308CB"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009308CB" w:rsidRPr="00EB2905">
        <w:rPr>
          <w:rFonts w:ascii="Arial" w:hAnsi="Arial" w:cs="Arial"/>
          <w:sz w:val="22"/>
          <w:szCs w:val="22"/>
          <w:highlight w:val="yellow"/>
        </w:rPr>
        <w:fldChar w:fldCharType="end"/>
      </w:r>
    </w:p>
    <w:p w14:paraId="4B20E23C" w14:textId="511548F3"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o</w:t>
      </w:r>
      <w:r w:rsidR="001E7AD1" w:rsidRPr="00EB2905">
        <w:rPr>
          <w:rFonts w:ascii="Arial" w:hAnsi="Arial" w:cs="Arial"/>
          <w:sz w:val="22"/>
          <w:szCs w:val="22"/>
        </w:rPr>
        <w:t xml:space="preserve">soby oprávněné jednat a podepisovat </w:t>
      </w:r>
      <w:r w:rsidR="00FA2DD1" w:rsidRPr="00EB2905">
        <w:rPr>
          <w:rFonts w:ascii="Arial" w:hAnsi="Arial" w:cs="Arial"/>
          <w:sz w:val="22"/>
          <w:szCs w:val="22"/>
        </w:rPr>
        <w:t xml:space="preserve">za zhotovitele </w:t>
      </w:r>
      <w:r w:rsidR="004934C7" w:rsidRPr="00EB2905">
        <w:rPr>
          <w:rFonts w:ascii="Arial" w:hAnsi="Arial" w:cs="Arial"/>
          <w:sz w:val="22"/>
          <w:szCs w:val="22"/>
        </w:rPr>
        <w:t>ve věcech smluvních:</w:t>
      </w:r>
    </w:p>
    <w:p w14:paraId="4793FB4D" w14:textId="74D69EA2" w:rsidR="001E7AD1" w:rsidRPr="00EB2905" w:rsidRDefault="009308CB" w:rsidP="000B5F38">
      <w:pPr>
        <w:pStyle w:val="Odstavec0"/>
        <w:spacing w:line="276" w:lineRule="auto"/>
        <w:ind w:left="2124" w:firstLine="708"/>
        <w:rPr>
          <w:rFonts w:ascii="Arial" w:hAnsi="Arial" w:cs="Arial"/>
          <w:sz w:val="22"/>
          <w:szCs w:val="22"/>
        </w:rPr>
      </w:pP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r w:rsidRPr="00EB2905">
        <w:rPr>
          <w:rFonts w:ascii="Arial" w:hAnsi="Arial" w:cs="Arial"/>
          <w:sz w:val="22"/>
          <w:szCs w:val="22"/>
        </w:rPr>
        <w:t>,</w:t>
      </w:r>
      <w:r w:rsidR="00DA324D" w:rsidRPr="00EB2905">
        <w:rPr>
          <w:rFonts w:ascii="Arial" w:hAnsi="Arial" w:cs="Arial"/>
          <w:sz w:val="22"/>
          <w:szCs w:val="22"/>
        </w:rPr>
        <w:t xml:space="preserve"> </w:t>
      </w:r>
      <w:r w:rsidR="00A97B3B" w:rsidRPr="00EB2905">
        <w:rPr>
          <w:rFonts w:ascii="Arial" w:hAnsi="Arial" w:cs="Arial"/>
          <w:sz w:val="22"/>
          <w:szCs w:val="22"/>
        </w:rPr>
        <w:t>t</w:t>
      </w:r>
      <w:r w:rsidR="001E7AD1" w:rsidRPr="00EB2905">
        <w:rPr>
          <w:rFonts w:ascii="Arial" w:hAnsi="Arial" w:cs="Arial"/>
          <w:sz w:val="22"/>
          <w:szCs w:val="22"/>
        </w:rPr>
        <w:t xml:space="preserve">el. </w:t>
      </w: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p>
    <w:p w14:paraId="376F320B" w14:textId="77777777" w:rsidR="000B5F38" w:rsidRPr="00EB2905" w:rsidRDefault="009308CB" w:rsidP="000B5F38">
      <w:pPr>
        <w:pStyle w:val="Odstavec0"/>
        <w:spacing w:line="276" w:lineRule="auto"/>
        <w:ind w:left="2124" w:firstLine="708"/>
        <w:rPr>
          <w:rFonts w:ascii="Arial" w:hAnsi="Arial" w:cs="Arial"/>
          <w:sz w:val="22"/>
          <w:szCs w:val="22"/>
        </w:rPr>
      </w:pP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r w:rsidRPr="00EB2905">
        <w:rPr>
          <w:rFonts w:ascii="Arial" w:hAnsi="Arial" w:cs="Arial"/>
          <w:sz w:val="22"/>
          <w:szCs w:val="22"/>
        </w:rPr>
        <w:t>,</w:t>
      </w:r>
      <w:r w:rsidR="00DA324D" w:rsidRPr="00EB2905">
        <w:rPr>
          <w:rFonts w:ascii="Arial" w:hAnsi="Arial" w:cs="Arial"/>
          <w:sz w:val="22"/>
          <w:szCs w:val="22"/>
        </w:rPr>
        <w:t xml:space="preserve"> </w:t>
      </w:r>
      <w:r w:rsidR="001E7AD1" w:rsidRPr="00EB2905">
        <w:rPr>
          <w:rFonts w:ascii="Arial" w:hAnsi="Arial" w:cs="Arial"/>
          <w:sz w:val="22"/>
          <w:szCs w:val="22"/>
        </w:rPr>
        <w:t>tel.</w:t>
      </w:r>
      <w:r w:rsidRPr="00EB2905">
        <w:rPr>
          <w:rFonts w:ascii="Arial" w:hAnsi="Arial" w:cs="Arial"/>
          <w:sz w:val="22"/>
          <w:szCs w:val="22"/>
        </w:rPr>
        <w:t xml:space="preserve"> </w:t>
      </w: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p>
    <w:p w14:paraId="47A5B5F1" w14:textId="41265EE0" w:rsidR="001E7AD1" w:rsidRPr="00EB2905" w:rsidRDefault="000B5F38" w:rsidP="000B5F38">
      <w:pPr>
        <w:pStyle w:val="Odstavec0"/>
        <w:spacing w:line="276" w:lineRule="auto"/>
        <w:ind w:firstLine="0"/>
        <w:rPr>
          <w:rFonts w:ascii="Arial" w:hAnsi="Arial" w:cs="Arial"/>
          <w:sz w:val="22"/>
          <w:szCs w:val="22"/>
        </w:rPr>
      </w:pPr>
      <w:r w:rsidRPr="00EB2905">
        <w:rPr>
          <w:rFonts w:ascii="Arial" w:hAnsi="Arial" w:cs="Arial"/>
          <w:sz w:val="22"/>
          <w:szCs w:val="22"/>
        </w:rPr>
        <w:t>o</w:t>
      </w:r>
      <w:r w:rsidR="001E7AD1" w:rsidRPr="00EB2905">
        <w:rPr>
          <w:rFonts w:ascii="Arial" w:hAnsi="Arial" w:cs="Arial"/>
          <w:sz w:val="22"/>
          <w:szCs w:val="22"/>
        </w:rPr>
        <w:t>soby oprávněné jednat za zhotovit</w:t>
      </w:r>
      <w:r w:rsidR="004934C7" w:rsidRPr="00EB2905">
        <w:rPr>
          <w:rFonts w:ascii="Arial" w:hAnsi="Arial" w:cs="Arial"/>
          <w:sz w:val="22"/>
          <w:szCs w:val="22"/>
        </w:rPr>
        <w:t>ele ve věcech provádění stavby:</w:t>
      </w:r>
    </w:p>
    <w:p w14:paraId="3B41B060" w14:textId="7610EF65" w:rsidR="001E7AD1" w:rsidRPr="00EB2905" w:rsidRDefault="009308CB" w:rsidP="000B5F38">
      <w:pPr>
        <w:pStyle w:val="Odstavec0"/>
        <w:spacing w:line="276" w:lineRule="auto"/>
        <w:ind w:left="2124" w:firstLine="708"/>
        <w:rPr>
          <w:rFonts w:ascii="Arial" w:hAnsi="Arial" w:cs="Arial"/>
          <w:sz w:val="22"/>
          <w:szCs w:val="22"/>
        </w:rPr>
      </w:pP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r w:rsidRPr="00EB2905">
        <w:rPr>
          <w:rFonts w:ascii="Arial" w:hAnsi="Arial" w:cs="Arial"/>
          <w:sz w:val="22"/>
          <w:szCs w:val="22"/>
        </w:rPr>
        <w:t>,</w:t>
      </w:r>
      <w:r w:rsidR="00DA324D" w:rsidRPr="00EB2905">
        <w:rPr>
          <w:rFonts w:ascii="Arial" w:hAnsi="Arial" w:cs="Arial"/>
          <w:sz w:val="22"/>
          <w:szCs w:val="22"/>
        </w:rPr>
        <w:t xml:space="preserve"> </w:t>
      </w:r>
      <w:r w:rsidR="001E7AD1" w:rsidRPr="00EB2905">
        <w:rPr>
          <w:rFonts w:ascii="Arial" w:hAnsi="Arial" w:cs="Arial"/>
          <w:sz w:val="22"/>
          <w:szCs w:val="22"/>
        </w:rPr>
        <w:t>tel</w:t>
      </w:r>
      <w:r w:rsidRPr="00EB2905">
        <w:rPr>
          <w:rFonts w:ascii="Arial" w:hAnsi="Arial" w:cs="Arial"/>
          <w:sz w:val="22"/>
          <w:szCs w:val="22"/>
        </w:rPr>
        <w:t xml:space="preserve">. </w:t>
      </w: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p>
    <w:p w14:paraId="621813D6" w14:textId="2F49FFEE" w:rsidR="001E7AD1" w:rsidRPr="00EB2905" w:rsidRDefault="000B5F38" w:rsidP="000B5F38">
      <w:pPr>
        <w:keepNext/>
        <w:spacing w:after="0"/>
        <w:rPr>
          <w:rFonts w:ascii="Arial" w:hAnsi="Arial" w:cs="Arial"/>
        </w:rPr>
      </w:pPr>
      <w:r w:rsidRPr="00EB2905">
        <w:rPr>
          <w:rFonts w:ascii="Arial" w:hAnsi="Arial" w:cs="Arial"/>
        </w:rPr>
        <w:t>s</w:t>
      </w:r>
      <w:r w:rsidR="001E7AD1" w:rsidRPr="00EB2905">
        <w:rPr>
          <w:rFonts w:ascii="Arial" w:hAnsi="Arial" w:cs="Arial"/>
        </w:rPr>
        <w:t>tavbyvedoucí</w:t>
      </w:r>
      <w:r w:rsidR="00137379" w:rsidRPr="00EB2905">
        <w:rPr>
          <w:rFonts w:ascii="Arial" w:hAnsi="Arial" w:cs="Arial"/>
        </w:rPr>
        <w:t>:</w:t>
      </w:r>
    </w:p>
    <w:p w14:paraId="50BDE516" w14:textId="05D99890" w:rsidR="001E7AD1" w:rsidRPr="00EB2905" w:rsidRDefault="009308CB" w:rsidP="000B5F38">
      <w:pPr>
        <w:pStyle w:val="Odstavec0"/>
        <w:spacing w:line="276" w:lineRule="auto"/>
        <w:ind w:left="2124" w:firstLine="708"/>
        <w:rPr>
          <w:rFonts w:ascii="Arial" w:hAnsi="Arial" w:cs="Arial"/>
          <w:sz w:val="22"/>
          <w:szCs w:val="22"/>
        </w:rPr>
      </w:pP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r w:rsidRPr="00EB2905">
        <w:rPr>
          <w:rFonts w:ascii="Arial" w:hAnsi="Arial" w:cs="Arial"/>
          <w:sz w:val="22"/>
          <w:szCs w:val="22"/>
        </w:rPr>
        <w:t>,</w:t>
      </w:r>
      <w:r w:rsidR="00DA324D" w:rsidRPr="00EB2905">
        <w:rPr>
          <w:rFonts w:ascii="Arial" w:hAnsi="Arial" w:cs="Arial"/>
          <w:sz w:val="22"/>
          <w:szCs w:val="22"/>
        </w:rPr>
        <w:t xml:space="preserve"> </w:t>
      </w:r>
      <w:r w:rsidR="001E7AD1" w:rsidRPr="00EB2905">
        <w:rPr>
          <w:rFonts w:ascii="Arial" w:hAnsi="Arial" w:cs="Arial"/>
          <w:sz w:val="22"/>
          <w:szCs w:val="22"/>
        </w:rPr>
        <w:t>tel</w:t>
      </w:r>
      <w:r w:rsidRPr="00EB2905">
        <w:rPr>
          <w:rFonts w:ascii="Arial" w:hAnsi="Arial" w:cs="Arial"/>
          <w:sz w:val="22"/>
          <w:szCs w:val="22"/>
        </w:rPr>
        <w:t xml:space="preserve">. </w:t>
      </w:r>
      <w:r w:rsidRPr="00EB2905">
        <w:rPr>
          <w:rFonts w:ascii="Arial" w:hAnsi="Arial" w:cs="Arial"/>
          <w:sz w:val="22"/>
          <w:szCs w:val="22"/>
          <w:highlight w:val="yellow"/>
        </w:rPr>
        <w:fldChar w:fldCharType="begin">
          <w:ffData>
            <w:name w:val=""/>
            <w:enabled/>
            <w:calcOnExit w:val="0"/>
            <w:statusText w:type="text" w:val="doplní dodavatel"/>
            <w:textInput>
              <w:default w:val="[doplní dodavatel]"/>
            </w:textInput>
          </w:ffData>
        </w:fldChar>
      </w:r>
      <w:r w:rsidRPr="00EB2905">
        <w:rPr>
          <w:rFonts w:ascii="Arial" w:hAnsi="Arial" w:cs="Arial"/>
          <w:sz w:val="22"/>
          <w:szCs w:val="22"/>
          <w:highlight w:val="yellow"/>
        </w:rPr>
        <w:instrText xml:space="preserve"> FORMTEXT </w:instrText>
      </w:r>
      <w:r w:rsidRPr="00EB2905">
        <w:rPr>
          <w:rFonts w:ascii="Arial" w:hAnsi="Arial" w:cs="Arial"/>
          <w:sz w:val="22"/>
          <w:szCs w:val="22"/>
          <w:highlight w:val="yellow"/>
        </w:rPr>
      </w:r>
      <w:r w:rsidRPr="00EB2905">
        <w:rPr>
          <w:rFonts w:ascii="Arial" w:hAnsi="Arial" w:cs="Arial"/>
          <w:sz w:val="22"/>
          <w:szCs w:val="22"/>
          <w:highlight w:val="yellow"/>
        </w:rPr>
        <w:fldChar w:fldCharType="separate"/>
      </w:r>
      <w:r w:rsidR="002A5BB0" w:rsidRPr="00EB2905">
        <w:rPr>
          <w:rFonts w:ascii="Arial" w:hAnsi="Arial" w:cs="Arial"/>
          <w:sz w:val="22"/>
          <w:szCs w:val="22"/>
          <w:highlight w:val="yellow"/>
        </w:rPr>
        <w:t>[doplní dodavatel]</w:t>
      </w:r>
      <w:r w:rsidRPr="00EB2905">
        <w:rPr>
          <w:rFonts w:ascii="Arial" w:hAnsi="Arial" w:cs="Arial"/>
          <w:sz w:val="22"/>
          <w:szCs w:val="22"/>
          <w:highlight w:val="yellow"/>
        </w:rPr>
        <w:fldChar w:fldCharType="end"/>
      </w:r>
    </w:p>
    <w:p w14:paraId="4B720FDB" w14:textId="3E0CF53E" w:rsidR="001E7AD1" w:rsidRPr="00EB2905" w:rsidRDefault="000B5F38" w:rsidP="0028250E">
      <w:pPr>
        <w:keepNext/>
        <w:spacing w:after="120"/>
        <w:rPr>
          <w:rFonts w:ascii="Arial" w:hAnsi="Arial" w:cs="Arial"/>
        </w:rPr>
      </w:pPr>
      <w:r w:rsidRPr="00EB2905">
        <w:rPr>
          <w:rFonts w:ascii="Arial" w:hAnsi="Arial" w:cs="Arial"/>
        </w:rPr>
        <w:t>z</w:t>
      </w:r>
      <w:r w:rsidR="00B77D78" w:rsidRPr="00EB2905">
        <w:rPr>
          <w:rFonts w:ascii="Arial" w:hAnsi="Arial" w:cs="Arial"/>
        </w:rPr>
        <w:t>ástupce stavbyvedoucího</w:t>
      </w:r>
      <w:r w:rsidR="00137379" w:rsidRPr="00EB2905">
        <w:rPr>
          <w:rFonts w:ascii="Arial" w:hAnsi="Arial" w:cs="Arial"/>
        </w:rPr>
        <w:t>:</w:t>
      </w:r>
      <w:r w:rsidRPr="00EB2905">
        <w:rPr>
          <w:rFonts w:ascii="Arial" w:hAnsi="Arial" w:cs="Arial"/>
        </w:rPr>
        <w:tab/>
      </w:r>
      <w:r w:rsidR="009308CB" w:rsidRPr="00EB2905">
        <w:rPr>
          <w:rFonts w:ascii="Arial" w:hAnsi="Arial" w:cs="Arial"/>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highlight w:val="yellow"/>
        </w:rPr>
        <w:instrText xml:space="preserve"> FORMTEXT </w:instrText>
      </w:r>
      <w:r w:rsidR="009308CB" w:rsidRPr="00EB2905">
        <w:rPr>
          <w:rFonts w:ascii="Arial" w:hAnsi="Arial" w:cs="Arial"/>
          <w:highlight w:val="yellow"/>
        </w:rPr>
      </w:r>
      <w:r w:rsidR="009308CB" w:rsidRPr="00EB2905">
        <w:rPr>
          <w:rFonts w:ascii="Arial" w:hAnsi="Arial" w:cs="Arial"/>
          <w:highlight w:val="yellow"/>
        </w:rPr>
        <w:fldChar w:fldCharType="separate"/>
      </w:r>
      <w:r w:rsidR="002A5BB0" w:rsidRPr="00EB2905">
        <w:rPr>
          <w:rFonts w:ascii="Arial" w:hAnsi="Arial" w:cs="Arial"/>
          <w:highlight w:val="yellow"/>
        </w:rPr>
        <w:t>[doplní dodavatel]</w:t>
      </w:r>
      <w:r w:rsidR="009308CB" w:rsidRPr="00EB2905">
        <w:rPr>
          <w:rFonts w:ascii="Arial" w:hAnsi="Arial" w:cs="Arial"/>
          <w:highlight w:val="yellow"/>
        </w:rPr>
        <w:fldChar w:fldCharType="end"/>
      </w:r>
      <w:r w:rsidR="009308CB" w:rsidRPr="00EB2905">
        <w:rPr>
          <w:rFonts w:ascii="Arial" w:hAnsi="Arial" w:cs="Arial"/>
        </w:rPr>
        <w:t>,</w:t>
      </w:r>
      <w:r w:rsidR="00DA324D" w:rsidRPr="00EB2905">
        <w:rPr>
          <w:rFonts w:ascii="Arial" w:hAnsi="Arial" w:cs="Arial"/>
        </w:rPr>
        <w:t xml:space="preserve"> </w:t>
      </w:r>
      <w:r w:rsidR="001E7AD1" w:rsidRPr="00EB2905">
        <w:rPr>
          <w:rFonts w:ascii="Arial" w:hAnsi="Arial" w:cs="Arial"/>
        </w:rPr>
        <w:t>tel</w:t>
      </w:r>
      <w:r w:rsidR="009308CB" w:rsidRPr="00EB2905">
        <w:rPr>
          <w:rFonts w:ascii="Arial" w:hAnsi="Arial" w:cs="Arial"/>
        </w:rPr>
        <w:t xml:space="preserve">. </w:t>
      </w:r>
      <w:r w:rsidR="009308CB" w:rsidRPr="00EB2905">
        <w:rPr>
          <w:rFonts w:ascii="Arial" w:hAnsi="Arial" w:cs="Arial"/>
          <w:highlight w:val="yellow"/>
        </w:rPr>
        <w:fldChar w:fldCharType="begin">
          <w:ffData>
            <w:name w:val=""/>
            <w:enabled/>
            <w:calcOnExit w:val="0"/>
            <w:statusText w:type="text" w:val="doplní dodavatel"/>
            <w:textInput>
              <w:default w:val="[doplní dodavatel]"/>
            </w:textInput>
          </w:ffData>
        </w:fldChar>
      </w:r>
      <w:r w:rsidR="009308CB" w:rsidRPr="00EB2905">
        <w:rPr>
          <w:rFonts w:ascii="Arial" w:hAnsi="Arial" w:cs="Arial"/>
          <w:highlight w:val="yellow"/>
        </w:rPr>
        <w:instrText xml:space="preserve"> FORMTEXT </w:instrText>
      </w:r>
      <w:r w:rsidR="009308CB" w:rsidRPr="00EB2905">
        <w:rPr>
          <w:rFonts w:ascii="Arial" w:hAnsi="Arial" w:cs="Arial"/>
          <w:highlight w:val="yellow"/>
        </w:rPr>
      </w:r>
      <w:r w:rsidR="009308CB" w:rsidRPr="00EB2905">
        <w:rPr>
          <w:rFonts w:ascii="Arial" w:hAnsi="Arial" w:cs="Arial"/>
          <w:highlight w:val="yellow"/>
        </w:rPr>
        <w:fldChar w:fldCharType="separate"/>
      </w:r>
      <w:r w:rsidR="002A5BB0" w:rsidRPr="00EB2905">
        <w:rPr>
          <w:rFonts w:ascii="Arial" w:hAnsi="Arial" w:cs="Arial"/>
          <w:highlight w:val="yellow"/>
        </w:rPr>
        <w:t>[doplní dodavatel]</w:t>
      </w:r>
      <w:r w:rsidR="009308CB" w:rsidRPr="00EB2905">
        <w:rPr>
          <w:rFonts w:ascii="Arial" w:hAnsi="Arial" w:cs="Arial"/>
          <w:highlight w:val="yellow"/>
        </w:rPr>
        <w:fldChar w:fldCharType="end"/>
      </w:r>
    </w:p>
    <w:p w14:paraId="71D72297" w14:textId="343427FC" w:rsidR="001E7AD1" w:rsidRPr="00EB2905" w:rsidRDefault="00B77D78" w:rsidP="000B5F38">
      <w:pPr>
        <w:spacing w:after="120"/>
        <w:rPr>
          <w:rFonts w:ascii="Arial" w:hAnsi="Arial" w:cs="Arial"/>
        </w:rPr>
      </w:pPr>
      <w:r w:rsidRPr="00EB2905">
        <w:rPr>
          <w:rFonts w:ascii="Arial" w:hAnsi="Arial" w:cs="Arial"/>
        </w:rPr>
        <w:t>(dále jen „zhotovitel“</w:t>
      </w:r>
      <w:r w:rsidR="000E165D" w:rsidRPr="00EB2905">
        <w:rPr>
          <w:rFonts w:ascii="Arial" w:hAnsi="Arial" w:cs="Arial"/>
        </w:rPr>
        <w:t xml:space="preserve"> či „smluvní strana“</w:t>
      </w:r>
      <w:r w:rsidRPr="00EB2905">
        <w:rPr>
          <w:rFonts w:ascii="Arial" w:hAnsi="Arial" w:cs="Arial"/>
        </w:rPr>
        <w:t>)</w:t>
      </w:r>
    </w:p>
    <w:p w14:paraId="4EF27964" w14:textId="7A85FB12" w:rsidR="00326669" w:rsidRPr="00EB2905" w:rsidRDefault="00326669" w:rsidP="000B5F38">
      <w:pPr>
        <w:spacing w:after="120"/>
        <w:rPr>
          <w:rFonts w:ascii="Arial" w:hAnsi="Arial" w:cs="Arial"/>
        </w:rPr>
      </w:pPr>
      <w:r w:rsidRPr="00EB2905">
        <w:rPr>
          <w:rFonts w:ascii="Arial" w:hAnsi="Arial" w:cs="Arial"/>
        </w:rPr>
        <w:t>(</w:t>
      </w:r>
      <w:r w:rsidR="00303CC1" w:rsidRPr="00EB2905">
        <w:rPr>
          <w:rFonts w:ascii="Arial" w:hAnsi="Arial" w:cs="Arial"/>
        </w:rPr>
        <w:t xml:space="preserve">objednatel a zhotovitel </w:t>
      </w:r>
      <w:r w:rsidRPr="00EB2905">
        <w:rPr>
          <w:rFonts w:ascii="Arial" w:hAnsi="Arial" w:cs="Arial"/>
        </w:rPr>
        <w:t>společně také jako „smluvní strany“)</w:t>
      </w:r>
    </w:p>
    <w:p w14:paraId="54ADE2FC" w14:textId="77777777" w:rsidR="001E7AD1" w:rsidRPr="00EB2905" w:rsidRDefault="001E7AD1" w:rsidP="001421E0">
      <w:pPr>
        <w:pStyle w:val="Odstavecseseznamem"/>
        <w:keepNext/>
        <w:numPr>
          <w:ilvl w:val="0"/>
          <w:numId w:val="1"/>
        </w:numPr>
        <w:spacing w:before="360" w:after="120"/>
        <w:ind w:left="567" w:hanging="567"/>
        <w:contextualSpacing w:val="0"/>
        <w:rPr>
          <w:rFonts w:ascii="Arial" w:hAnsi="Arial" w:cs="Arial"/>
          <w:b/>
          <w:sz w:val="24"/>
          <w:u w:val="single"/>
        </w:rPr>
      </w:pPr>
      <w:r w:rsidRPr="00EB2905">
        <w:rPr>
          <w:rFonts w:ascii="Arial" w:hAnsi="Arial" w:cs="Arial"/>
          <w:b/>
          <w:sz w:val="24"/>
          <w:szCs w:val="24"/>
          <w:u w:val="single"/>
        </w:rPr>
        <w:t>PREAMBULE</w:t>
      </w:r>
      <w:r w:rsidRPr="00EB2905">
        <w:rPr>
          <w:rFonts w:ascii="Arial" w:hAnsi="Arial" w:cs="Arial"/>
          <w:b/>
          <w:sz w:val="24"/>
          <w:u w:val="single"/>
        </w:rPr>
        <w:t xml:space="preserve"> </w:t>
      </w:r>
    </w:p>
    <w:p w14:paraId="2DE9CEB1" w14:textId="5D5DC2DD" w:rsidR="001E7AD1" w:rsidRPr="00EB2905" w:rsidRDefault="001E7AD1" w:rsidP="001421E0">
      <w:pPr>
        <w:pStyle w:val="Odstavecseseznamem"/>
        <w:numPr>
          <w:ilvl w:val="1"/>
          <w:numId w:val="1"/>
        </w:numPr>
        <w:spacing w:before="120" w:after="120"/>
        <w:ind w:left="567" w:hanging="573"/>
        <w:contextualSpacing w:val="0"/>
        <w:jc w:val="both"/>
        <w:rPr>
          <w:rFonts w:ascii="Arial" w:hAnsi="Arial" w:cs="Arial"/>
        </w:rPr>
      </w:pPr>
      <w:r w:rsidRPr="00EB2905">
        <w:rPr>
          <w:rFonts w:ascii="Arial" w:hAnsi="Arial" w:cs="Arial"/>
        </w:rPr>
        <w:t>Objednatel a zhotovitel uzavírají tuto smlouvu v</w:t>
      </w:r>
      <w:r w:rsidR="00FC3DF0" w:rsidRPr="00EB2905">
        <w:rPr>
          <w:rFonts w:ascii="Arial" w:hAnsi="Arial" w:cs="Arial"/>
        </w:rPr>
        <w:t xml:space="preserve">e výběrovém </w:t>
      </w:r>
      <w:r w:rsidRPr="00EB2905">
        <w:rPr>
          <w:rFonts w:ascii="Arial" w:hAnsi="Arial" w:cs="Arial"/>
        </w:rPr>
        <w:t>řízení veřejné zakázky</w:t>
      </w:r>
      <w:r w:rsidR="00FC3DF0" w:rsidRPr="00EB2905">
        <w:rPr>
          <w:rFonts w:ascii="Arial" w:hAnsi="Arial" w:cs="Arial"/>
        </w:rPr>
        <w:t xml:space="preserve"> malého rozsahu</w:t>
      </w:r>
      <w:r w:rsidRPr="00EB2905">
        <w:rPr>
          <w:rFonts w:ascii="Arial" w:hAnsi="Arial" w:cs="Arial"/>
        </w:rPr>
        <w:t xml:space="preserve"> na</w:t>
      </w:r>
      <w:r w:rsidR="00185D45" w:rsidRPr="00EB2905">
        <w:rPr>
          <w:rFonts w:ascii="Arial" w:hAnsi="Arial" w:cs="Arial"/>
        </w:rPr>
        <w:t> </w:t>
      </w:r>
      <w:r w:rsidRPr="00EB2905">
        <w:rPr>
          <w:rFonts w:ascii="Arial" w:hAnsi="Arial" w:cs="Arial"/>
        </w:rPr>
        <w:t>stavební práce s</w:t>
      </w:r>
      <w:r w:rsidR="00946100">
        <w:rPr>
          <w:rFonts w:ascii="Arial" w:hAnsi="Arial" w:cs="Arial"/>
        </w:rPr>
        <w:t> </w:t>
      </w:r>
      <w:r w:rsidRPr="00EB2905">
        <w:rPr>
          <w:rFonts w:ascii="Arial" w:hAnsi="Arial" w:cs="Arial"/>
        </w:rPr>
        <w:t>názvem</w:t>
      </w:r>
      <w:r w:rsidR="00946100">
        <w:rPr>
          <w:rFonts w:ascii="Arial" w:hAnsi="Arial" w:cs="Arial"/>
        </w:rPr>
        <w:t xml:space="preserve"> </w:t>
      </w:r>
      <w:r w:rsidR="00946100" w:rsidRPr="00946100">
        <w:rPr>
          <w:rFonts w:ascii="Arial" w:hAnsi="Arial" w:cs="Arial"/>
          <w:b/>
          <w:bCs/>
        </w:rPr>
        <w:t>SPŠ Třebíč</w:t>
      </w:r>
      <w:r w:rsidR="00946100">
        <w:rPr>
          <w:rFonts w:ascii="Arial" w:hAnsi="Arial" w:cs="Arial"/>
          <w:b/>
          <w:bCs/>
        </w:rPr>
        <w:t xml:space="preserve"> – víceúčelové hřiště a sportoviště</w:t>
      </w:r>
      <w:r w:rsidR="00814E87" w:rsidRPr="00EB2905">
        <w:rPr>
          <w:rFonts w:ascii="Arial" w:hAnsi="Arial" w:cs="Arial"/>
          <w:bCs/>
        </w:rPr>
        <w:t>,</w:t>
      </w:r>
      <w:r w:rsidR="00814E87" w:rsidRPr="00EB2905">
        <w:rPr>
          <w:rFonts w:ascii="Arial" w:hAnsi="Arial" w:cs="Arial"/>
          <w:b/>
          <w:bCs/>
        </w:rPr>
        <w:t xml:space="preserve"> </w:t>
      </w:r>
      <w:r w:rsidR="00814E87" w:rsidRPr="00EB2905">
        <w:rPr>
          <w:rFonts w:ascii="Arial" w:hAnsi="Arial" w:cs="Arial"/>
          <w:bCs/>
        </w:rPr>
        <w:t>systémové číslo</w:t>
      </w:r>
      <w:r w:rsidR="00814E87" w:rsidRPr="00EB2905">
        <w:rPr>
          <w:rFonts w:ascii="Arial" w:hAnsi="Arial" w:cs="Arial"/>
          <w:b/>
          <w:bCs/>
        </w:rPr>
        <w:t xml:space="preserve"> </w:t>
      </w:r>
      <w:r w:rsidR="00814E87" w:rsidRPr="00EB2905">
        <w:rPr>
          <w:rFonts w:ascii="Arial" w:hAnsi="Arial" w:cs="Arial"/>
        </w:rPr>
        <w:t>P2</w:t>
      </w:r>
      <w:r w:rsidR="0028250E" w:rsidRPr="00EB2905">
        <w:rPr>
          <w:rFonts w:ascii="Arial" w:hAnsi="Arial" w:cs="Arial"/>
        </w:rPr>
        <w:t>4</w:t>
      </w:r>
      <w:r w:rsidR="00814E87" w:rsidRPr="00EB2905">
        <w:rPr>
          <w:rFonts w:ascii="Arial" w:hAnsi="Arial" w:cs="Arial"/>
        </w:rPr>
        <w:t>V00000</w:t>
      </w:r>
      <w:r w:rsidR="00946100">
        <w:rPr>
          <w:rFonts w:ascii="Arial" w:hAnsi="Arial" w:cs="Arial"/>
        </w:rPr>
        <w:t>058</w:t>
      </w:r>
      <w:r w:rsidRPr="00EB2905">
        <w:rPr>
          <w:rFonts w:ascii="Arial" w:hAnsi="Arial" w:cs="Arial"/>
        </w:rPr>
        <w:t xml:space="preserve"> (dále jen „</w:t>
      </w:r>
      <w:r w:rsidR="00FC3DF0" w:rsidRPr="00EB2905">
        <w:rPr>
          <w:rFonts w:ascii="Arial" w:hAnsi="Arial" w:cs="Arial"/>
        </w:rPr>
        <w:t>výběrové</w:t>
      </w:r>
      <w:r w:rsidRPr="00EB2905">
        <w:rPr>
          <w:rFonts w:ascii="Arial" w:hAnsi="Arial" w:cs="Arial"/>
        </w:rPr>
        <w:t xml:space="preserve"> řízení“ a</w:t>
      </w:r>
      <w:r w:rsidR="004F5A45" w:rsidRPr="00EB2905">
        <w:rPr>
          <w:rFonts w:ascii="Arial" w:hAnsi="Arial" w:cs="Arial"/>
        </w:rPr>
        <w:t> </w:t>
      </w:r>
      <w:r w:rsidRPr="00EB2905">
        <w:rPr>
          <w:rFonts w:ascii="Arial" w:hAnsi="Arial" w:cs="Arial"/>
        </w:rPr>
        <w:t xml:space="preserve">„veřejná </w:t>
      </w:r>
      <w:r w:rsidRPr="00EB2905">
        <w:rPr>
          <w:rFonts w:ascii="Arial" w:hAnsi="Arial" w:cs="Arial"/>
        </w:rPr>
        <w:lastRenderedPageBreak/>
        <w:t>zakázka“), v</w:t>
      </w:r>
      <w:r w:rsidR="004B2994">
        <w:rPr>
          <w:rFonts w:ascii="Arial" w:hAnsi="Arial" w:cs="Arial"/>
        </w:rPr>
        <w:t> </w:t>
      </w:r>
      <w:r w:rsidRPr="00EB2905">
        <w:rPr>
          <w:rFonts w:ascii="Arial" w:hAnsi="Arial" w:cs="Arial"/>
        </w:rPr>
        <w:t>rámci</w:t>
      </w:r>
      <w:r w:rsidR="004B2994">
        <w:rPr>
          <w:rFonts w:ascii="Arial" w:hAnsi="Arial" w:cs="Arial"/>
        </w:rPr>
        <w:t>,</w:t>
      </w:r>
      <w:r w:rsidRPr="00EB2905">
        <w:rPr>
          <w:rFonts w:ascii="Arial" w:hAnsi="Arial" w:cs="Arial"/>
        </w:rPr>
        <w:t xml:space="preserve"> kterého byla jako nejvýhodnější </w:t>
      </w:r>
      <w:r w:rsidR="00672A08" w:rsidRPr="00EB2905">
        <w:rPr>
          <w:rFonts w:ascii="Arial" w:hAnsi="Arial" w:cs="Arial"/>
        </w:rPr>
        <w:t xml:space="preserve">vyhodnocena </w:t>
      </w:r>
      <w:r w:rsidRPr="00EB2905">
        <w:rPr>
          <w:rFonts w:ascii="Arial" w:hAnsi="Arial" w:cs="Arial"/>
        </w:rPr>
        <w:t>nabídka zhotovitele (dále jen „nabídka</w:t>
      </w:r>
      <w:r w:rsidR="0028250E" w:rsidRPr="00EB2905">
        <w:rPr>
          <w:rFonts w:ascii="Arial" w:hAnsi="Arial" w:cs="Arial"/>
        </w:rPr>
        <w:t xml:space="preserve"> zhotovitele</w:t>
      </w:r>
      <w:r w:rsidRPr="00EB2905">
        <w:rPr>
          <w:rFonts w:ascii="Arial" w:hAnsi="Arial" w:cs="Arial"/>
        </w:rPr>
        <w:t>“).</w:t>
      </w:r>
    </w:p>
    <w:p w14:paraId="7DAB1A6A" w14:textId="6AD92787" w:rsidR="001E7AD1" w:rsidRPr="00EB2905" w:rsidRDefault="001E7AD1" w:rsidP="001421E0">
      <w:pPr>
        <w:pStyle w:val="Odstavecseseznamem"/>
        <w:numPr>
          <w:ilvl w:val="1"/>
          <w:numId w:val="1"/>
        </w:numPr>
        <w:spacing w:before="120" w:after="120"/>
        <w:ind w:left="567" w:hanging="573"/>
        <w:contextualSpacing w:val="0"/>
        <w:jc w:val="both"/>
        <w:rPr>
          <w:rFonts w:ascii="Arial" w:hAnsi="Arial" w:cs="Arial"/>
        </w:rPr>
      </w:pPr>
      <w:r w:rsidRPr="00EB2905">
        <w:rPr>
          <w:rFonts w:ascii="Arial" w:hAnsi="Arial" w:cs="Arial"/>
        </w:rPr>
        <w:t>Zhotovitel prohlašuje, že je</w:t>
      </w:r>
      <w:r w:rsidR="00FA2DD1" w:rsidRPr="00EB2905">
        <w:rPr>
          <w:rFonts w:ascii="Arial" w:hAnsi="Arial" w:cs="Arial"/>
        </w:rPr>
        <w:t xml:space="preserve"> ve smyslu českého právního řádu</w:t>
      </w:r>
      <w:r w:rsidRPr="00EB2905">
        <w:rPr>
          <w:rFonts w:ascii="Arial" w:hAnsi="Arial" w:cs="Arial"/>
        </w:rPr>
        <w:t xml:space="preserve"> držitelem všech příslušných živnostenských a dalších oprávnění potřebných pro provedení díla a má řádné vybavení, zkušenosti a</w:t>
      </w:r>
      <w:r w:rsidR="00185D45" w:rsidRPr="00EB2905">
        <w:rPr>
          <w:rFonts w:ascii="Arial" w:hAnsi="Arial" w:cs="Arial"/>
        </w:rPr>
        <w:t> </w:t>
      </w:r>
      <w:r w:rsidRPr="00EB2905">
        <w:rPr>
          <w:rFonts w:ascii="Arial" w:hAnsi="Arial" w:cs="Arial"/>
        </w:rPr>
        <w:t xml:space="preserve">schopnosti, aby řádně a včas a za sjednanou cenu provedl dílo dle této smlouvy. </w:t>
      </w:r>
    </w:p>
    <w:p w14:paraId="2821449A" w14:textId="543ACA09" w:rsidR="001E7AD1" w:rsidRPr="00EB2905" w:rsidRDefault="001E7AD1" w:rsidP="001421E0">
      <w:pPr>
        <w:pStyle w:val="Odstavecseseznamem"/>
        <w:numPr>
          <w:ilvl w:val="1"/>
          <w:numId w:val="1"/>
        </w:numPr>
        <w:spacing w:before="120" w:after="120"/>
        <w:ind w:left="567" w:hanging="573"/>
        <w:contextualSpacing w:val="0"/>
        <w:jc w:val="both"/>
        <w:rPr>
          <w:rFonts w:ascii="Arial" w:hAnsi="Arial" w:cs="Arial"/>
        </w:rPr>
      </w:pPr>
      <w:r w:rsidRPr="00EB2905">
        <w:rPr>
          <w:rFonts w:ascii="Arial" w:hAnsi="Arial" w:cs="Arial"/>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r w:rsidR="006A12B1" w:rsidRPr="00EB2905">
        <w:rPr>
          <w:rFonts w:ascii="Arial" w:hAnsi="Arial" w:cs="Arial"/>
        </w:rPr>
        <w:t xml:space="preserve">, zejména proto, že </w:t>
      </w:r>
      <w:r w:rsidR="00236538" w:rsidRPr="00EB2905">
        <w:rPr>
          <w:rFonts w:ascii="Arial" w:hAnsi="Arial" w:cs="Arial"/>
        </w:rPr>
        <w:t>dílo</w:t>
      </w:r>
      <w:r w:rsidR="00D5406B" w:rsidRPr="00EB2905">
        <w:rPr>
          <w:rFonts w:ascii="Arial" w:hAnsi="Arial" w:cs="Arial"/>
        </w:rPr>
        <w:t xml:space="preserve"> bude provádě</w:t>
      </w:r>
      <w:r w:rsidR="00236538" w:rsidRPr="00EB2905">
        <w:rPr>
          <w:rFonts w:ascii="Arial" w:hAnsi="Arial" w:cs="Arial"/>
        </w:rPr>
        <w:t>no</w:t>
      </w:r>
      <w:r w:rsidR="00D5406B" w:rsidRPr="00EB2905">
        <w:rPr>
          <w:rFonts w:ascii="Arial" w:hAnsi="Arial" w:cs="Arial"/>
        </w:rPr>
        <w:t xml:space="preserve"> v</w:t>
      </w:r>
      <w:r w:rsidR="00314960" w:rsidRPr="00EB2905">
        <w:rPr>
          <w:rFonts w:ascii="Arial" w:hAnsi="Arial" w:cs="Arial"/>
        </w:rPr>
        <w:t> přímé blízkosti budovy domova pro seniory</w:t>
      </w:r>
      <w:r w:rsidR="006A12B1" w:rsidRPr="00EB2905">
        <w:rPr>
          <w:rFonts w:ascii="Arial" w:hAnsi="Arial" w:cs="Arial"/>
        </w:rPr>
        <w:t>.</w:t>
      </w:r>
      <w:r w:rsidR="00D5406B" w:rsidRPr="00EB2905">
        <w:rPr>
          <w:rFonts w:ascii="Arial" w:hAnsi="Arial" w:cs="Arial"/>
        </w:rPr>
        <w:t xml:space="preserve"> Zhotovitel si je vědom těchto skutečností a</w:t>
      </w:r>
      <w:r w:rsidR="000E165D" w:rsidRPr="00EB2905">
        <w:rPr>
          <w:rFonts w:ascii="Arial" w:hAnsi="Arial" w:cs="Arial"/>
        </w:rPr>
        <w:t> </w:t>
      </w:r>
      <w:r w:rsidR="00D5406B" w:rsidRPr="00EB2905">
        <w:rPr>
          <w:rFonts w:ascii="Arial" w:hAnsi="Arial" w:cs="Arial"/>
        </w:rPr>
        <w:t>bude plánovat a</w:t>
      </w:r>
      <w:r w:rsidR="009308CB" w:rsidRPr="00EB2905">
        <w:rPr>
          <w:rFonts w:ascii="Arial" w:hAnsi="Arial" w:cs="Arial"/>
        </w:rPr>
        <w:t> </w:t>
      </w:r>
      <w:r w:rsidR="00D5406B" w:rsidRPr="00EB2905">
        <w:rPr>
          <w:rFonts w:ascii="Arial" w:hAnsi="Arial" w:cs="Arial"/>
        </w:rPr>
        <w:t>organizovat postup výstavby tak, aby</w:t>
      </w:r>
      <w:r w:rsidR="00C0382C" w:rsidRPr="00EB2905">
        <w:rPr>
          <w:rFonts w:ascii="Arial" w:hAnsi="Arial" w:cs="Arial"/>
        </w:rPr>
        <w:t> </w:t>
      </w:r>
      <w:r w:rsidR="00D5406B" w:rsidRPr="00EB2905">
        <w:rPr>
          <w:rFonts w:ascii="Arial" w:hAnsi="Arial" w:cs="Arial"/>
        </w:rPr>
        <w:t>podstatným způsobem nezhoršoval pohodu a</w:t>
      </w:r>
      <w:r w:rsidR="009308CB" w:rsidRPr="00EB2905">
        <w:rPr>
          <w:rFonts w:ascii="Arial" w:hAnsi="Arial" w:cs="Arial"/>
        </w:rPr>
        <w:t> </w:t>
      </w:r>
      <w:r w:rsidR="00D5406B" w:rsidRPr="00EB2905">
        <w:rPr>
          <w:rFonts w:ascii="Arial" w:hAnsi="Arial" w:cs="Arial"/>
        </w:rPr>
        <w:t xml:space="preserve">kvalitu bydlení </w:t>
      </w:r>
      <w:r w:rsidR="00C0382C" w:rsidRPr="00EB2905">
        <w:rPr>
          <w:rFonts w:ascii="Arial" w:hAnsi="Arial" w:cs="Arial"/>
        </w:rPr>
        <w:t xml:space="preserve">a užívání okolních nemovitostí </w:t>
      </w:r>
      <w:r w:rsidR="00D5406B" w:rsidRPr="00EB2905">
        <w:rPr>
          <w:rFonts w:ascii="Arial" w:hAnsi="Arial" w:cs="Arial"/>
        </w:rPr>
        <w:t>v dotčené lokalitě.</w:t>
      </w:r>
    </w:p>
    <w:p w14:paraId="18317F48" w14:textId="77777777" w:rsidR="001E7AD1" w:rsidRPr="00EB2905" w:rsidRDefault="001E7AD1"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EB2905">
        <w:rPr>
          <w:rFonts w:ascii="Arial" w:hAnsi="Arial" w:cs="Arial"/>
          <w:b/>
          <w:sz w:val="24"/>
          <w:szCs w:val="24"/>
          <w:u w:val="single"/>
        </w:rPr>
        <w:t>PŘEDMĚT SMLOUVY</w:t>
      </w:r>
    </w:p>
    <w:p w14:paraId="3DECB78F" w14:textId="62AE6E5A" w:rsidR="001E7AD1" w:rsidRPr="00EB2905" w:rsidRDefault="001E7AD1" w:rsidP="001421E0">
      <w:pPr>
        <w:pStyle w:val="Odstavecseseznamem"/>
        <w:numPr>
          <w:ilvl w:val="1"/>
          <w:numId w:val="1"/>
        </w:numPr>
        <w:spacing w:before="120" w:after="120"/>
        <w:ind w:left="567" w:hanging="573"/>
        <w:contextualSpacing w:val="0"/>
        <w:jc w:val="both"/>
        <w:rPr>
          <w:rFonts w:ascii="Arial" w:hAnsi="Arial" w:cs="Arial"/>
        </w:rPr>
      </w:pPr>
      <w:r w:rsidRPr="00EB2905">
        <w:rPr>
          <w:rFonts w:ascii="Arial" w:hAnsi="Arial" w:cs="Arial"/>
        </w:rPr>
        <w:t xml:space="preserve">Zhotovitel se </w:t>
      </w:r>
      <w:r w:rsidR="005946C9" w:rsidRPr="00EB2905">
        <w:rPr>
          <w:rFonts w:ascii="Arial" w:hAnsi="Arial" w:cs="Arial"/>
        </w:rPr>
        <w:t xml:space="preserve">touto smlouvou </w:t>
      </w:r>
      <w:r w:rsidRPr="00EB2905">
        <w:rPr>
          <w:rFonts w:ascii="Arial" w:hAnsi="Arial" w:cs="Arial"/>
        </w:rPr>
        <w:t xml:space="preserve">zavazuje provést </w:t>
      </w:r>
      <w:r w:rsidR="005946C9" w:rsidRPr="00EB2905">
        <w:rPr>
          <w:rFonts w:ascii="Arial" w:hAnsi="Arial" w:cs="Arial"/>
        </w:rPr>
        <w:t xml:space="preserve">svým jménem a na vlastní odpovědnost, </w:t>
      </w:r>
      <w:r w:rsidRPr="00EB2905">
        <w:rPr>
          <w:rFonts w:ascii="Arial" w:hAnsi="Arial" w:cs="Arial"/>
        </w:rPr>
        <w:t>na svůj náklad a nebezpečí pro objednatele dílo:</w:t>
      </w:r>
    </w:p>
    <w:p w14:paraId="3D4AD0F3" w14:textId="573CC68D" w:rsidR="001E7AD1" w:rsidRPr="00EB2905" w:rsidRDefault="00946100" w:rsidP="00C5131B">
      <w:pPr>
        <w:spacing w:before="120" w:after="0"/>
        <w:ind w:firstLine="567"/>
        <w:jc w:val="center"/>
        <w:rPr>
          <w:rFonts w:ascii="Arial" w:hAnsi="Arial" w:cs="Arial"/>
          <w:b/>
          <w:bCs/>
        </w:rPr>
      </w:pPr>
      <w:r w:rsidRPr="00946100">
        <w:rPr>
          <w:rFonts w:ascii="Arial" w:hAnsi="Arial" w:cs="Arial"/>
          <w:b/>
          <w:bCs/>
        </w:rPr>
        <w:t xml:space="preserve">SPŠ </w:t>
      </w:r>
      <w:r w:rsidR="0077230C" w:rsidRPr="00946100">
        <w:rPr>
          <w:rFonts w:ascii="Arial" w:hAnsi="Arial" w:cs="Arial"/>
          <w:b/>
          <w:bCs/>
        </w:rPr>
        <w:t>Třebíč – víceúčelové</w:t>
      </w:r>
      <w:r w:rsidRPr="00946100">
        <w:rPr>
          <w:rFonts w:ascii="Arial" w:hAnsi="Arial" w:cs="Arial"/>
          <w:b/>
          <w:bCs/>
        </w:rPr>
        <w:t xml:space="preserve"> hřiště a sportoviště</w:t>
      </w:r>
    </w:p>
    <w:p w14:paraId="3F9B8402" w14:textId="079E1A0A" w:rsidR="005A08B4" w:rsidRPr="00EB2905" w:rsidRDefault="0028250E" w:rsidP="005A08B4">
      <w:pPr>
        <w:spacing w:before="120" w:after="0"/>
        <w:ind w:left="567"/>
        <w:jc w:val="both"/>
        <w:rPr>
          <w:rFonts w:ascii="Arial" w:hAnsi="Arial" w:cs="Arial"/>
        </w:rPr>
      </w:pPr>
      <w:r w:rsidRPr="00EB2905">
        <w:rPr>
          <w:rFonts w:ascii="Arial" w:hAnsi="Arial" w:cs="Arial"/>
        </w:rPr>
        <w:t>za podmínek a v rozsahu daných</w:t>
      </w:r>
      <w:r w:rsidR="005A08B4" w:rsidRPr="00EB2905">
        <w:rPr>
          <w:rFonts w:ascii="Arial" w:hAnsi="Arial" w:cs="Arial"/>
        </w:rPr>
        <w:t>:</w:t>
      </w:r>
    </w:p>
    <w:p w14:paraId="60010EF1" w14:textId="6BFB40FD" w:rsidR="005A08B4" w:rsidRPr="00EB2905" w:rsidRDefault="001E7AD1" w:rsidP="005A08B4">
      <w:pPr>
        <w:pStyle w:val="Odstavecseseznamem"/>
        <w:numPr>
          <w:ilvl w:val="0"/>
          <w:numId w:val="21"/>
        </w:numPr>
        <w:spacing w:after="0"/>
        <w:jc w:val="both"/>
        <w:rPr>
          <w:rFonts w:ascii="Arial" w:hAnsi="Arial" w:cs="Arial"/>
        </w:rPr>
      </w:pPr>
      <w:r w:rsidRPr="00EB2905">
        <w:rPr>
          <w:rFonts w:ascii="Arial" w:hAnsi="Arial" w:cs="Arial"/>
        </w:rPr>
        <w:t>zadávacími podmínkami veřejné zakázky</w:t>
      </w:r>
      <w:r w:rsidR="000560A5" w:rsidRPr="00EB2905">
        <w:rPr>
          <w:rFonts w:ascii="Arial" w:hAnsi="Arial" w:cs="Arial"/>
        </w:rPr>
        <w:t xml:space="preserve">, tj. </w:t>
      </w:r>
      <w:r w:rsidR="0028250E" w:rsidRPr="00EB2905">
        <w:rPr>
          <w:rFonts w:ascii="Arial" w:hAnsi="Arial" w:cs="Arial"/>
        </w:rPr>
        <w:t xml:space="preserve">zejména </w:t>
      </w:r>
      <w:r w:rsidRPr="00EB2905">
        <w:rPr>
          <w:rFonts w:ascii="Arial" w:hAnsi="Arial" w:cs="Arial"/>
        </w:rPr>
        <w:t xml:space="preserve">požadavky </w:t>
      </w:r>
      <w:r w:rsidR="005A08B4" w:rsidRPr="00EB2905">
        <w:rPr>
          <w:rFonts w:ascii="Arial" w:hAnsi="Arial" w:cs="Arial"/>
        </w:rPr>
        <w:t xml:space="preserve">a podmínkami </w:t>
      </w:r>
      <w:r w:rsidRPr="00EB2905">
        <w:rPr>
          <w:rFonts w:ascii="Arial" w:hAnsi="Arial" w:cs="Arial"/>
        </w:rPr>
        <w:t>uvedenými</w:t>
      </w:r>
      <w:r w:rsidR="005A08B4" w:rsidRPr="00EB2905">
        <w:rPr>
          <w:rFonts w:ascii="Arial" w:hAnsi="Arial" w:cs="Arial"/>
        </w:rPr>
        <w:t xml:space="preserve"> </w:t>
      </w:r>
      <w:r w:rsidRPr="00EB2905">
        <w:rPr>
          <w:rFonts w:ascii="Arial" w:hAnsi="Arial" w:cs="Arial"/>
        </w:rPr>
        <w:t>v</w:t>
      </w:r>
      <w:r w:rsidR="000E165D" w:rsidRPr="00EB2905">
        <w:rPr>
          <w:rFonts w:ascii="Arial" w:hAnsi="Arial" w:cs="Arial"/>
        </w:rPr>
        <w:t> zadávací dokumentaci veřejné zakázky</w:t>
      </w:r>
      <w:r w:rsidR="007365EB" w:rsidRPr="00EB2905">
        <w:rPr>
          <w:rFonts w:ascii="Arial" w:hAnsi="Arial" w:cs="Arial"/>
        </w:rPr>
        <w:t xml:space="preserve"> (dále jen „zadávací dokumentace“)</w:t>
      </w:r>
      <w:r w:rsidR="005A08B4" w:rsidRPr="00EB2905">
        <w:rPr>
          <w:rFonts w:ascii="Arial" w:hAnsi="Arial" w:cs="Arial"/>
        </w:rPr>
        <w:t>,</w:t>
      </w:r>
    </w:p>
    <w:p w14:paraId="7D4E1B0F" w14:textId="18D504A8" w:rsidR="000E165D" w:rsidRPr="00EB2905" w:rsidRDefault="0028250E" w:rsidP="005A08B4">
      <w:pPr>
        <w:pStyle w:val="Odstavecseseznamem"/>
        <w:numPr>
          <w:ilvl w:val="0"/>
          <w:numId w:val="21"/>
        </w:numPr>
        <w:spacing w:before="120" w:after="0"/>
        <w:jc w:val="both"/>
        <w:rPr>
          <w:rFonts w:ascii="Arial" w:hAnsi="Arial" w:cs="Arial"/>
        </w:rPr>
      </w:pPr>
      <w:r w:rsidRPr="00EB2905">
        <w:rPr>
          <w:rFonts w:ascii="Arial" w:hAnsi="Arial" w:cs="Arial"/>
        </w:rPr>
        <w:t xml:space="preserve">projektovou </w:t>
      </w:r>
      <w:r w:rsidR="005A08B4" w:rsidRPr="00EB2905">
        <w:rPr>
          <w:rFonts w:ascii="Arial" w:hAnsi="Arial" w:cs="Arial"/>
        </w:rPr>
        <w:t>dokumentací</w:t>
      </w:r>
      <w:r w:rsidR="000E165D" w:rsidRPr="00EB2905">
        <w:rPr>
          <w:rFonts w:ascii="Arial" w:hAnsi="Arial" w:cs="Arial"/>
        </w:rPr>
        <w:t xml:space="preserve"> </w:t>
      </w:r>
      <w:r w:rsidR="005A08B4" w:rsidRPr="00EB2905">
        <w:rPr>
          <w:rFonts w:ascii="Arial" w:hAnsi="Arial" w:cs="Arial"/>
        </w:rPr>
        <w:t xml:space="preserve">stavby </w:t>
      </w:r>
      <w:r w:rsidR="006B6EFF" w:rsidRPr="00EB2905">
        <w:rPr>
          <w:rFonts w:ascii="Arial" w:hAnsi="Arial" w:cs="Arial"/>
        </w:rPr>
        <w:t>„</w:t>
      </w:r>
      <w:r w:rsidR="00946100">
        <w:rPr>
          <w:rFonts w:ascii="Arial" w:hAnsi="Arial" w:cs="Arial"/>
        </w:rPr>
        <w:t>SPŠ TŘEBÍČ – víceúčelové hřiště a sportoviště</w:t>
      </w:r>
      <w:r w:rsidR="00314960" w:rsidRPr="00EB2905">
        <w:rPr>
          <w:rFonts w:ascii="Arial" w:hAnsi="Arial" w:cs="Arial"/>
        </w:rPr>
        <w:t>“, zpracovanou:</w:t>
      </w:r>
      <w:r w:rsidR="006B6EFF" w:rsidRPr="00EB2905">
        <w:rPr>
          <w:rFonts w:ascii="Arial" w:hAnsi="Arial" w:cs="Arial"/>
        </w:rPr>
        <w:t xml:space="preserve"> </w:t>
      </w:r>
      <w:r w:rsidR="0077230C">
        <w:rPr>
          <w:rFonts w:ascii="Arial" w:hAnsi="Arial" w:cs="Arial"/>
        </w:rPr>
        <w:t xml:space="preserve">PROJEKTOVÁNÍ SPORTOVIŠŤ s.r.o., </w:t>
      </w:r>
      <w:r w:rsidR="00946100">
        <w:rPr>
          <w:rFonts w:ascii="Arial" w:hAnsi="Arial" w:cs="Arial"/>
        </w:rPr>
        <w:t xml:space="preserve">Jan </w:t>
      </w:r>
      <w:proofErr w:type="spellStart"/>
      <w:r w:rsidR="00946100">
        <w:rPr>
          <w:rFonts w:ascii="Arial" w:hAnsi="Arial" w:cs="Arial"/>
        </w:rPr>
        <w:t>Dudr</w:t>
      </w:r>
      <w:proofErr w:type="spellEnd"/>
      <w:r w:rsidR="006B6EFF" w:rsidRPr="00EB2905">
        <w:rPr>
          <w:rFonts w:ascii="Arial" w:hAnsi="Arial" w:cs="Arial"/>
        </w:rPr>
        <w:t>, IČO:</w:t>
      </w:r>
      <w:bookmarkStart w:id="3" w:name="Projektant_IČO"/>
      <w:r w:rsidR="002A5BB0" w:rsidRPr="00EB2905">
        <w:rPr>
          <w:rFonts w:ascii="Arial" w:hAnsi="Arial" w:cs="Arial"/>
        </w:rPr>
        <w:t> </w:t>
      </w:r>
      <w:bookmarkEnd w:id="3"/>
      <w:r w:rsidR="0077230C">
        <w:rPr>
          <w:rFonts w:ascii="Arial" w:hAnsi="Arial" w:cs="Arial"/>
        </w:rPr>
        <w:t>17453267</w:t>
      </w:r>
      <w:r w:rsidR="006B6EFF" w:rsidRPr="00EB2905">
        <w:rPr>
          <w:rFonts w:ascii="Arial" w:hAnsi="Arial" w:cs="Arial"/>
        </w:rPr>
        <w:t xml:space="preserve">, sídlo: </w:t>
      </w:r>
      <w:bookmarkStart w:id="4" w:name="Projektant_Sídlo"/>
      <w:sdt>
        <w:sdtPr>
          <w:rPr>
            <w:rFonts w:ascii="Arial" w:hAnsi="Arial" w:cs="Arial"/>
          </w:rPr>
          <w:alias w:val="Projektant_Sídlo"/>
          <w:tag w:val="Projektant_Sídlo"/>
          <w:id w:val="-987546776"/>
          <w:placeholder>
            <w:docPart w:val="3784DEC6301E40E395B8AE974E2F263D"/>
          </w:placeholder>
          <w:text/>
        </w:sdtPr>
        <w:sdtEndPr/>
        <w:sdtContent>
          <w:r w:rsidR="0077230C">
            <w:rPr>
              <w:rFonts w:ascii="Arial" w:hAnsi="Arial" w:cs="Arial"/>
            </w:rPr>
            <w:t>Kvítková 4323</w:t>
          </w:r>
          <w:r w:rsidR="00314960" w:rsidRPr="00EB2905">
            <w:rPr>
              <w:rFonts w:ascii="Arial" w:hAnsi="Arial" w:cs="Arial"/>
            </w:rPr>
            <w:t xml:space="preserve">, </w:t>
          </w:r>
          <w:r w:rsidR="0077230C">
            <w:rPr>
              <w:rFonts w:ascii="Arial" w:hAnsi="Arial" w:cs="Arial"/>
            </w:rPr>
            <w:t>760 01 Zlín</w:t>
          </w:r>
        </w:sdtContent>
      </w:sdt>
      <w:bookmarkEnd w:id="4"/>
      <w:r w:rsidR="00DB174D" w:rsidRPr="00EB2905">
        <w:rPr>
          <w:rFonts w:ascii="Arial" w:hAnsi="Arial" w:cs="Arial"/>
        </w:rPr>
        <w:t xml:space="preserve"> (dále jen „projektová dokumentace“</w:t>
      </w:r>
      <w:r w:rsidR="005A08B4" w:rsidRPr="00EB2905">
        <w:rPr>
          <w:rFonts w:ascii="Arial" w:hAnsi="Arial" w:cs="Arial"/>
        </w:rPr>
        <w:t>,</w:t>
      </w:r>
    </w:p>
    <w:p w14:paraId="5F46D544" w14:textId="403B3EAF" w:rsidR="005946C9" w:rsidRPr="00EB2905" w:rsidRDefault="001E7AD1" w:rsidP="001421E0">
      <w:pPr>
        <w:pStyle w:val="Odstavecseseznamem"/>
        <w:numPr>
          <w:ilvl w:val="0"/>
          <w:numId w:val="21"/>
        </w:numPr>
        <w:spacing w:before="120" w:after="0"/>
        <w:jc w:val="both"/>
        <w:rPr>
          <w:rFonts w:ascii="Arial" w:hAnsi="Arial" w:cs="Arial"/>
        </w:rPr>
      </w:pPr>
      <w:r w:rsidRPr="00EB2905">
        <w:rPr>
          <w:rFonts w:ascii="Arial" w:hAnsi="Arial" w:cs="Arial"/>
        </w:rPr>
        <w:t xml:space="preserve">soupisem stavebních prací, dodávek a služeb s výkazem výměr, který tvoří </w:t>
      </w:r>
      <w:r w:rsidR="00D876EF" w:rsidRPr="00EB2905">
        <w:rPr>
          <w:rFonts w:ascii="Arial" w:hAnsi="Arial" w:cs="Arial"/>
        </w:rPr>
        <w:t xml:space="preserve">jako nedílná součást této smlouvy její </w:t>
      </w:r>
      <w:r w:rsidRPr="00EB2905">
        <w:rPr>
          <w:rFonts w:ascii="Arial" w:hAnsi="Arial" w:cs="Arial"/>
        </w:rPr>
        <w:t>přílohu č. 1</w:t>
      </w:r>
    </w:p>
    <w:p w14:paraId="5808CCCF" w14:textId="6981E66E" w:rsidR="001E7AD1" w:rsidRPr="00EB2905" w:rsidRDefault="005946C9" w:rsidP="005946C9">
      <w:pPr>
        <w:spacing w:before="120" w:after="0"/>
        <w:ind w:firstLine="567"/>
        <w:jc w:val="both"/>
        <w:rPr>
          <w:rFonts w:ascii="Arial" w:hAnsi="Arial" w:cs="Arial"/>
        </w:rPr>
      </w:pPr>
      <w:r w:rsidRPr="00EB2905">
        <w:rPr>
          <w:rFonts w:ascii="Arial" w:hAnsi="Arial" w:cs="Arial"/>
        </w:rPr>
        <w:t>(dále také „dílo“ či „stavba“).</w:t>
      </w:r>
    </w:p>
    <w:p w14:paraId="64A61004" w14:textId="78099C22" w:rsidR="001E7AD1" w:rsidRPr="00EB2905" w:rsidRDefault="00A018BB" w:rsidP="001421E0">
      <w:pPr>
        <w:spacing w:before="120" w:after="0"/>
        <w:ind w:left="567"/>
        <w:jc w:val="both"/>
        <w:rPr>
          <w:rFonts w:ascii="Arial" w:hAnsi="Arial" w:cs="Arial"/>
        </w:rPr>
      </w:pPr>
      <w:r w:rsidRPr="00EB2905">
        <w:rPr>
          <w:rFonts w:ascii="Arial" w:hAnsi="Arial" w:cs="Arial"/>
          <w:color w:val="000000"/>
        </w:rPr>
        <w:t>Provedením díla</w:t>
      </w:r>
      <w:r w:rsidR="001E7AD1" w:rsidRPr="00EB2905">
        <w:rPr>
          <w:rFonts w:ascii="Arial" w:hAnsi="Arial" w:cs="Arial"/>
          <w:color w:val="000000"/>
        </w:rPr>
        <w:t xml:space="preserve"> se dle této smlouvy rozumí úplné, funkční a bezv</w:t>
      </w:r>
      <w:r w:rsidR="005946C9" w:rsidRPr="00EB2905">
        <w:rPr>
          <w:rFonts w:ascii="Arial" w:hAnsi="Arial" w:cs="Arial"/>
          <w:color w:val="000000"/>
        </w:rPr>
        <w:t>a</w:t>
      </w:r>
      <w:r w:rsidR="00314960" w:rsidRPr="00EB2905">
        <w:rPr>
          <w:rFonts w:ascii="Arial" w:hAnsi="Arial" w:cs="Arial"/>
          <w:color w:val="000000"/>
        </w:rPr>
        <w:t>dné provedení všech stavebních prací</w:t>
      </w:r>
      <w:r w:rsidR="005946C9" w:rsidRPr="00EB2905">
        <w:rPr>
          <w:rFonts w:ascii="Arial" w:hAnsi="Arial" w:cs="Arial"/>
          <w:color w:val="000000"/>
        </w:rPr>
        <w:t xml:space="preserve">, dodávek, </w:t>
      </w:r>
      <w:r w:rsidR="001E7AD1" w:rsidRPr="00EB2905">
        <w:rPr>
          <w:rFonts w:ascii="Arial" w:hAnsi="Arial" w:cs="Arial"/>
          <w:color w:val="000000"/>
        </w:rPr>
        <w:t xml:space="preserve">služeb </w:t>
      </w:r>
      <w:r w:rsidR="005946C9" w:rsidRPr="00EB2905">
        <w:rPr>
          <w:rFonts w:ascii="Arial" w:hAnsi="Arial" w:cs="Arial"/>
          <w:color w:val="000000"/>
        </w:rPr>
        <w:t xml:space="preserve">a výkonů, kterých je třeba </w:t>
      </w:r>
      <w:r w:rsidR="001E7AD1" w:rsidRPr="00EB2905">
        <w:rPr>
          <w:rFonts w:ascii="Arial" w:hAnsi="Arial" w:cs="Arial"/>
          <w:color w:val="000000"/>
        </w:rPr>
        <w:t>pro</w:t>
      </w:r>
      <w:r w:rsidR="005946C9" w:rsidRPr="00EB2905">
        <w:rPr>
          <w:rFonts w:ascii="Arial" w:hAnsi="Arial" w:cs="Arial"/>
          <w:color w:val="000000"/>
        </w:rPr>
        <w:t> </w:t>
      </w:r>
      <w:r w:rsidR="001E7AD1" w:rsidRPr="00EB2905">
        <w:rPr>
          <w:rFonts w:ascii="Arial" w:hAnsi="Arial" w:cs="Arial"/>
          <w:color w:val="000000"/>
        </w:rPr>
        <w:t xml:space="preserve">zahájení, řádné dokončení a předání díla </w:t>
      </w:r>
      <w:r w:rsidR="00D876EF" w:rsidRPr="00EB2905">
        <w:rPr>
          <w:rFonts w:ascii="Arial" w:hAnsi="Arial" w:cs="Arial"/>
          <w:color w:val="000000"/>
        </w:rPr>
        <w:t>k jeho užívání</w:t>
      </w:r>
      <w:r w:rsidR="001E7AD1" w:rsidRPr="00EB2905">
        <w:rPr>
          <w:rFonts w:ascii="Arial" w:hAnsi="Arial" w:cs="Arial"/>
          <w:color w:val="000000"/>
        </w:rPr>
        <w:t>, včetně dodávek potřebných materiálů a</w:t>
      </w:r>
      <w:r w:rsidR="00485120" w:rsidRPr="00EB2905">
        <w:rPr>
          <w:rFonts w:ascii="Arial" w:hAnsi="Arial" w:cs="Arial"/>
          <w:color w:val="000000"/>
        </w:rPr>
        <w:t> </w:t>
      </w:r>
      <w:r w:rsidR="00326669" w:rsidRPr="00EB2905">
        <w:rPr>
          <w:rFonts w:ascii="Arial" w:hAnsi="Arial" w:cs="Arial"/>
          <w:color w:val="000000"/>
        </w:rPr>
        <w:t>provedení</w:t>
      </w:r>
      <w:r w:rsidR="00326669" w:rsidRPr="00EB2905">
        <w:rPr>
          <w:rFonts w:ascii="Arial" w:hAnsi="Arial" w:cs="Arial"/>
        </w:rPr>
        <w:t xml:space="preserve"> souvisejících služeb </w:t>
      </w:r>
      <w:r w:rsidR="001E7AD1" w:rsidRPr="00EB2905">
        <w:rPr>
          <w:rFonts w:ascii="Arial" w:hAnsi="Arial" w:cs="Arial"/>
        </w:rPr>
        <w:t>(např.</w:t>
      </w:r>
      <w:r w:rsidR="00B77D78" w:rsidRPr="00EB2905">
        <w:rPr>
          <w:rFonts w:ascii="Arial" w:hAnsi="Arial" w:cs="Arial"/>
        </w:rPr>
        <w:t> </w:t>
      </w:r>
      <w:r w:rsidR="001E7AD1" w:rsidRPr="00EB2905">
        <w:rPr>
          <w:rFonts w:ascii="Arial" w:hAnsi="Arial" w:cs="Arial"/>
        </w:rPr>
        <w:t>zařízení staveniště, bezpečnostní opatření, zabezpečení přístupu, skládkovné apod.)</w:t>
      </w:r>
      <w:r w:rsidR="0009499B" w:rsidRPr="00EB2905">
        <w:rPr>
          <w:rFonts w:ascii="Arial" w:hAnsi="Arial" w:cs="Arial"/>
        </w:rPr>
        <w:t xml:space="preserve"> </w:t>
      </w:r>
      <w:r w:rsidR="002C7E4A" w:rsidRPr="00EB2905">
        <w:rPr>
          <w:rFonts w:ascii="Arial" w:hAnsi="Arial" w:cs="Arial"/>
        </w:rPr>
        <w:t>a veškerých dalších podmínek či</w:t>
      </w:r>
      <w:r w:rsidR="00C0382C" w:rsidRPr="00EB2905">
        <w:rPr>
          <w:rFonts w:ascii="Arial" w:hAnsi="Arial" w:cs="Arial"/>
        </w:rPr>
        <w:t> </w:t>
      </w:r>
      <w:r w:rsidR="002C7E4A" w:rsidRPr="00EB2905">
        <w:rPr>
          <w:rFonts w:ascii="Arial" w:hAnsi="Arial" w:cs="Arial"/>
        </w:rPr>
        <w:t xml:space="preserve">povinností z toho plynoucích, </w:t>
      </w:r>
      <w:r w:rsidR="002F4F13" w:rsidRPr="00EB2905">
        <w:rPr>
          <w:rFonts w:ascii="Arial" w:hAnsi="Arial" w:cs="Arial"/>
        </w:rPr>
        <w:t>a</w:t>
      </w:r>
      <w:r w:rsidR="002C7E4A" w:rsidRPr="00EB2905">
        <w:rPr>
          <w:rFonts w:ascii="Arial" w:hAnsi="Arial" w:cs="Arial"/>
        </w:rPr>
        <w:t> </w:t>
      </w:r>
      <w:r w:rsidR="001E7AD1" w:rsidRPr="00EB2905">
        <w:rPr>
          <w:rFonts w:ascii="Arial" w:hAnsi="Arial" w:cs="Arial"/>
        </w:rPr>
        <w:t>včetně koordinační a ko</w:t>
      </w:r>
      <w:r w:rsidR="00B77D78" w:rsidRPr="00EB2905">
        <w:rPr>
          <w:rFonts w:ascii="Arial" w:hAnsi="Arial" w:cs="Arial"/>
        </w:rPr>
        <w:t>mpletační činnosti celé stavby.</w:t>
      </w:r>
    </w:p>
    <w:p w14:paraId="75666CC7" w14:textId="0DA71323" w:rsidR="002F4F13" w:rsidRPr="00EB2905" w:rsidRDefault="00236538" w:rsidP="001421E0">
      <w:pPr>
        <w:spacing w:before="120" w:after="120"/>
        <w:ind w:left="567"/>
        <w:jc w:val="both"/>
        <w:rPr>
          <w:rFonts w:ascii="Arial" w:hAnsi="Arial" w:cs="Arial"/>
        </w:rPr>
      </w:pPr>
      <w:r w:rsidRPr="00EB2905">
        <w:rPr>
          <w:rFonts w:ascii="Arial" w:hAnsi="Arial" w:cs="Arial"/>
        </w:rPr>
        <w:t xml:space="preserve">Součástí díla je rovněž plnění uvedené v jednotlivých položkách vedlejších </w:t>
      </w:r>
      <w:r w:rsidR="005F6FFA" w:rsidRPr="00EB2905">
        <w:rPr>
          <w:rFonts w:ascii="Arial" w:hAnsi="Arial" w:cs="Arial"/>
        </w:rPr>
        <w:t xml:space="preserve">a ostatních nákladů </w:t>
      </w:r>
      <w:r w:rsidR="0028250E" w:rsidRPr="00EB2905">
        <w:rPr>
          <w:rFonts w:ascii="Arial" w:hAnsi="Arial" w:cs="Arial"/>
        </w:rPr>
        <w:t xml:space="preserve">dle </w:t>
      </w:r>
      <w:r w:rsidRPr="00EB2905">
        <w:rPr>
          <w:rFonts w:ascii="Arial" w:hAnsi="Arial" w:cs="Arial"/>
        </w:rPr>
        <w:t>přílohy č. 1 této smlouvy (</w:t>
      </w:r>
      <w:r w:rsidR="0028250E" w:rsidRPr="00EB2905">
        <w:rPr>
          <w:rFonts w:ascii="Arial" w:hAnsi="Arial" w:cs="Arial"/>
        </w:rPr>
        <w:t xml:space="preserve">oceněný </w:t>
      </w:r>
      <w:r w:rsidRPr="00EB2905">
        <w:rPr>
          <w:rFonts w:ascii="Arial" w:hAnsi="Arial" w:cs="Arial"/>
        </w:rPr>
        <w:t>soupis stavebních prací, dodávek a služeb vč. výkazu výměr</w:t>
      </w:r>
      <w:r w:rsidR="000416BB" w:rsidRPr="00EB2905">
        <w:rPr>
          <w:rFonts w:ascii="Arial" w:hAnsi="Arial" w:cs="Arial"/>
        </w:rPr>
        <w:t>)</w:t>
      </w:r>
      <w:r w:rsidRPr="00EB2905">
        <w:rPr>
          <w:rFonts w:ascii="Arial" w:hAnsi="Arial" w:cs="Arial"/>
        </w:rPr>
        <w:t>.</w:t>
      </w:r>
    </w:p>
    <w:p w14:paraId="6C71A117" w14:textId="77777777" w:rsidR="0028250E" w:rsidRPr="00EB2905" w:rsidRDefault="0028250E" w:rsidP="0028250E">
      <w:pPr>
        <w:spacing w:before="120" w:after="120"/>
        <w:ind w:left="567"/>
        <w:jc w:val="both"/>
        <w:rPr>
          <w:rFonts w:ascii="Arial" w:hAnsi="Arial" w:cs="Arial"/>
        </w:rPr>
      </w:pPr>
      <w:r w:rsidRPr="00EB2905">
        <w:rPr>
          <w:rFonts w:ascii="Arial" w:hAnsi="Arial" w:cs="Arial"/>
        </w:rPr>
        <w:t>Zhotovitel prohlašuje, že se se všemi potřebnými dokumenty, včetně projektové dokumentace, důkladně seznámil.</w:t>
      </w:r>
    </w:p>
    <w:p w14:paraId="3220E568" w14:textId="77777777" w:rsidR="002F4F13" w:rsidRPr="00D021A2" w:rsidRDefault="002F4F13" w:rsidP="00C34D85">
      <w:pPr>
        <w:keepNext/>
        <w:spacing w:after="0"/>
        <w:ind w:left="567"/>
        <w:jc w:val="both"/>
        <w:rPr>
          <w:rFonts w:ascii="Arial" w:hAnsi="Arial" w:cs="Arial"/>
        </w:rPr>
      </w:pPr>
      <w:r w:rsidRPr="00D021A2">
        <w:rPr>
          <w:rFonts w:ascii="Arial" w:hAnsi="Arial" w:cs="Arial"/>
        </w:rPr>
        <w:t>Popis stavby:</w:t>
      </w:r>
    </w:p>
    <w:p w14:paraId="3AA63FA8" w14:textId="77777777" w:rsidR="006A3877" w:rsidRPr="00D021A2" w:rsidRDefault="00AD53B6" w:rsidP="000416BB">
      <w:pPr>
        <w:spacing w:after="120"/>
        <w:ind w:left="567"/>
        <w:jc w:val="both"/>
        <w:rPr>
          <w:rFonts w:ascii="Arial" w:hAnsi="Arial" w:cs="Arial"/>
        </w:rPr>
      </w:pPr>
      <w:r w:rsidRPr="00D021A2">
        <w:rPr>
          <w:rFonts w:ascii="Arial" w:hAnsi="Arial" w:cs="Arial"/>
        </w:rPr>
        <w:t xml:space="preserve">Jedná se o </w:t>
      </w:r>
      <w:r w:rsidR="0005726B" w:rsidRPr="00D021A2">
        <w:rPr>
          <w:rFonts w:ascii="Arial" w:hAnsi="Arial" w:cs="Arial"/>
        </w:rPr>
        <w:t>novou stavbu – výstavba sportovně-rekreačních ploch</w:t>
      </w:r>
      <w:r w:rsidR="006A3877" w:rsidRPr="00D021A2">
        <w:rPr>
          <w:rFonts w:ascii="Arial" w:hAnsi="Arial" w:cs="Arial"/>
        </w:rPr>
        <w:t>. Venkovní víceúčelové sportoviště:</w:t>
      </w:r>
    </w:p>
    <w:p w14:paraId="65AEA867" w14:textId="77777777" w:rsidR="006A3877" w:rsidRPr="00D021A2" w:rsidRDefault="006A3877" w:rsidP="000416BB">
      <w:pPr>
        <w:spacing w:after="120"/>
        <w:ind w:left="567"/>
        <w:jc w:val="both"/>
        <w:rPr>
          <w:rFonts w:ascii="Arial" w:hAnsi="Arial" w:cs="Arial"/>
          <w:b/>
          <w:bCs/>
        </w:rPr>
      </w:pPr>
      <w:r w:rsidRPr="00D021A2">
        <w:rPr>
          <w:rFonts w:ascii="Arial" w:hAnsi="Arial" w:cs="Arial"/>
          <w:b/>
          <w:bCs/>
        </w:rPr>
        <w:t>SO 01 Víceúčelové hřiště</w:t>
      </w:r>
    </w:p>
    <w:p w14:paraId="2DF23805" w14:textId="2F240411" w:rsidR="006A3877" w:rsidRPr="00D021A2" w:rsidRDefault="006A3877" w:rsidP="000416BB">
      <w:pPr>
        <w:spacing w:after="120"/>
        <w:ind w:left="567"/>
        <w:jc w:val="both"/>
        <w:rPr>
          <w:rFonts w:ascii="Arial" w:hAnsi="Arial" w:cs="Arial"/>
        </w:rPr>
      </w:pPr>
      <w:r w:rsidRPr="00D021A2">
        <w:rPr>
          <w:rFonts w:ascii="Arial" w:hAnsi="Arial" w:cs="Arial"/>
        </w:rPr>
        <w:t>Sportovně-rekreační plocha s umělým povrchem. Chodníkové plochy, mobiliář.</w:t>
      </w:r>
    </w:p>
    <w:p w14:paraId="4EA001A7" w14:textId="77777777" w:rsidR="006A3877" w:rsidRPr="00D021A2" w:rsidRDefault="006A3877" w:rsidP="000416BB">
      <w:pPr>
        <w:spacing w:after="120"/>
        <w:ind w:left="567"/>
        <w:jc w:val="both"/>
        <w:rPr>
          <w:rFonts w:ascii="Arial" w:hAnsi="Arial" w:cs="Arial"/>
          <w:b/>
          <w:bCs/>
        </w:rPr>
      </w:pPr>
      <w:r w:rsidRPr="00D021A2">
        <w:rPr>
          <w:rFonts w:ascii="Arial" w:hAnsi="Arial" w:cs="Arial"/>
          <w:b/>
          <w:bCs/>
        </w:rPr>
        <w:lastRenderedPageBreak/>
        <w:t>SO 02 Umělé osvětlení</w:t>
      </w:r>
    </w:p>
    <w:p w14:paraId="40F10A86" w14:textId="77777777" w:rsidR="006A3877" w:rsidRPr="00D021A2" w:rsidRDefault="006A3877" w:rsidP="000416BB">
      <w:pPr>
        <w:spacing w:after="120"/>
        <w:ind w:left="567"/>
        <w:jc w:val="both"/>
        <w:rPr>
          <w:rFonts w:ascii="Arial" w:hAnsi="Arial" w:cs="Arial"/>
        </w:rPr>
      </w:pPr>
      <w:r w:rsidRPr="00D021A2">
        <w:rPr>
          <w:rFonts w:ascii="Arial" w:hAnsi="Arial" w:cs="Arial"/>
        </w:rPr>
        <w:t>Osvětlení víceúčelového hřiště.</w:t>
      </w:r>
    </w:p>
    <w:p w14:paraId="37FB9655" w14:textId="77777777" w:rsidR="006A3877" w:rsidRPr="00D021A2" w:rsidRDefault="006A3877" w:rsidP="000416BB">
      <w:pPr>
        <w:spacing w:after="120"/>
        <w:ind w:left="567"/>
        <w:jc w:val="both"/>
        <w:rPr>
          <w:rFonts w:ascii="Arial" w:hAnsi="Arial" w:cs="Arial"/>
          <w:b/>
          <w:bCs/>
        </w:rPr>
      </w:pPr>
      <w:r w:rsidRPr="00D021A2">
        <w:rPr>
          <w:rFonts w:ascii="Arial" w:hAnsi="Arial" w:cs="Arial"/>
          <w:b/>
          <w:bCs/>
        </w:rPr>
        <w:t xml:space="preserve">SO 03 </w:t>
      </w:r>
      <w:proofErr w:type="spellStart"/>
      <w:r w:rsidRPr="00D021A2">
        <w:rPr>
          <w:rFonts w:ascii="Arial" w:hAnsi="Arial" w:cs="Arial"/>
          <w:b/>
          <w:bCs/>
        </w:rPr>
        <w:t>Workoutové</w:t>
      </w:r>
      <w:proofErr w:type="spellEnd"/>
      <w:r w:rsidRPr="00D021A2">
        <w:rPr>
          <w:rFonts w:ascii="Arial" w:hAnsi="Arial" w:cs="Arial"/>
          <w:b/>
          <w:bCs/>
        </w:rPr>
        <w:t xml:space="preserve"> hřiště</w:t>
      </w:r>
    </w:p>
    <w:p w14:paraId="7FE8AE20" w14:textId="77777777" w:rsidR="006A3877" w:rsidRPr="00D021A2" w:rsidRDefault="006A3877" w:rsidP="000416BB">
      <w:pPr>
        <w:spacing w:after="120"/>
        <w:ind w:left="567"/>
        <w:jc w:val="both"/>
        <w:rPr>
          <w:rFonts w:ascii="Arial" w:hAnsi="Arial" w:cs="Arial"/>
        </w:rPr>
      </w:pPr>
      <w:r w:rsidRPr="00D021A2">
        <w:rPr>
          <w:rFonts w:ascii="Arial" w:hAnsi="Arial" w:cs="Arial"/>
        </w:rPr>
        <w:t>Sportovně-rekreační plocha s umělým povrchem, vstupem, chodníkové plochy a mobiliář.</w:t>
      </w:r>
    </w:p>
    <w:p w14:paraId="19077FFC" w14:textId="77777777" w:rsidR="006A3877" w:rsidRPr="00D021A2" w:rsidRDefault="006A3877" w:rsidP="000416BB">
      <w:pPr>
        <w:spacing w:after="120"/>
        <w:ind w:left="567"/>
        <w:jc w:val="both"/>
        <w:rPr>
          <w:rFonts w:ascii="Arial" w:hAnsi="Arial" w:cs="Arial"/>
          <w:b/>
          <w:bCs/>
        </w:rPr>
      </w:pPr>
      <w:r w:rsidRPr="00D021A2">
        <w:rPr>
          <w:rFonts w:ascii="Arial" w:hAnsi="Arial" w:cs="Arial"/>
          <w:b/>
          <w:bCs/>
        </w:rPr>
        <w:t>SO 04 tréninkové sektory skoku do dálky, hodu oštěpem a kladivem, vrh koulí</w:t>
      </w:r>
    </w:p>
    <w:p w14:paraId="3D0FF351" w14:textId="77777777" w:rsidR="006A3877" w:rsidRPr="00D021A2" w:rsidRDefault="006A3877" w:rsidP="000416BB">
      <w:pPr>
        <w:spacing w:after="120"/>
        <w:ind w:left="567"/>
        <w:jc w:val="both"/>
        <w:rPr>
          <w:rFonts w:ascii="Arial" w:hAnsi="Arial" w:cs="Arial"/>
        </w:rPr>
      </w:pPr>
      <w:r w:rsidRPr="00D021A2">
        <w:rPr>
          <w:rFonts w:ascii="Arial" w:hAnsi="Arial" w:cs="Arial"/>
        </w:rPr>
        <w:t>Sportovní plocha s umělým povrchem, obvodové betonové obrubníky, sportovní vybavení, chodníkové plochy, plocha odpadového hospodářství, mobiliář a zatravnění.</w:t>
      </w:r>
    </w:p>
    <w:p w14:paraId="162F3425" w14:textId="77777777" w:rsidR="00D021A2" w:rsidRPr="00D021A2" w:rsidRDefault="00D021A2" w:rsidP="000416BB">
      <w:pPr>
        <w:spacing w:after="120"/>
        <w:ind w:left="567"/>
        <w:jc w:val="both"/>
        <w:rPr>
          <w:rFonts w:ascii="Arial" w:hAnsi="Arial" w:cs="Arial"/>
          <w:b/>
          <w:bCs/>
        </w:rPr>
      </w:pPr>
      <w:r w:rsidRPr="00D021A2">
        <w:rPr>
          <w:rFonts w:ascii="Arial" w:hAnsi="Arial" w:cs="Arial"/>
          <w:b/>
          <w:bCs/>
        </w:rPr>
        <w:t>SO 05 Tréninkový sektor skoku do výšky a do dálky</w:t>
      </w:r>
    </w:p>
    <w:p w14:paraId="330D9DED" w14:textId="62842129" w:rsidR="002F4F13" w:rsidRPr="00EB2905" w:rsidRDefault="00D021A2" w:rsidP="000416BB">
      <w:pPr>
        <w:spacing w:after="120"/>
        <w:ind w:left="567"/>
        <w:jc w:val="both"/>
        <w:rPr>
          <w:rFonts w:ascii="Arial" w:hAnsi="Arial" w:cs="Arial"/>
        </w:rPr>
      </w:pPr>
      <w:r w:rsidRPr="00D021A2">
        <w:rPr>
          <w:rFonts w:ascii="Arial" w:hAnsi="Arial" w:cs="Arial"/>
        </w:rPr>
        <w:t>Sportovně-rekreační plocha s umělým povrchem, chodníkové plochy, mobiliář a zatravnění</w:t>
      </w:r>
      <w:r w:rsidR="000B5F38" w:rsidRPr="00D021A2">
        <w:rPr>
          <w:rFonts w:ascii="Arial" w:hAnsi="Arial" w:cs="Arial"/>
        </w:rPr>
        <w:t>.</w:t>
      </w:r>
    </w:p>
    <w:p w14:paraId="01F6DB1D" w14:textId="0D72B0F5" w:rsidR="001E7AD1" w:rsidRPr="00EB2905" w:rsidRDefault="001E7AD1" w:rsidP="000416BB">
      <w:pPr>
        <w:spacing w:after="0"/>
        <w:ind w:left="567"/>
        <w:jc w:val="both"/>
        <w:rPr>
          <w:rFonts w:ascii="Arial" w:hAnsi="Arial" w:cs="Arial"/>
          <w:b/>
        </w:rPr>
      </w:pPr>
      <w:r w:rsidRPr="00EB2905">
        <w:rPr>
          <w:rFonts w:ascii="Arial" w:hAnsi="Arial" w:cs="Arial"/>
          <w:b/>
        </w:rPr>
        <w:t>Součástí díla jsou dále zejména tyto činnosti, které provede zhotovitel:</w:t>
      </w:r>
    </w:p>
    <w:p w14:paraId="60E18262" w14:textId="77777777" w:rsidR="0028250E" w:rsidRPr="00EB2905" w:rsidRDefault="0028250E" w:rsidP="0028250E">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důsledné dodržování všech platných předpisů v oblasti bezpečnosti a ochrany zdraví při práci na staveništi a v oblasti zabezpečení staveniště,</w:t>
      </w:r>
    </w:p>
    <w:p w14:paraId="38C95B2F" w14:textId="6D9A4892" w:rsidR="00D876EF" w:rsidRPr="00EB2905" w:rsidRDefault="00D876EF"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odvoz a zajištění skládky suti a vybouraných hmot včetně poplatku za</w:t>
      </w:r>
      <w:r w:rsidR="00E53F30" w:rsidRPr="00EB2905">
        <w:rPr>
          <w:rFonts w:ascii="Arial" w:hAnsi="Arial" w:cs="Arial"/>
        </w:rPr>
        <w:t> </w:t>
      </w:r>
      <w:r w:rsidRPr="00EB2905">
        <w:rPr>
          <w:rFonts w:ascii="Arial" w:hAnsi="Arial" w:cs="Arial"/>
        </w:rPr>
        <w:t>uložení</w:t>
      </w:r>
      <w:r w:rsidR="002D6C65" w:rsidRPr="00EB2905">
        <w:rPr>
          <w:rFonts w:ascii="Arial" w:hAnsi="Arial" w:cs="Arial"/>
        </w:rPr>
        <w:t xml:space="preserve">, </w:t>
      </w:r>
      <w:r w:rsidRPr="00EB2905">
        <w:rPr>
          <w:rFonts w:ascii="Arial" w:hAnsi="Arial" w:cs="Arial"/>
        </w:rPr>
        <w:t>doklad</w:t>
      </w:r>
      <w:r w:rsidR="00D469A3" w:rsidRPr="00EB2905">
        <w:rPr>
          <w:rFonts w:ascii="Arial" w:hAnsi="Arial" w:cs="Arial"/>
        </w:rPr>
        <w:t>y</w:t>
      </w:r>
      <w:r w:rsidRPr="00EB2905">
        <w:rPr>
          <w:rFonts w:ascii="Arial" w:hAnsi="Arial" w:cs="Arial"/>
        </w:rPr>
        <w:t xml:space="preserve"> o</w:t>
      </w:r>
      <w:r w:rsidR="00D469A3" w:rsidRPr="00EB2905">
        <w:rPr>
          <w:rFonts w:ascii="Arial" w:hAnsi="Arial" w:cs="Arial"/>
        </w:rPr>
        <w:t xml:space="preserve"> </w:t>
      </w:r>
      <w:r w:rsidR="0065747E" w:rsidRPr="00EB2905">
        <w:rPr>
          <w:rFonts w:ascii="Arial" w:hAnsi="Arial" w:cs="Arial"/>
        </w:rPr>
        <w:t>jejich</w:t>
      </w:r>
      <w:r w:rsidRPr="00EB2905">
        <w:rPr>
          <w:rFonts w:ascii="Arial" w:hAnsi="Arial" w:cs="Arial"/>
        </w:rPr>
        <w:t xml:space="preserve"> </w:t>
      </w:r>
      <w:r w:rsidR="0028250E" w:rsidRPr="00EB2905">
        <w:rPr>
          <w:rFonts w:ascii="Arial" w:hAnsi="Arial" w:cs="Arial"/>
        </w:rPr>
        <w:t xml:space="preserve">ekologické </w:t>
      </w:r>
      <w:r w:rsidRPr="00EB2905">
        <w:rPr>
          <w:rFonts w:ascii="Arial" w:hAnsi="Arial" w:cs="Arial"/>
        </w:rPr>
        <w:t>likvida</w:t>
      </w:r>
      <w:r w:rsidR="00B51CF0" w:rsidRPr="00EB2905">
        <w:rPr>
          <w:rFonts w:ascii="Arial" w:hAnsi="Arial" w:cs="Arial"/>
        </w:rPr>
        <w:t>ci</w:t>
      </w:r>
      <w:r w:rsidR="0028250E" w:rsidRPr="00EB2905">
        <w:rPr>
          <w:rFonts w:ascii="Arial" w:hAnsi="Arial" w:cs="Arial"/>
        </w:rPr>
        <w:t>,</w:t>
      </w:r>
      <w:r w:rsidR="00163014" w:rsidRPr="00EB2905">
        <w:rPr>
          <w:rFonts w:ascii="Arial" w:hAnsi="Arial" w:cs="Arial"/>
        </w:rPr>
        <w:t xml:space="preserve"> </w:t>
      </w:r>
      <w:r w:rsidR="00B51CF0" w:rsidRPr="00EB2905">
        <w:rPr>
          <w:rFonts w:ascii="Arial" w:hAnsi="Arial" w:cs="Arial"/>
        </w:rPr>
        <w:t>příp.</w:t>
      </w:r>
      <w:r w:rsidR="002D6C65" w:rsidRPr="00EB2905">
        <w:rPr>
          <w:rFonts w:ascii="Arial" w:hAnsi="Arial" w:cs="Arial"/>
        </w:rPr>
        <w:t> </w:t>
      </w:r>
      <w:r w:rsidR="00B51CF0" w:rsidRPr="00EB2905">
        <w:rPr>
          <w:rFonts w:ascii="Arial" w:hAnsi="Arial" w:cs="Arial"/>
        </w:rPr>
        <w:t>o</w:t>
      </w:r>
      <w:r w:rsidR="0028250E" w:rsidRPr="00EB2905">
        <w:rPr>
          <w:rFonts w:ascii="Arial" w:hAnsi="Arial" w:cs="Arial"/>
        </w:rPr>
        <w:t> </w:t>
      </w:r>
      <w:r w:rsidR="00B51CF0" w:rsidRPr="00EB2905">
        <w:rPr>
          <w:rFonts w:ascii="Arial" w:hAnsi="Arial" w:cs="Arial"/>
        </w:rPr>
        <w:t xml:space="preserve">uložení na </w:t>
      </w:r>
      <w:r w:rsidR="0028250E" w:rsidRPr="00EB2905">
        <w:rPr>
          <w:rFonts w:ascii="Arial" w:hAnsi="Arial" w:cs="Arial"/>
        </w:rPr>
        <w:t xml:space="preserve">recyklační </w:t>
      </w:r>
      <w:r w:rsidR="00B51CF0" w:rsidRPr="00EB2905">
        <w:rPr>
          <w:rFonts w:ascii="Arial" w:hAnsi="Arial" w:cs="Arial"/>
        </w:rPr>
        <w:t>skládku,</w:t>
      </w:r>
      <w:r w:rsidR="0065747E" w:rsidRPr="00EB2905">
        <w:rPr>
          <w:rFonts w:ascii="Arial" w:hAnsi="Arial" w:cs="Arial"/>
        </w:rPr>
        <w:t xml:space="preserve"> </w:t>
      </w:r>
      <w:r w:rsidR="002D6C65" w:rsidRPr="00EB2905">
        <w:rPr>
          <w:rFonts w:ascii="Arial" w:hAnsi="Arial" w:cs="Arial"/>
        </w:rPr>
        <w:t xml:space="preserve">zhotovitel </w:t>
      </w:r>
      <w:r w:rsidR="0065747E" w:rsidRPr="00EB2905">
        <w:rPr>
          <w:rFonts w:ascii="Arial" w:hAnsi="Arial" w:cs="Arial"/>
        </w:rPr>
        <w:t>předá objednateli</w:t>
      </w:r>
      <w:r w:rsidR="0028250E" w:rsidRPr="00EB2905">
        <w:rPr>
          <w:rFonts w:ascii="Arial" w:hAnsi="Arial" w:cs="Arial"/>
        </w:rPr>
        <w:t xml:space="preserve"> (podrobněji viz čl. 6. odst. 6.11 této smlouvy)</w:t>
      </w:r>
      <w:r w:rsidR="002D6C65" w:rsidRPr="00EB2905">
        <w:rPr>
          <w:rFonts w:ascii="Arial" w:hAnsi="Arial" w:cs="Arial"/>
        </w:rPr>
        <w:t>,</w:t>
      </w:r>
    </w:p>
    <w:p w14:paraId="1FBBE0BC" w14:textId="0B05E7AA" w:rsidR="00D876EF" w:rsidRPr="00EB2905" w:rsidRDefault="00D876EF"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zajištění řádné koordinace při provádění díla, denní přítomnost stavbyvedoucího na</w:t>
      </w:r>
      <w:r w:rsidR="00B77D78" w:rsidRPr="00EB2905">
        <w:rPr>
          <w:rFonts w:ascii="Arial" w:hAnsi="Arial" w:cs="Arial"/>
        </w:rPr>
        <w:t> </w:t>
      </w:r>
      <w:r w:rsidRPr="00EB2905">
        <w:rPr>
          <w:rFonts w:ascii="Arial" w:hAnsi="Arial" w:cs="Arial"/>
        </w:rPr>
        <w:t>stavbě, koordinace stavby s</w:t>
      </w:r>
      <w:r w:rsidR="00E518FC" w:rsidRPr="00EB2905">
        <w:rPr>
          <w:rFonts w:ascii="Arial" w:hAnsi="Arial" w:cs="Arial"/>
        </w:rPr>
        <w:t xml:space="preserve"> osobou pověřenou výkonem technického dozoru </w:t>
      </w:r>
      <w:r w:rsidR="0028250E" w:rsidRPr="00EB2905">
        <w:rPr>
          <w:rFonts w:ascii="Arial" w:hAnsi="Arial" w:cs="Arial"/>
        </w:rPr>
        <w:t>stavebníka</w:t>
      </w:r>
      <w:r w:rsidR="002D6C65" w:rsidRPr="00EB2905">
        <w:rPr>
          <w:rFonts w:ascii="Arial" w:hAnsi="Arial" w:cs="Arial"/>
        </w:rPr>
        <w:t xml:space="preserve"> </w:t>
      </w:r>
      <w:r w:rsidR="00657864" w:rsidRPr="00EB2905">
        <w:rPr>
          <w:rFonts w:ascii="Arial" w:hAnsi="Arial" w:cs="Arial"/>
        </w:rPr>
        <w:t xml:space="preserve">a </w:t>
      </w:r>
      <w:r w:rsidR="00E518FC" w:rsidRPr="00EB2905">
        <w:rPr>
          <w:rFonts w:ascii="Arial" w:hAnsi="Arial" w:cs="Arial"/>
        </w:rPr>
        <w:t>osobou vykonávající autorský dozor projektanta</w:t>
      </w:r>
      <w:r w:rsidRPr="00EB2905">
        <w:rPr>
          <w:rFonts w:ascii="Arial" w:hAnsi="Arial" w:cs="Arial"/>
        </w:rPr>
        <w:t>,</w:t>
      </w:r>
    </w:p>
    <w:p w14:paraId="05A94ACA" w14:textId="16C2C076" w:rsidR="00D876EF" w:rsidRPr="00EB2905" w:rsidRDefault="00D876EF"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průběžný denní úklid místa stavby a přístupových</w:t>
      </w:r>
      <w:r w:rsidR="00B51CF0" w:rsidRPr="00EB2905">
        <w:rPr>
          <w:rFonts w:ascii="Arial" w:hAnsi="Arial" w:cs="Arial"/>
        </w:rPr>
        <w:t xml:space="preserve"> cest </w:t>
      </w:r>
      <w:r w:rsidR="0028250E" w:rsidRPr="00EB2905">
        <w:rPr>
          <w:rFonts w:ascii="Arial" w:hAnsi="Arial" w:cs="Arial"/>
        </w:rPr>
        <w:t xml:space="preserve">k němu </w:t>
      </w:r>
      <w:r w:rsidR="00B51CF0" w:rsidRPr="00EB2905">
        <w:rPr>
          <w:rFonts w:ascii="Arial" w:hAnsi="Arial" w:cs="Arial"/>
        </w:rPr>
        <w:t>(podle stavu znečištění),</w:t>
      </w:r>
    </w:p>
    <w:p w14:paraId="5B3967E5" w14:textId="4D1A2BAB" w:rsidR="00B51CF0" w:rsidRPr="00EB2905" w:rsidRDefault="00B51CF0"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 xml:space="preserve">zajištění bezpečného </w:t>
      </w:r>
      <w:r w:rsidR="000C49D1" w:rsidRPr="00EB2905">
        <w:rPr>
          <w:rFonts w:ascii="Arial" w:hAnsi="Arial" w:cs="Arial"/>
        </w:rPr>
        <w:t>pohybu</w:t>
      </w:r>
      <w:r w:rsidRPr="00EB2905">
        <w:rPr>
          <w:rFonts w:ascii="Arial" w:hAnsi="Arial" w:cs="Arial"/>
        </w:rPr>
        <w:t xml:space="preserve"> osob v prostoru stavby</w:t>
      </w:r>
      <w:r w:rsidR="004C1FF6" w:rsidRPr="00EB2905">
        <w:rPr>
          <w:rFonts w:ascii="Arial" w:hAnsi="Arial" w:cs="Arial"/>
        </w:rPr>
        <w:t xml:space="preserve"> a v jejím</w:t>
      </w:r>
      <w:r w:rsidR="00FE6489" w:rsidRPr="00EB2905">
        <w:rPr>
          <w:rFonts w:ascii="Arial" w:hAnsi="Arial" w:cs="Arial"/>
        </w:rPr>
        <w:t xml:space="preserve"> blízkém okolí (výstražné tabulky, ohrazení, výstražné pásky apod.)</w:t>
      </w:r>
      <w:r w:rsidR="004C1FF6" w:rsidRPr="00EB2905">
        <w:rPr>
          <w:rFonts w:ascii="Arial" w:hAnsi="Arial" w:cs="Arial"/>
        </w:rPr>
        <w:t>,</w:t>
      </w:r>
    </w:p>
    <w:p w14:paraId="4453AF82" w14:textId="14DEC2E8" w:rsidR="00B51CF0" w:rsidRPr="00EB2905" w:rsidRDefault="00B51CF0"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zajištění zvláštního užívání komunikace a dočasného dopravního značení,</w:t>
      </w:r>
      <w:r w:rsidR="00C0382C" w:rsidRPr="00EB2905">
        <w:rPr>
          <w:rFonts w:ascii="Arial" w:hAnsi="Arial" w:cs="Arial"/>
        </w:rPr>
        <w:t xml:space="preserve"> bude-li pro provádění díla nezbytné,</w:t>
      </w:r>
    </w:p>
    <w:p w14:paraId="69523846" w14:textId="61CB693B" w:rsidR="00D876EF" w:rsidRPr="00EB2905" w:rsidRDefault="004A28F7"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 xml:space="preserve">úklid a </w:t>
      </w:r>
      <w:r w:rsidR="00D876EF" w:rsidRPr="00EB2905">
        <w:rPr>
          <w:rFonts w:ascii="Arial" w:hAnsi="Arial" w:cs="Arial"/>
        </w:rPr>
        <w:t xml:space="preserve">vyčištění dotčených prostor </w:t>
      </w:r>
      <w:r w:rsidR="00224747" w:rsidRPr="00EB2905">
        <w:rPr>
          <w:rFonts w:ascii="Arial" w:hAnsi="Arial" w:cs="Arial"/>
        </w:rPr>
        <w:t xml:space="preserve">místa plnění </w:t>
      </w:r>
      <w:r w:rsidR="00D876EF" w:rsidRPr="00EB2905">
        <w:rPr>
          <w:rFonts w:ascii="Arial" w:hAnsi="Arial" w:cs="Arial"/>
        </w:rPr>
        <w:t xml:space="preserve">po skončení prací a uvedení pozemků </w:t>
      </w:r>
      <w:r w:rsidR="00224747" w:rsidRPr="00EB2905">
        <w:rPr>
          <w:rFonts w:ascii="Arial" w:hAnsi="Arial" w:cs="Arial"/>
        </w:rPr>
        <w:t xml:space="preserve">a ploch </w:t>
      </w:r>
      <w:r w:rsidR="00D876EF" w:rsidRPr="00EB2905">
        <w:rPr>
          <w:rFonts w:ascii="Arial" w:hAnsi="Arial" w:cs="Arial"/>
        </w:rPr>
        <w:t xml:space="preserve">dotčených stavbou nebo zařízením staveniště </w:t>
      </w:r>
      <w:r w:rsidR="004C1FF6" w:rsidRPr="00EB2905">
        <w:rPr>
          <w:rFonts w:ascii="Arial" w:hAnsi="Arial" w:cs="Arial"/>
        </w:rPr>
        <w:t xml:space="preserve">(včetně přístupových komunikací) </w:t>
      </w:r>
      <w:r w:rsidR="00D876EF" w:rsidRPr="00EB2905">
        <w:rPr>
          <w:rFonts w:ascii="Arial" w:hAnsi="Arial" w:cs="Arial"/>
        </w:rPr>
        <w:t>do</w:t>
      </w:r>
      <w:r w:rsidR="00224747" w:rsidRPr="00EB2905">
        <w:rPr>
          <w:rFonts w:ascii="Arial" w:hAnsi="Arial" w:cs="Arial"/>
        </w:rPr>
        <w:t> </w:t>
      </w:r>
      <w:r w:rsidR="00D876EF" w:rsidRPr="00EB2905">
        <w:rPr>
          <w:rFonts w:ascii="Arial" w:hAnsi="Arial" w:cs="Arial"/>
        </w:rPr>
        <w:t>původního stavu,</w:t>
      </w:r>
    </w:p>
    <w:p w14:paraId="466B7861" w14:textId="1FD5B684" w:rsidR="00326669" w:rsidRPr="00EB2905" w:rsidRDefault="00326669" w:rsidP="00E11F00">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 xml:space="preserve">zřízení, udržování </w:t>
      </w:r>
      <w:r w:rsidR="00B51CF0" w:rsidRPr="00EB2905">
        <w:rPr>
          <w:rFonts w:ascii="Arial" w:hAnsi="Arial" w:cs="Arial"/>
        </w:rPr>
        <w:t>a likvidaci zařízení staveniště,</w:t>
      </w:r>
    </w:p>
    <w:p w14:paraId="41E3328E" w14:textId="1DF94C68" w:rsidR="00DE45AF" w:rsidRPr="00EB2905" w:rsidRDefault="00326669" w:rsidP="00AB1045">
      <w:pPr>
        <w:pStyle w:val="Odstavecseseznamem"/>
        <w:numPr>
          <w:ilvl w:val="0"/>
          <w:numId w:val="3"/>
        </w:numPr>
        <w:tabs>
          <w:tab w:val="clear" w:pos="720"/>
        </w:tabs>
        <w:spacing w:before="60" w:after="0"/>
        <w:ind w:left="1134" w:hanging="357"/>
        <w:contextualSpacing w:val="0"/>
        <w:jc w:val="both"/>
        <w:rPr>
          <w:rFonts w:ascii="Arial" w:hAnsi="Arial" w:cs="Arial"/>
        </w:rPr>
      </w:pPr>
      <w:r w:rsidRPr="00EB2905">
        <w:rPr>
          <w:rFonts w:ascii="Arial" w:hAnsi="Arial" w:cs="Arial"/>
        </w:rPr>
        <w:t>zajištění staveniště s ohledem na bezpečnostní předpisy</w:t>
      </w:r>
      <w:r w:rsidR="007379BD" w:rsidRPr="00EB2905">
        <w:rPr>
          <w:rFonts w:ascii="Arial" w:hAnsi="Arial" w:cs="Arial"/>
        </w:rPr>
        <w:t>,</w:t>
      </w:r>
    </w:p>
    <w:p w14:paraId="7BEFEE76" w14:textId="5E700FB5" w:rsidR="004C1FF6" w:rsidRPr="00EB2905" w:rsidRDefault="004C1FF6" w:rsidP="004C1FF6">
      <w:pPr>
        <w:pStyle w:val="Odstavecseseznamem"/>
        <w:numPr>
          <w:ilvl w:val="0"/>
          <w:numId w:val="3"/>
        </w:numPr>
        <w:tabs>
          <w:tab w:val="clear" w:pos="720"/>
        </w:tabs>
        <w:spacing w:after="0"/>
        <w:ind w:left="1134" w:hanging="357"/>
        <w:contextualSpacing w:val="0"/>
        <w:jc w:val="both"/>
        <w:rPr>
          <w:rFonts w:ascii="Arial" w:hAnsi="Arial" w:cs="Arial"/>
        </w:rPr>
      </w:pPr>
      <w:r w:rsidRPr="00EB2905">
        <w:rPr>
          <w:rFonts w:ascii="Arial" w:hAnsi="Arial" w:cs="Arial"/>
        </w:rPr>
        <w:t>provedení potřebných zkoušek pro</w:t>
      </w:r>
      <w:r w:rsidR="00AD53B6" w:rsidRPr="00EB2905">
        <w:rPr>
          <w:rFonts w:ascii="Arial" w:hAnsi="Arial" w:cs="Arial"/>
        </w:rPr>
        <w:t xml:space="preserve"> uvedení díla do provozu</w:t>
      </w:r>
      <w:r w:rsidRPr="00EB2905">
        <w:rPr>
          <w:rFonts w:ascii="Arial" w:hAnsi="Arial" w:cs="Arial"/>
        </w:rPr>
        <w:t xml:space="preserve"> apod.</w:t>
      </w:r>
    </w:p>
    <w:p w14:paraId="61F177BB" w14:textId="016CEB49" w:rsidR="00611DC0" w:rsidRPr="00CE6BC1" w:rsidRDefault="003C6010" w:rsidP="004470B7">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 xml:space="preserve">TERMÍNY A </w:t>
      </w:r>
      <w:r w:rsidR="002219A1" w:rsidRPr="00CE6BC1">
        <w:rPr>
          <w:rFonts w:ascii="Arial" w:hAnsi="Arial" w:cs="Arial"/>
          <w:b/>
          <w:sz w:val="24"/>
          <w:szCs w:val="24"/>
          <w:u w:val="single"/>
        </w:rPr>
        <w:t>LHŮTA</w:t>
      </w:r>
      <w:r w:rsidR="001E7AD1" w:rsidRPr="00CE6BC1">
        <w:rPr>
          <w:rFonts w:ascii="Arial" w:hAnsi="Arial" w:cs="Arial"/>
          <w:b/>
          <w:sz w:val="24"/>
          <w:szCs w:val="24"/>
          <w:u w:val="single"/>
        </w:rPr>
        <w:t xml:space="preserve"> PLNĚNÍ, STAVENIŠTĚ</w:t>
      </w:r>
    </w:p>
    <w:p w14:paraId="7C39296B" w14:textId="51F3DD10" w:rsidR="00AD53B6" w:rsidRPr="00CE6BC1" w:rsidRDefault="001E7AD1" w:rsidP="00AD53B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b/>
        </w:rPr>
        <w:t>Zhot</w:t>
      </w:r>
      <w:r w:rsidR="00AD53B6" w:rsidRPr="00CE6BC1">
        <w:rPr>
          <w:rFonts w:ascii="Arial" w:hAnsi="Arial" w:cs="Arial"/>
          <w:b/>
        </w:rPr>
        <w:t>ovitel se zavazuje provést dílo</w:t>
      </w:r>
      <w:r w:rsidR="00AD53B6" w:rsidRPr="00CE6BC1">
        <w:rPr>
          <w:rFonts w:ascii="Arial" w:hAnsi="Arial" w:cs="Arial"/>
        </w:rPr>
        <w:t xml:space="preserve"> v následující lhůtě plnění:</w:t>
      </w:r>
    </w:p>
    <w:p w14:paraId="37F6EEAC" w14:textId="497FA055" w:rsidR="00AD53B6" w:rsidRPr="00CE6BC1" w:rsidRDefault="00AD53B6" w:rsidP="00AD53B6">
      <w:pPr>
        <w:pStyle w:val="Odstavecseseznamem"/>
        <w:spacing w:before="120" w:after="120"/>
        <w:ind w:left="567"/>
        <w:jc w:val="both"/>
        <w:rPr>
          <w:rFonts w:ascii="Arial" w:hAnsi="Arial" w:cs="Arial"/>
        </w:rPr>
      </w:pPr>
      <w:r w:rsidRPr="00CE6BC1">
        <w:rPr>
          <w:rFonts w:ascii="Arial" w:hAnsi="Arial" w:cs="Arial"/>
        </w:rPr>
        <w:t xml:space="preserve">Termín zahájení provádění stavebních prací: předpoklad od </w:t>
      </w:r>
      <w:r w:rsidR="0077230C">
        <w:rPr>
          <w:rFonts w:ascii="Arial" w:hAnsi="Arial" w:cs="Arial"/>
        </w:rPr>
        <w:t>dle harmonogramu dodavatele</w:t>
      </w:r>
      <w:r w:rsidRPr="00CE6BC1">
        <w:rPr>
          <w:rFonts w:ascii="Arial" w:hAnsi="Arial" w:cs="Arial"/>
        </w:rPr>
        <w:t>.</w:t>
      </w:r>
    </w:p>
    <w:p w14:paraId="1796F4E2" w14:textId="14ECBF69" w:rsidR="00AD53B6" w:rsidRPr="00CE6BC1" w:rsidRDefault="00AD53B6" w:rsidP="00AD53B6">
      <w:pPr>
        <w:pStyle w:val="Odstavecseseznamem"/>
        <w:spacing w:before="120" w:after="120"/>
        <w:ind w:left="567"/>
        <w:contextualSpacing w:val="0"/>
        <w:jc w:val="both"/>
        <w:rPr>
          <w:rFonts w:ascii="Arial" w:hAnsi="Arial" w:cs="Arial"/>
        </w:rPr>
      </w:pPr>
      <w:r w:rsidRPr="00CE6BC1">
        <w:rPr>
          <w:rFonts w:ascii="Arial" w:hAnsi="Arial" w:cs="Arial"/>
        </w:rPr>
        <w:t xml:space="preserve">Termín ukončení plnění: do </w:t>
      </w:r>
      <w:r w:rsidR="004B2994">
        <w:rPr>
          <w:rFonts w:ascii="Arial" w:hAnsi="Arial" w:cs="Arial"/>
        </w:rPr>
        <w:t>3</w:t>
      </w:r>
      <w:r w:rsidR="0077230C">
        <w:rPr>
          <w:rFonts w:ascii="Arial" w:hAnsi="Arial" w:cs="Arial"/>
        </w:rPr>
        <w:t>1</w:t>
      </w:r>
      <w:r w:rsidRPr="00CE6BC1">
        <w:rPr>
          <w:rFonts w:ascii="Arial" w:hAnsi="Arial" w:cs="Arial"/>
        </w:rPr>
        <w:t xml:space="preserve">. </w:t>
      </w:r>
      <w:r w:rsidR="004B2994">
        <w:rPr>
          <w:rFonts w:ascii="Arial" w:hAnsi="Arial" w:cs="Arial"/>
        </w:rPr>
        <w:t>8</w:t>
      </w:r>
      <w:r w:rsidRPr="00CE6BC1">
        <w:rPr>
          <w:rFonts w:ascii="Arial" w:hAnsi="Arial" w:cs="Arial"/>
        </w:rPr>
        <w:t>. 202</w:t>
      </w:r>
      <w:r w:rsidR="0077230C">
        <w:rPr>
          <w:rFonts w:ascii="Arial" w:hAnsi="Arial" w:cs="Arial"/>
        </w:rPr>
        <w:t>6</w:t>
      </w:r>
      <w:r w:rsidRPr="00CE6BC1">
        <w:rPr>
          <w:rFonts w:ascii="Arial" w:hAnsi="Arial" w:cs="Arial"/>
        </w:rPr>
        <w:t>.</w:t>
      </w:r>
    </w:p>
    <w:p w14:paraId="1B9DF2EE" w14:textId="6DBD70A2" w:rsidR="001E7AD1" w:rsidRPr="00CE6BC1" w:rsidRDefault="001E7AD1" w:rsidP="00AD53B6">
      <w:pPr>
        <w:pStyle w:val="Odstavecseseznamem"/>
        <w:spacing w:before="120" w:after="120"/>
        <w:ind w:left="567"/>
        <w:contextualSpacing w:val="0"/>
        <w:jc w:val="both"/>
        <w:rPr>
          <w:rFonts w:ascii="Arial" w:hAnsi="Arial" w:cs="Arial"/>
        </w:rPr>
      </w:pPr>
      <w:r w:rsidRPr="00CE6BC1">
        <w:rPr>
          <w:rFonts w:ascii="Arial" w:hAnsi="Arial" w:cs="Arial"/>
        </w:rPr>
        <w:t xml:space="preserve">Součástí provedení díla je jeho předání a převzetí dle článku 7. této smlouvy. </w:t>
      </w:r>
    </w:p>
    <w:p w14:paraId="359E6F40" w14:textId="20583C4F" w:rsidR="008B43B9" w:rsidRPr="00CE6BC1" w:rsidRDefault="001E7AD1" w:rsidP="008B43B9">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b/>
        </w:rPr>
        <w:t xml:space="preserve">Zhotovitel zahájí práce </w:t>
      </w:r>
      <w:r w:rsidR="0065229E" w:rsidRPr="00CE6BC1">
        <w:rPr>
          <w:rFonts w:ascii="Arial" w:hAnsi="Arial" w:cs="Arial"/>
          <w:b/>
        </w:rPr>
        <w:t>bez</w:t>
      </w:r>
      <w:r w:rsidR="006C78A4" w:rsidRPr="00CE6BC1">
        <w:rPr>
          <w:rFonts w:ascii="Arial" w:hAnsi="Arial" w:cs="Arial"/>
          <w:b/>
        </w:rPr>
        <w:t xml:space="preserve"> zbytečného odkladu</w:t>
      </w:r>
      <w:r w:rsidR="0065229E" w:rsidRPr="00CE6BC1">
        <w:rPr>
          <w:rFonts w:ascii="Arial" w:hAnsi="Arial" w:cs="Arial"/>
          <w:b/>
        </w:rPr>
        <w:t xml:space="preserve"> po předání staveniště</w:t>
      </w:r>
      <w:r w:rsidRPr="00CE6BC1">
        <w:rPr>
          <w:rFonts w:ascii="Arial" w:hAnsi="Arial" w:cs="Arial"/>
        </w:rPr>
        <w:t xml:space="preserve">. Objednatel předá zhotoviteli staveniště </w:t>
      </w:r>
      <w:r w:rsidR="0065229E" w:rsidRPr="00CE6BC1">
        <w:rPr>
          <w:rFonts w:ascii="Arial" w:hAnsi="Arial" w:cs="Arial"/>
        </w:rPr>
        <w:t xml:space="preserve">a zhotovitel převezme staveniště od objednatele ve lhůtě </w:t>
      </w:r>
      <w:r w:rsidR="003F0FC5" w:rsidRPr="00CE6BC1">
        <w:rPr>
          <w:rFonts w:ascii="Arial" w:hAnsi="Arial" w:cs="Arial"/>
        </w:rPr>
        <w:t>5</w:t>
      </w:r>
      <w:r w:rsidR="006C78A4" w:rsidRPr="00CE6BC1">
        <w:rPr>
          <w:rFonts w:ascii="Arial" w:hAnsi="Arial" w:cs="Arial"/>
        </w:rPr>
        <w:t> </w:t>
      </w:r>
      <w:r w:rsidRPr="00CE6BC1">
        <w:rPr>
          <w:rFonts w:ascii="Arial" w:hAnsi="Arial" w:cs="Arial"/>
        </w:rPr>
        <w:t>dn</w:t>
      </w:r>
      <w:r w:rsidR="003F0FC5" w:rsidRPr="00CE6BC1">
        <w:rPr>
          <w:rFonts w:ascii="Arial" w:hAnsi="Arial" w:cs="Arial"/>
        </w:rPr>
        <w:t>í</w:t>
      </w:r>
      <w:r w:rsidRPr="00CE6BC1">
        <w:rPr>
          <w:rFonts w:ascii="Arial" w:hAnsi="Arial" w:cs="Arial"/>
        </w:rPr>
        <w:t xml:space="preserve"> </w:t>
      </w:r>
      <w:r w:rsidR="0065229E" w:rsidRPr="00CE6BC1">
        <w:rPr>
          <w:rFonts w:ascii="Arial" w:hAnsi="Arial" w:cs="Arial"/>
        </w:rPr>
        <w:t>od nabytí účinnosti této smlouvy</w:t>
      </w:r>
      <w:r w:rsidRPr="00CE6BC1">
        <w:rPr>
          <w:rFonts w:ascii="Arial" w:hAnsi="Arial" w:cs="Arial"/>
        </w:rPr>
        <w:t>.</w:t>
      </w:r>
    </w:p>
    <w:p w14:paraId="2D0DB34E" w14:textId="68250969" w:rsidR="00AD53B6" w:rsidRPr="00CE6BC1" w:rsidRDefault="00537CF6" w:rsidP="00AD53B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lastRenderedPageBreak/>
        <w:t xml:space="preserve">Smluvní strany se dohodly, že lhůtu pro provedení díla uvedenou v odst. 3.1 tohoto článku smlouvy lze na základě písemného dodatku smlouvy podepsaného oprávněnými zástupci obou smluvních stran v odůvodněných případech prodloužit. </w:t>
      </w:r>
      <w:r w:rsidR="004F5437" w:rsidRPr="00CE6BC1">
        <w:rPr>
          <w:rFonts w:ascii="Arial" w:hAnsi="Arial" w:cs="Arial"/>
        </w:rPr>
        <w:t>Takovými d</w:t>
      </w:r>
      <w:r w:rsidRPr="00CE6BC1">
        <w:rPr>
          <w:rFonts w:ascii="Arial" w:hAnsi="Arial" w:cs="Arial"/>
        </w:rPr>
        <w:t>ůvody pro</w:t>
      </w:r>
      <w:r w:rsidR="004F5437" w:rsidRPr="00CE6BC1">
        <w:rPr>
          <w:rFonts w:ascii="Arial" w:hAnsi="Arial" w:cs="Arial"/>
        </w:rPr>
        <w:t> </w:t>
      </w:r>
      <w:r w:rsidRPr="00CE6BC1">
        <w:rPr>
          <w:rFonts w:ascii="Arial" w:hAnsi="Arial" w:cs="Arial"/>
        </w:rPr>
        <w:t xml:space="preserve">prodloužení lhůty </w:t>
      </w:r>
      <w:r w:rsidR="004F5437" w:rsidRPr="00CE6BC1">
        <w:rPr>
          <w:rFonts w:ascii="Arial" w:hAnsi="Arial" w:cs="Arial"/>
        </w:rPr>
        <w:t xml:space="preserve">plnění </w:t>
      </w:r>
      <w:r w:rsidRPr="00CE6BC1">
        <w:rPr>
          <w:rFonts w:ascii="Arial" w:hAnsi="Arial" w:cs="Arial"/>
        </w:rPr>
        <w:t xml:space="preserve">jsou </w:t>
      </w:r>
      <w:r w:rsidR="00660D64" w:rsidRPr="00CE6BC1">
        <w:rPr>
          <w:rFonts w:ascii="Arial" w:hAnsi="Arial" w:cs="Arial"/>
        </w:rPr>
        <w:t xml:space="preserve">působení </w:t>
      </w:r>
      <w:r w:rsidRPr="00CE6BC1">
        <w:rPr>
          <w:rFonts w:ascii="Arial" w:hAnsi="Arial" w:cs="Arial"/>
        </w:rPr>
        <w:t xml:space="preserve">vyšší moci </w:t>
      </w:r>
      <w:r w:rsidR="00660D64" w:rsidRPr="00CE6BC1">
        <w:rPr>
          <w:rFonts w:ascii="Arial" w:hAnsi="Arial" w:cs="Arial"/>
        </w:rPr>
        <w:t>dle čl</w:t>
      </w:r>
      <w:r w:rsidR="00F16293" w:rsidRPr="00CE6BC1">
        <w:rPr>
          <w:rFonts w:ascii="Arial" w:hAnsi="Arial" w:cs="Arial"/>
        </w:rPr>
        <w:t>ánku</w:t>
      </w:r>
      <w:r w:rsidR="00660D64" w:rsidRPr="00CE6BC1">
        <w:rPr>
          <w:rFonts w:ascii="Arial" w:hAnsi="Arial" w:cs="Arial"/>
        </w:rPr>
        <w:t xml:space="preserve"> 14</w:t>
      </w:r>
      <w:r w:rsidR="007735A6" w:rsidRPr="00CE6BC1">
        <w:rPr>
          <w:rFonts w:ascii="Arial" w:hAnsi="Arial" w:cs="Arial"/>
        </w:rPr>
        <w:t>.</w:t>
      </w:r>
      <w:r w:rsidR="00660D64" w:rsidRPr="00CE6BC1">
        <w:rPr>
          <w:rFonts w:ascii="Arial" w:hAnsi="Arial" w:cs="Arial"/>
        </w:rPr>
        <w:t xml:space="preserve"> této smlouvy či</w:t>
      </w:r>
      <w:r w:rsidR="004F5437" w:rsidRPr="00CE6BC1">
        <w:rPr>
          <w:rFonts w:ascii="Arial" w:hAnsi="Arial" w:cs="Arial"/>
        </w:rPr>
        <w:t> </w:t>
      </w:r>
      <w:r w:rsidRPr="00CE6BC1">
        <w:rPr>
          <w:rFonts w:ascii="Arial" w:hAnsi="Arial" w:cs="Arial"/>
        </w:rPr>
        <w:t>objektivní důvody na</w:t>
      </w:r>
      <w:r w:rsidR="00660D64" w:rsidRPr="00CE6BC1">
        <w:rPr>
          <w:rFonts w:ascii="Arial" w:hAnsi="Arial" w:cs="Arial"/>
        </w:rPr>
        <w:t> </w:t>
      </w:r>
      <w:r w:rsidRPr="00CE6BC1">
        <w:rPr>
          <w:rFonts w:ascii="Arial" w:hAnsi="Arial" w:cs="Arial"/>
        </w:rPr>
        <w:t>straně objednatele</w:t>
      </w:r>
      <w:r w:rsidR="004F5437" w:rsidRPr="00CE6BC1">
        <w:rPr>
          <w:rFonts w:ascii="Arial" w:hAnsi="Arial" w:cs="Arial"/>
        </w:rPr>
        <w:t>.</w:t>
      </w:r>
      <w:r w:rsidRPr="00CE6BC1">
        <w:rPr>
          <w:rFonts w:ascii="Arial" w:hAnsi="Arial" w:cs="Arial"/>
        </w:rPr>
        <w:t xml:space="preserve"> V případě, že</w:t>
      </w:r>
      <w:r w:rsidR="004F5437" w:rsidRPr="00CE6BC1">
        <w:rPr>
          <w:rFonts w:ascii="Arial" w:hAnsi="Arial" w:cs="Arial"/>
        </w:rPr>
        <w:t> </w:t>
      </w:r>
      <w:r w:rsidRPr="00CE6BC1">
        <w:rPr>
          <w:rFonts w:ascii="Arial" w:hAnsi="Arial" w:cs="Arial"/>
        </w:rPr>
        <w:t>nastanou důvody pro</w:t>
      </w:r>
      <w:r w:rsidR="004C1FF6" w:rsidRPr="00CE6BC1">
        <w:rPr>
          <w:rFonts w:ascii="Arial" w:hAnsi="Arial" w:cs="Arial"/>
        </w:rPr>
        <w:t> </w:t>
      </w:r>
      <w:r w:rsidR="00F06BF2" w:rsidRPr="00CE6BC1">
        <w:rPr>
          <w:rFonts w:ascii="Arial" w:hAnsi="Arial" w:cs="Arial"/>
        </w:rPr>
        <w:t xml:space="preserve">prodloužení lhůty </w:t>
      </w:r>
      <w:r w:rsidR="00AB5155" w:rsidRPr="00CE6BC1">
        <w:rPr>
          <w:rFonts w:ascii="Arial" w:hAnsi="Arial" w:cs="Arial"/>
        </w:rPr>
        <w:t xml:space="preserve">plnění </w:t>
      </w:r>
      <w:r w:rsidR="00F06BF2" w:rsidRPr="00CE6BC1">
        <w:rPr>
          <w:rFonts w:ascii="Arial" w:hAnsi="Arial" w:cs="Arial"/>
        </w:rPr>
        <w:t>dle</w:t>
      </w:r>
      <w:r w:rsidR="00AB5155" w:rsidRPr="00CE6BC1">
        <w:rPr>
          <w:rFonts w:ascii="Arial" w:hAnsi="Arial" w:cs="Arial"/>
        </w:rPr>
        <w:t> </w:t>
      </w:r>
      <w:r w:rsidR="00F06BF2" w:rsidRPr="00CE6BC1">
        <w:rPr>
          <w:rFonts w:ascii="Arial" w:hAnsi="Arial" w:cs="Arial"/>
        </w:rPr>
        <w:t>tohoto odstavce</w:t>
      </w:r>
      <w:r w:rsidR="006C78A4" w:rsidRPr="00CE6BC1">
        <w:rPr>
          <w:rFonts w:ascii="Arial" w:hAnsi="Arial" w:cs="Arial"/>
        </w:rPr>
        <w:t xml:space="preserve"> a dojde o tom </w:t>
      </w:r>
      <w:r w:rsidR="004B2994">
        <w:rPr>
          <w:rFonts w:ascii="Arial" w:hAnsi="Arial" w:cs="Arial"/>
        </w:rPr>
        <w:t>po</w:t>
      </w:r>
      <w:r w:rsidR="006C78A4" w:rsidRPr="00CE6BC1">
        <w:rPr>
          <w:rFonts w:ascii="Arial" w:hAnsi="Arial" w:cs="Arial"/>
        </w:rPr>
        <w:t> dohodě smluvních stran</w:t>
      </w:r>
      <w:r w:rsidR="00F06BF2" w:rsidRPr="00CE6BC1">
        <w:rPr>
          <w:rFonts w:ascii="Arial" w:hAnsi="Arial" w:cs="Arial"/>
        </w:rPr>
        <w:t xml:space="preserve">, </w:t>
      </w:r>
      <w:r w:rsidR="004C1FF6" w:rsidRPr="00CE6BC1">
        <w:rPr>
          <w:rFonts w:ascii="Arial" w:hAnsi="Arial" w:cs="Arial"/>
        </w:rPr>
        <w:t>bude lhůta</w:t>
      </w:r>
      <w:r w:rsidR="00F06BF2" w:rsidRPr="00CE6BC1">
        <w:rPr>
          <w:rFonts w:ascii="Arial" w:hAnsi="Arial" w:cs="Arial"/>
        </w:rPr>
        <w:t xml:space="preserve"> pro</w:t>
      </w:r>
      <w:r w:rsidR="004F5437" w:rsidRPr="00CE6BC1">
        <w:rPr>
          <w:rFonts w:ascii="Arial" w:hAnsi="Arial" w:cs="Arial"/>
        </w:rPr>
        <w:t> </w:t>
      </w:r>
      <w:r w:rsidR="004C1FF6" w:rsidRPr="00CE6BC1">
        <w:rPr>
          <w:rFonts w:ascii="Arial" w:hAnsi="Arial" w:cs="Arial"/>
        </w:rPr>
        <w:t xml:space="preserve">provedení díla prodloužena </w:t>
      </w:r>
      <w:r w:rsidRPr="00CE6BC1">
        <w:rPr>
          <w:rFonts w:ascii="Arial" w:hAnsi="Arial" w:cs="Arial"/>
        </w:rPr>
        <w:t>o</w:t>
      </w:r>
      <w:r w:rsidR="00F06BF2" w:rsidRPr="00CE6BC1">
        <w:rPr>
          <w:rFonts w:ascii="Arial" w:hAnsi="Arial" w:cs="Arial"/>
        </w:rPr>
        <w:t> </w:t>
      </w:r>
      <w:r w:rsidRPr="00CE6BC1">
        <w:rPr>
          <w:rFonts w:ascii="Arial" w:hAnsi="Arial" w:cs="Arial"/>
        </w:rPr>
        <w:t xml:space="preserve">tolik dní, kolik dní </w:t>
      </w:r>
      <w:r w:rsidR="00F06BF2" w:rsidRPr="00CE6BC1">
        <w:rPr>
          <w:rFonts w:ascii="Arial" w:hAnsi="Arial" w:cs="Arial"/>
        </w:rPr>
        <w:t xml:space="preserve">takové důvody prokazatelně </w:t>
      </w:r>
      <w:r w:rsidRPr="00CE6BC1">
        <w:rPr>
          <w:rFonts w:ascii="Arial" w:hAnsi="Arial" w:cs="Arial"/>
        </w:rPr>
        <w:t>trvaly.</w:t>
      </w:r>
    </w:p>
    <w:p w14:paraId="2F2A465E" w14:textId="3227EB90" w:rsidR="00345BAF" w:rsidRPr="00CE6BC1" w:rsidRDefault="00345BAF" w:rsidP="00AD53B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Staveništěm</w:t>
      </w:r>
      <w:r w:rsidR="00450A46" w:rsidRPr="00CE6BC1">
        <w:rPr>
          <w:rFonts w:ascii="Arial" w:hAnsi="Arial" w:cs="Arial"/>
        </w:rPr>
        <w:t xml:space="preserve"> dle této smlouvy</w:t>
      </w:r>
      <w:r w:rsidR="00AD53B6" w:rsidRPr="00CE6BC1">
        <w:rPr>
          <w:rFonts w:ascii="Arial" w:hAnsi="Arial" w:cs="Arial"/>
        </w:rPr>
        <w:t xml:space="preserve"> jsou parcely č. </w:t>
      </w:r>
      <w:r w:rsidR="0077230C">
        <w:rPr>
          <w:rFonts w:ascii="Arial" w:hAnsi="Arial" w:cs="Arial"/>
        </w:rPr>
        <w:t>1763</w:t>
      </w:r>
      <w:r w:rsidR="00AD53B6" w:rsidRPr="00CE6BC1">
        <w:rPr>
          <w:rFonts w:ascii="Arial" w:hAnsi="Arial" w:cs="Arial"/>
        </w:rPr>
        <w:t>/1,</w:t>
      </w:r>
      <w:r w:rsidR="0077230C">
        <w:rPr>
          <w:rFonts w:ascii="Arial" w:hAnsi="Arial" w:cs="Arial"/>
        </w:rPr>
        <w:t xml:space="preserve"> </w:t>
      </w:r>
      <w:r w:rsidR="00AD53B6" w:rsidRPr="00CE6BC1">
        <w:rPr>
          <w:rFonts w:ascii="Arial" w:hAnsi="Arial" w:cs="Arial"/>
        </w:rPr>
        <w:t>17</w:t>
      </w:r>
      <w:r w:rsidR="0077230C">
        <w:rPr>
          <w:rFonts w:ascii="Arial" w:hAnsi="Arial" w:cs="Arial"/>
        </w:rPr>
        <w:t>60</w:t>
      </w:r>
      <w:r w:rsidR="00AD53B6" w:rsidRPr="00CE6BC1">
        <w:rPr>
          <w:rFonts w:ascii="Arial" w:hAnsi="Arial" w:cs="Arial"/>
        </w:rPr>
        <w:t xml:space="preserve"> k.</w:t>
      </w:r>
      <w:r w:rsidR="0077230C">
        <w:rPr>
          <w:rFonts w:ascii="Arial" w:hAnsi="Arial" w:cs="Arial"/>
        </w:rPr>
        <w:t xml:space="preserve"> </w:t>
      </w:r>
      <w:proofErr w:type="spellStart"/>
      <w:r w:rsidR="00AD53B6" w:rsidRPr="00CE6BC1">
        <w:rPr>
          <w:rFonts w:ascii="Arial" w:hAnsi="Arial" w:cs="Arial"/>
        </w:rPr>
        <w:t>ú.</w:t>
      </w:r>
      <w:proofErr w:type="spellEnd"/>
      <w:r w:rsidR="00AD53B6" w:rsidRPr="00CE6BC1">
        <w:rPr>
          <w:rFonts w:ascii="Arial" w:hAnsi="Arial" w:cs="Arial"/>
        </w:rPr>
        <w:t xml:space="preserve"> </w:t>
      </w:r>
      <w:r w:rsidR="0077230C">
        <w:rPr>
          <w:rFonts w:ascii="Arial" w:hAnsi="Arial" w:cs="Arial"/>
        </w:rPr>
        <w:t xml:space="preserve">Třebíč a parcela č. 425/6 k. </w:t>
      </w:r>
      <w:proofErr w:type="spellStart"/>
      <w:r w:rsidR="0077230C">
        <w:rPr>
          <w:rFonts w:ascii="Arial" w:hAnsi="Arial" w:cs="Arial"/>
        </w:rPr>
        <w:t>ú.</w:t>
      </w:r>
      <w:proofErr w:type="spellEnd"/>
      <w:r w:rsidR="0077230C">
        <w:rPr>
          <w:rFonts w:ascii="Arial" w:hAnsi="Arial" w:cs="Arial"/>
        </w:rPr>
        <w:t xml:space="preserve"> Týn u Třebíče</w:t>
      </w:r>
      <w:r w:rsidR="00537CF6" w:rsidRPr="00CE6BC1">
        <w:rPr>
          <w:rFonts w:ascii="Arial" w:hAnsi="Arial" w:cs="Arial"/>
        </w:rPr>
        <w:t>.</w:t>
      </w:r>
    </w:p>
    <w:p w14:paraId="698241CD" w14:textId="5D2BDDFA" w:rsidR="00381FC0" w:rsidRPr="00CE6BC1" w:rsidRDefault="001E7AD1" w:rsidP="004470B7">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Staveniště zajistí zhotovitel. Zhotovitel zabezpečí na vlastní náklad staveniště a zajistí vjezd na staveniště, jeho provoz, údržbu, </w:t>
      </w:r>
      <w:r w:rsidR="004C1FF6" w:rsidRPr="00CE6BC1">
        <w:rPr>
          <w:rFonts w:ascii="Arial" w:hAnsi="Arial" w:cs="Arial"/>
        </w:rPr>
        <w:t>zabezpeč</w:t>
      </w:r>
      <w:r w:rsidR="00047327" w:rsidRPr="00CE6BC1">
        <w:rPr>
          <w:rFonts w:ascii="Arial" w:hAnsi="Arial" w:cs="Arial"/>
        </w:rPr>
        <w:t xml:space="preserve">ení, </w:t>
      </w:r>
      <w:r w:rsidRPr="00CE6BC1">
        <w:rPr>
          <w:rFonts w:ascii="Arial" w:hAnsi="Arial" w:cs="Arial"/>
        </w:rPr>
        <w:t>pořádek a čistotu po celou dobu provádění díla, v soula</w:t>
      </w:r>
      <w:r w:rsidR="003F4331" w:rsidRPr="00CE6BC1">
        <w:rPr>
          <w:rFonts w:ascii="Arial" w:hAnsi="Arial" w:cs="Arial"/>
        </w:rPr>
        <w:t>du s platnými právními předpisy</w:t>
      </w:r>
      <w:r w:rsidR="00381FC0" w:rsidRPr="00CE6BC1">
        <w:rPr>
          <w:rFonts w:ascii="Arial" w:hAnsi="Arial" w:cs="Arial"/>
        </w:rPr>
        <w:t xml:space="preserve">. </w:t>
      </w:r>
      <w:r w:rsidRPr="00CE6BC1">
        <w:rPr>
          <w:rFonts w:ascii="Arial" w:hAnsi="Arial" w:cs="Arial"/>
        </w:rPr>
        <w:t>Totéž zhotovitel zabezpečí i</w:t>
      </w:r>
      <w:r w:rsidR="00047327" w:rsidRPr="00CE6BC1">
        <w:rPr>
          <w:rFonts w:ascii="Arial" w:hAnsi="Arial" w:cs="Arial"/>
        </w:rPr>
        <w:t> </w:t>
      </w:r>
      <w:r w:rsidRPr="00CE6BC1">
        <w:rPr>
          <w:rFonts w:ascii="Arial" w:hAnsi="Arial" w:cs="Arial"/>
        </w:rPr>
        <w:t>v</w:t>
      </w:r>
      <w:r w:rsidR="00047327" w:rsidRPr="00CE6BC1">
        <w:rPr>
          <w:rFonts w:ascii="Arial" w:hAnsi="Arial" w:cs="Arial"/>
        </w:rPr>
        <w:t> </w:t>
      </w:r>
      <w:r w:rsidRPr="00CE6BC1">
        <w:rPr>
          <w:rFonts w:ascii="Arial" w:hAnsi="Arial" w:cs="Arial"/>
        </w:rPr>
        <w:t>případě určení skládek materiálů, povolení vybudování objektů zařízení staveniště apod. Zhotovitel je</w:t>
      </w:r>
      <w:r w:rsidR="00DA324D" w:rsidRPr="00CE6BC1">
        <w:rPr>
          <w:rFonts w:ascii="Arial" w:hAnsi="Arial" w:cs="Arial"/>
        </w:rPr>
        <w:t> </w:t>
      </w:r>
      <w:r w:rsidRPr="00CE6BC1">
        <w:rPr>
          <w:rFonts w:ascii="Arial" w:hAnsi="Arial" w:cs="Arial"/>
        </w:rPr>
        <w:t>odpovědný za veškeré újmy způsobené na staveništi do</w:t>
      </w:r>
      <w:r w:rsidR="00381FC0" w:rsidRPr="00CE6BC1">
        <w:rPr>
          <w:rFonts w:ascii="Arial" w:hAnsi="Arial" w:cs="Arial"/>
        </w:rPr>
        <w:t> </w:t>
      </w:r>
      <w:r w:rsidRPr="00CE6BC1">
        <w:rPr>
          <w:rFonts w:ascii="Arial" w:hAnsi="Arial" w:cs="Arial"/>
        </w:rPr>
        <w:t>doby předání a</w:t>
      </w:r>
      <w:r w:rsidR="00147D62" w:rsidRPr="00CE6BC1">
        <w:rPr>
          <w:rFonts w:ascii="Arial" w:hAnsi="Arial" w:cs="Arial"/>
        </w:rPr>
        <w:t> </w:t>
      </w:r>
      <w:r w:rsidRPr="00CE6BC1">
        <w:rPr>
          <w:rFonts w:ascii="Arial" w:hAnsi="Arial" w:cs="Arial"/>
        </w:rPr>
        <w:t>převzetí díla a</w:t>
      </w:r>
      <w:r w:rsidR="00DA324D" w:rsidRPr="00CE6BC1">
        <w:rPr>
          <w:rFonts w:ascii="Arial" w:hAnsi="Arial" w:cs="Arial"/>
        </w:rPr>
        <w:t> </w:t>
      </w:r>
      <w:r w:rsidRPr="00CE6BC1">
        <w:rPr>
          <w:rFonts w:ascii="Arial" w:hAnsi="Arial" w:cs="Arial"/>
        </w:rPr>
        <w:t>vyklizení staveniště</w:t>
      </w:r>
      <w:r w:rsidR="00047327" w:rsidRPr="00CE6BC1">
        <w:rPr>
          <w:rFonts w:ascii="Arial" w:hAnsi="Arial" w:cs="Arial"/>
        </w:rPr>
        <w:t xml:space="preserve"> podle ustanovení o náhradě škody</w:t>
      </w:r>
      <w:r w:rsidR="00AE42AC" w:rsidRPr="00CE6BC1">
        <w:rPr>
          <w:rFonts w:ascii="Arial" w:hAnsi="Arial" w:cs="Arial"/>
        </w:rPr>
        <w:t>.</w:t>
      </w:r>
    </w:p>
    <w:p w14:paraId="038DE4BB" w14:textId="11DE3D32" w:rsidR="001E7AD1" w:rsidRPr="00CE6BC1" w:rsidRDefault="00381FC0"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Zdroje energií pro provádění díla si zhotovitel projedná samostatně s jejich správci. Při využití stávajících přípojek sítí pro odběry zařízení staveniště je zhotovitel povinen zajistit podružné měření těchto energií (elektro, voda) a jejich cenu uhradí vlastníkům přípojek dle skutečnosti.</w:t>
      </w:r>
    </w:p>
    <w:p w14:paraId="5D8E3B1D" w14:textId="1CE4BE15" w:rsidR="00D97E4D" w:rsidRPr="00CE6BC1" w:rsidRDefault="00AE42AC" w:rsidP="00AD53B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je povinen před započetím prací zabezpečit na svůj náklad vytýč</w:t>
      </w:r>
      <w:r w:rsidR="00FF434C" w:rsidRPr="00CE6BC1">
        <w:rPr>
          <w:rFonts w:ascii="Arial" w:hAnsi="Arial" w:cs="Arial"/>
        </w:rPr>
        <w:t>ení veškerých stávajících sítí,</w:t>
      </w:r>
      <w:r w:rsidRPr="00CE6BC1">
        <w:rPr>
          <w:rFonts w:ascii="Arial" w:hAnsi="Arial" w:cs="Arial"/>
        </w:rPr>
        <w:t xml:space="preserve"> zařízení a </w:t>
      </w:r>
      <w:r w:rsidR="00FF434C" w:rsidRPr="00CE6BC1">
        <w:rPr>
          <w:rFonts w:ascii="Arial" w:hAnsi="Arial" w:cs="Arial"/>
        </w:rPr>
        <w:t>kabelových tras.</w:t>
      </w:r>
      <w:r w:rsidRPr="00CE6BC1">
        <w:rPr>
          <w:rFonts w:ascii="Arial" w:hAnsi="Arial" w:cs="Arial"/>
        </w:rPr>
        <w:t xml:space="preserve"> Za veškeré zhotovitelem způsobené škody na</w:t>
      </w:r>
      <w:r w:rsidR="00D97E4D" w:rsidRPr="00CE6BC1">
        <w:rPr>
          <w:rFonts w:ascii="Arial" w:hAnsi="Arial" w:cs="Arial"/>
        </w:rPr>
        <w:t> </w:t>
      </w:r>
      <w:r w:rsidRPr="00CE6BC1">
        <w:rPr>
          <w:rFonts w:ascii="Arial" w:hAnsi="Arial" w:cs="Arial"/>
        </w:rPr>
        <w:t>stávajícím potrubí, vedení, kabelech, zařízeních apod. nese výhradně a v plném rozsahu odpovědnost zhotovitel.</w:t>
      </w:r>
    </w:p>
    <w:p w14:paraId="758C9D84" w14:textId="38B07111"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odpovídá za bezpečnost a ochranu zdraví všech pracovníků </w:t>
      </w:r>
      <w:r w:rsidR="00AE42AC" w:rsidRPr="00CE6BC1">
        <w:rPr>
          <w:rFonts w:ascii="Arial" w:hAnsi="Arial" w:cs="Arial"/>
        </w:rPr>
        <w:t xml:space="preserve">a osob </w:t>
      </w:r>
      <w:r w:rsidRPr="00CE6BC1">
        <w:rPr>
          <w:rFonts w:ascii="Arial" w:hAnsi="Arial" w:cs="Arial"/>
        </w:rPr>
        <w:t xml:space="preserve">v prostoru staveniště a zabezpečí jejich vybavení ochrannými pracovními pomůckami. </w:t>
      </w:r>
    </w:p>
    <w:p w14:paraId="111007E3" w14:textId="74D6E90D"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je povinen při provádění díla dodržovat veškeré příslušné normy, </w:t>
      </w:r>
      <w:r w:rsidR="00AE42AC" w:rsidRPr="00CE6BC1">
        <w:rPr>
          <w:rFonts w:ascii="Arial" w:hAnsi="Arial" w:cs="Arial"/>
        </w:rPr>
        <w:t xml:space="preserve">technologické lhůty, předpisy ochrany životního prostředí, </w:t>
      </w:r>
      <w:r w:rsidRPr="00CE6BC1">
        <w:rPr>
          <w:rFonts w:ascii="Arial" w:hAnsi="Arial" w:cs="Arial"/>
        </w:rPr>
        <w:t>bezpečnostní, hygienické a</w:t>
      </w:r>
      <w:r w:rsidR="00AE42AC" w:rsidRPr="00CE6BC1">
        <w:rPr>
          <w:rFonts w:ascii="Arial" w:hAnsi="Arial" w:cs="Arial"/>
        </w:rPr>
        <w:t> požární předpisy</w:t>
      </w:r>
      <w:r w:rsidRPr="00CE6BC1">
        <w:rPr>
          <w:rFonts w:ascii="Arial" w:hAnsi="Arial" w:cs="Arial"/>
        </w:rPr>
        <w:t xml:space="preserve"> a</w:t>
      </w:r>
      <w:r w:rsidR="00DA324D" w:rsidRPr="00CE6BC1">
        <w:rPr>
          <w:rFonts w:ascii="Arial" w:hAnsi="Arial" w:cs="Arial"/>
        </w:rPr>
        <w:t> </w:t>
      </w:r>
      <w:r w:rsidRPr="00CE6BC1">
        <w:rPr>
          <w:rFonts w:ascii="Arial" w:hAnsi="Arial" w:cs="Arial"/>
        </w:rPr>
        <w:t xml:space="preserve">veškeré </w:t>
      </w:r>
      <w:r w:rsidR="00AE42AC" w:rsidRPr="00CE6BC1">
        <w:rPr>
          <w:rFonts w:ascii="Arial" w:hAnsi="Arial" w:cs="Arial"/>
        </w:rPr>
        <w:t xml:space="preserve">právní </w:t>
      </w:r>
      <w:r w:rsidRPr="00CE6BC1">
        <w:rPr>
          <w:rFonts w:ascii="Arial" w:hAnsi="Arial" w:cs="Arial"/>
        </w:rPr>
        <w:t>předpisy, které se týkají jeho činnosti. Pokud</w:t>
      </w:r>
      <w:r w:rsidR="00DA324D" w:rsidRPr="00CE6BC1">
        <w:rPr>
          <w:rFonts w:ascii="Arial" w:hAnsi="Arial" w:cs="Arial"/>
        </w:rPr>
        <w:t> </w:t>
      </w:r>
      <w:r w:rsidRPr="00CE6BC1">
        <w:rPr>
          <w:rFonts w:ascii="Arial" w:hAnsi="Arial" w:cs="Arial"/>
        </w:rPr>
        <w:t xml:space="preserve">porušením těchto předpisů vznikne jakákoliv újma, nese ji a veškeré </w:t>
      </w:r>
      <w:r w:rsidR="00AE42AC" w:rsidRPr="00CE6BC1">
        <w:rPr>
          <w:rFonts w:ascii="Arial" w:hAnsi="Arial" w:cs="Arial"/>
        </w:rPr>
        <w:t xml:space="preserve">ve spojitosti s ní </w:t>
      </w:r>
      <w:r w:rsidRPr="00CE6BC1">
        <w:rPr>
          <w:rFonts w:ascii="Arial" w:hAnsi="Arial" w:cs="Arial"/>
        </w:rPr>
        <w:t>vzniklé náklady</w:t>
      </w:r>
      <w:r w:rsidR="00F84950" w:rsidRPr="00CE6BC1">
        <w:rPr>
          <w:rFonts w:ascii="Arial" w:hAnsi="Arial" w:cs="Arial"/>
        </w:rPr>
        <w:t>,</w:t>
      </w:r>
      <w:r w:rsidR="00841DC2" w:rsidRPr="00CE6BC1">
        <w:rPr>
          <w:rFonts w:ascii="Arial" w:hAnsi="Arial" w:cs="Arial"/>
        </w:rPr>
        <w:t xml:space="preserve"> zhotovitel.</w:t>
      </w:r>
    </w:p>
    <w:p w14:paraId="2F0B421E" w14:textId="4EFA0A5F"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je </w:t>
      </w:r>
      <w:r w:rsidR="004C1FF6" w:rsidRPr="00CE6BC1">
        <w:rPr>
          <w:rFonts w:ascii="Arial" w:hAnsi="Arial" w:cs="Arial"/>
        </w:rPr>
        <w:t xml:space="preserve">povinen </w:t>
      </w:r>
      <w:r w:rsidRPr="00CE6BC1">
        <w:rPr>
          <w:rFonts w:ascii="Arial" w:hAnsi="Arial" w:cs="Arial"/>
        </w:rPr>
        <w:t>neprodleně odstranit veškerá znečištění ploch</w:t>
      </w:r>
      <w:r w:rsidR="00BA35F4" w:rsidRPr="00CE6BC1">
        <w:rPr>
          <w:rFonts w:ascii="Arial" w:hAnsi="Arial" w:cs="Arial"/>
        </w:rPr>
        <w:t xml:space="preserve"> mimo prostor staveniště</w:t>
      </w:r>
      <w:r w:rsidRPr="00CE6BC1">
        <w:rPr>
          <w:rFonts w:ascii="Arial" w:hAnsi="Arial" w:cs="Arial"/>
        </w:rPr>
        <w:t>, ke</w:t>
      </w:r>
      <w:r w:rsidR="00FE6489" w:rsidRPr="00CE6BC1">
        <w:rPr>
          <w:rFonts w:ascii="Arial" w:hAnsi="Arial" w:cs="Arial"/>
        </w:rPr>
        <w:t> </w:t>
      </w:r>
      <w:r w:rsidRPr="00CE6BC1">
        <w:rPr>
          <w:rFonts w:ascii="Arial" w:hAnsi="Arial" w:cs="Arial"/>
        </w:rPr>
        <w:t xml:space="preserve">kterým dojde provozem zhotovitele. </w:t>
      </w:r>
      <w:r w:rsidR="00BA35F4" w:rsidRPr="00CE6BC1">
        <w:rPr>
          <w:rFonts w:ascii="Arial" w:hAnsi="Arial" w:cs="Arial"/>
        </w:rPr>
        <w:t>V případě, že tak zhotovitel neučiní ani po písemném upozornění objednatele nebo jeho zástupce nejpozději do 24</w:t>
      </w:r>
      <w:r w:rsidR="00FE6489" w:rsidRPr="00CE6BC1">
        <w:rPr>
          <w:rFonts w:ascii="Arial" w:hAnsi="Arial" w:cs="Arial"/>
        </w:rPr>
        <w:t> </w:t>
      </w:r>
      <w:r w:rsidR="00BA35F4" w:rsidRPr="00CE6BC1">
        <w:rPr>
          <w:rFonts w:ascii="Arial" w:hAnsi="Arial" w:cs="Arial"/>
        </w:rPr>
        <w:t xml:space="preserve">hodin, zaplatí zhotovitel objednateli </w:t>
      </w:r>
      <w:r w:rsidR="00BA35F4" w:rsidRPr="00CE6BC1">
        <w:rPr>
          <w:rFonts w:ascii="Arial" w:hAnsi="Arial" w:cs="Arial"/>
          <w:b/>
        </w:rPr>
        <w:t>smluvní pokutu ve výši 0,</w:t>
      </w:r>
      <w:r w:rsidR="0065229E" w:rsidRPr="00CE6BC1">
        <w:rPr>
          <w:rFonts w:ascii="Arial" w:hAnsi="Arial" w:cs="Arial"/>
          <w:b/>
        </w:rPr>
        <w:t>1</w:t>
      </w:r>
      <w:r w:rsidR="00BA35F4" w:rsidRPr="00CE6BC1">
        <w:rPr>
          <w:rFonts w:ascii="Arial" w:hAnsi="Arial" w:cs="Arial"/>
          <w:b/>
        </w:rPr>
        <w:t xml:space="preserve"> %</w:t>
      </w:r>
      <w:r w:rsidR="00BA35F4" w:rsidRPr="00CE6BC1">
        <w:rPr>
          <w:rFonts w:ascii="Arial" w:hAnsi="Arial" w:cs="Arial"/>
        </w:rPr>
        <w:t xml:space="preserve"> z ujednané celkové ceny díla bez DPH (zaokrouhlené na celé tisíce dolů) za každý i započatý kalendářní den prodlení. Zaplacením smluvní pokuty zůstává právo objednatele na náhradu škody vzniklé z porušení povinnosti, ke kterému se smluvní pokuta vztahuje, nedotčeno.</w:t>
      </w:r>
    </w:p>
    <w:p w14:paraId="6C4F9B4A" w14:textId="6E377B12" w:rsidR="00CA0B72"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Objednatel se zavazuje </w:t>
      </w:r>
      <w:r w:rsidR="00BA35F4" w:rsidRPr="00CE6BC1">
        <w:rPr>
          <w:rFonts w:ascii="Arial" w:hAnsi="Arial" w:cs="Arial"/>
        </w:rPr>
        <w:t xml:space="preserve">dílo </w:t>
      </w:r>
      <w:r w:rsidRPr="00CE6BC1">
        <w:rPr>
          <w:rFonts w:ascii="Arial" w:hAnsi="Arial" w:cs="Arial"/>
        </w:rPr>
        <w:t>řádně provedené v souladu s touto smlouvou převzít a</w:t>
      </w:r>
      <w:r w:rsidR="00147D62" w:rsidRPr="00CE6BC1">
        <w:rPr>
          <w:rFonts w:ascii="Arial" w:hAnsi="Arial" w:cs="Arial"/>
        </w:rPr>
        <w:t> </w:t>
      </w:r>
      <w:r w:rsidRPr="00CE6BC1">
        <w:rPr>
          <w:rFonts w:ascii="Arial" w:hAnsi="Arial" w:cs="Arial"/>
        </w:rPr>
        <w:t xml:space="preserve">zaplatit za něj </w:t>
      </w:r>
      <w:r w:rsidR="00F84950" w:rsidRPr="00CE6BC1">
        <w:rPr>
          <w:rFonts w:ascii="Arial" w:hAnsi="Arial" w:cs="Arial"/>
        </w:rPr>
        <w:t xml:space="preserve">zhotoviteli </w:t>
      </w:r>
      <w:r w:rsidRPr="00CE6BC1">
        <w:rPr>
          <w:rFonts w:ascii="Arial" w:hAnsi="Arial" w:cs="Arial"/>
        </w:rPr>
        <w:t>cenu uve</w:t>
      </w:r>
      <w:r w:rsidR="00932C70" w:rsidRPr="00CE6BC1">
        <w:rPr>
          <w:rFonts w:ascii="Arial" w:hAnsi="Arial" w:cs="Arial"/>
        </w:rPr>
        <w:t>denou v článku 4. této smlouvy.</w:t>
      </w:r>
    </w:p>
    <w:p w14:paraId="620D6013" w14:textId="617958AC" w:rsidR="001E7AD1" w:rsidRPr="00CE6BC1" w:rsidRDefault="001E7AD1"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lastRenderedPageBreak/>
        <w:t>C</w:t>
      </w:r>
      <w:r w:rsidR="00932C70" w:rsidRPr="00CE6BC1">
        <w:rPr>
          <w:rFonts w:ascii="Arial" w:hAnsi="Arial" w:cs="Arial"/>
          <w:b/>
          <w:sz w:val="24"/>
          <w:szCs w:val="24"/>
          <w:u w:val="single"/>
        </w:rPr>
        <w:t>ENA DÍLA</w:t>
      </w:r>
    </w:p>
    <w:p w14:paraId="38090435" w14:textId="3DDAF484" w:rsidR="005B4198" w:rsidRPr="00CE6BC1" w:rsidRDefault="001E7AD1" w:rsidP="007525A4">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Cena díla je sjednána pro rozsah daný zadávací </w:t>
      </w:r>
      <w:r w:rsidR="00D63BDA" w:rsidRPr="00CE6BC1">
        <w:rPr>
          <w:rFonts w:ascii="Arial" w:hAnsi="Arial" w:cs="Arial"/>
        </w:rPr>
        <w:t xml:space="preserve">dokumentací </w:t>
      </w:r>
      <w:r w:rsidRPr="00CE6BC1">
        <w:rPr>
          <w:rFonts w:ascii="Arial" w:hAnsi="Arial" w:cs="Arial"/>
        </w:rPr>
        <w:t xml:space="preserve">a </w:t>
      </w:r>
      <w:r w:rsidR="00BA35F4" w:rsidRPr="00CE6BC1">
        <w:rPr>
          <w:rFonts w:ascii="Arial" w:hAnsi="Arial" w:cs="Arial"/>
        </w:rPr>
        <w:t>touto smlouvou</w:t>
      </w:r>
      <w:r w:rsidRPr="00CE6BC1">
        <w:rPr>
          <w:rFonts w:ascii="Arial" w:hAnsi="Arial" w:cs="Arial"/>
        </w:rPr>
        <w:t xml:space="preserve"> jako cena</w:t>
      </w:r>
      <w:r w:rsidR="00423088" w:rsidRPr="00CE6BC1">
        <w:rPr>
          <w:rFonts w:ascii="Arial" w:hAnsi="Arial" w:cs="Arial"/>
        </w:rPr>
        <w:t xml:space="preserve"> konečná a</w:t>
      </w:r>
      <w:r w:rsidR="007365EB" w:rsidRPr="00CE6BC1">
        <w:rPr>
          <w:rFonts w:ascii="Arial" w:hAnsi="Arial" w:cs="Arial"/>
        </w:rPr>
        <w:t> </w:t>
      </w:r>
      <w:r w:rsidRPr="00CE6BC1">
        <w:rPr>
          <w:rFonts w:ascii="Arial" w:hAnsi="Arial" w:cs="Arial"/>
        </w:rPr>
        <w:t>nejvýše přípustná, platná po celou dobu provádění díla</w:t>
      </w:r>
      <w:r w:rsidR="00423088" w:rsidRPr="00CE6BC1">
        <w:rPr>
          <w:rFonts w:ascii="Arial" w:hAnsi="Arial" w:cs="Arial"/>
        </w:rPr>
        <w:t>,</w:t>
      </w:r>
      <w:r w:rsidRPr="00CE6BC1">
        <w:rPr>
          <w:rFonts w:ascii="Arial" w:hAnsi="Arial" w:cs="Arial"/>
        </w:rPr>
        <w:t xml:space="preserve"> s</w:t>
      </w:r>
      <w:r w:rsidR="007365EB" w:rsidRPr="00CE6BC1">
        <w:rPr>
          <w:rFonts w:ascii="Arial" w:hAnsi="Arial" w:cs="Arial"/>
        </w:rPr>
        <w:t> </w:t>
      </w:r>
      <w:r w:rsidRPr="00CE6BC1">
        <w:rPr>
          <w:rFonts w:ascii="Arial" w:hAnsi="Arial" w:cs="Arial"/>
        </w:rPr>
        <w:t>výjimkou př</w:t>
      </w:r>
      <w:r w:rsidR="007525A4" w:rsidRPr="00CE6BC1">
        <w:rPr>
          <w:rFonts w:ascii="Arial" w:hAnsi="Arial" w:cs="Arial"/>
        </w:rPr>
        <w:t>ípadů ujednaných v této smlouvě</w:t>
      </w:r>
      <w:r w:rsidR="004C1FF6" w:rsidRPr="00CE6BC1">
        <w:rPr>
          <w:rFonts w:ascii="Arial" w:hAnsi="Arial" w:cs="Arial"/>
        </w:rPr>
        <w:t>. J</w:t>
      </w:r>
      <w:r w:rsidR="005B4198" w:rsidRPr="00CE6BC1">
        <w:rPr>
          <w:rFonts w:ascii="Arial" w:hAnsi="Arial" w:cs="Arial"/>
        </w:rPr>
        <w:t>e vyjádřena oceněním technických jednotek jednotkovými cenami v členění dle</w:t>
      </w:r>
      <w:r w:rsidR="004470B7" w:rsidRPr="00CE6BC1">
        <w:rPr>
          <w:rFonts w:ascii="Arial" w:hAnsi="Arial" w:cs="Arial"/>
        </w:rPr>
        <w:t> </w:t>
      </w:r>
      <w:r w:rsidR="004C1FF6" w:rsidRPr="00CE6BC1">
        <w:rPr>
          <w:rFonts w:ascii="Arial" w:hAnsi="Arial" w:cs="Arial"/>
        </w:rPr>
        <w:t xml:space="preserve">položkového </w:t>
      </w:r>
      <w:r w:rsidR="005B4198" w:rsidRPr="00CE6BC1">
        <w:rPr>
          <w:rFonts w:ascii="Arial" w:hAnsi="Arial" w:cs="Arial"/>
        </w:rPr>
        <w:t>rozpočtu vzniklého vyplněním soupisu stavebních prací, dodávek a</w:t>
      </w:r>
      <w:r w:rsidR="00D63BDA" w:rsidRPr="00CE6BC1">
        <w:rPr>
          <w:rFonts w:ascii="Arial" w:hAnsi="Arial" w:cs="Arial"/>
        </w:rPr>
        <w:t> </w:t>
      </w:r>
      <w:r w:rsidR="005B4198" w:rsidRPr="00CE6BC1">
        <w:rPr>
          <w:rFonts w:ascii="Arial" w:hAnsi="Arial" w:cs="Arial"/>
        </w:rPr>
        <w:t>služeb s výkazem výměr, který je nedílnou součástí této smlouvy jako její příloha č. 1</w:t>
      </w:r>
      <w:r w:rsidR="004C1FF6" w:rsidRPr="00CE6BC1">
        <w:rPr>
          <w:rFonts w:ascii="Arial" w:hAnsi="Arial" w:cs="Arial"/>
        </w:rPr>
        <w:t xml:space="preserve"> dále jen „položkový rozpočet“), a to v členění</w:t>
      </w:r>
      <w:r w:rsidR="006D7331" w:rsidRPr="00CE6BC1">
        <w:rPr>
          <w:rFonts w:ascii="Arial" w:hAnsi="Arial" w:cs="Arial"/>
        </w:rPr>
        <w:t>.</w:t>
      </w:r>
    </w:p>
    <w:p w14:paraId="06B0CE4D" w14:textId="42C186F5" w:rsidR="0009499B" w:rsidRPr="00AA33B5" w:rsidRDefault="005B4198" w:rsidP="00AA33B5">
      <w:pPr>
        <w:keepNext/>
        <w:tabs>
          <w:tab w:val="decimal" w:pos="7371"/>
        </w:tabs>
        <w:autoSpaceDE w:val="0"/>
        <w:autoSpaceDN w:val="0"/>
        <w:adjustRightInd w:val="0"/>
        <w:spacing w:after="120"/>
        <w:ind w:left="993" w:hanging="284"/>
        <w:jc w:val="both"/>
        <w:rPr>
          <w:rFonts w:ascii="Arial" w:hAnsi="Arial" w:cs="Arial"/>
          <w:b/>
        </w:rPr>
      </w:pPr>
      <w:r w:rsidRPr="00CE6BC1">
        <w:rPr>
          <w:rFonts w:ascii="Arial" w:hAnsi="Arial" w:cs="Arial"/>
          <w:b/>
        </w:rPr>
        <w:t>Ce</w:t>
      </w:r>
      <w:r w:rsidR="00F433C2" w:rsidRPr="00CE6BC1">
        <w:rPr>
          <w:rFonts w:ascii="Arial" w:hAnsi="Arial" w:cs="Arial"/>
          <w:b/>
        </w:rPr>
        <w:t>na celkem</w:t>
      </w:r>
      <w:r w:rsidR="006D7331" w:rsidRPr="00CE6BC1">
        <w:rPr>
          <w:rFonts w:ascii="Arial" w:hAnsi="Arial" w:cs="Arial"/>
          <w:b/>
        </w:rPr>
        <w:t xml:space="preserve"> bez DPH</w:t>
      </w:r>
      <w:r w:rsidRPr="00CE6BC1">
        <w:rPr>
          <w:rFonts w:ascii="Arial" w:hAnsi="Arial" w:cs="Arial"/>
          <w:b/>
        </w:rPr>
        <w:tab/>
      </w:r>
      <w:r w:rsidR="006C78A4" w:rsidRPr="00CE6BC1">
        <w:rPr>
          <w:rFonts w:ascii="Arial" w:hAnsi="Arial" w:cs="Arial"/>
          <w:highlight w:val="yellow"/>
        </w:rPr>
        <w:fldChar w:fldCharType="begin">
          <w:ffData>
            <w:name w:val=""/>
            <w:enabled/>
            <w:calcOnExit w:val="0"/>
            <w:statusText w:type="text" w:val="doplní dodavatel"/>
            <w:textInput>
              <w:default w:val="[doplní dodavatel]"/>
            </w:textInput>
          </w:ffData>
        </w:fldChar>
      </w:r>
      <w:r w:rsidR="006C78A4" w:rsidRPr="00CE6BC1">
        <w:rPr>
          <w:rFonts w:ascii="Arial" w:hAnsi="Arial" w:cs="Arial"/>
          <w:highlight w:val="yellow"/>
        </w:rPr>
        <w:instrText xml:space="preserve"> FORMTEXT </w:instrText>
      </w:r>
      <w:r w:rsidR="006C78A4" w:rsidRPr="00CE6BC1">
        <w:rPr>
          <w:rFonts w:ascii="Arial" w:hAnsi="Arial" w:cs="Arial"/>
          <w:highlight w:val="yellow"/>
        </w:rPr>
      </w:r>
      <w:r w:rsidR="006C78A4" w:rsidRPr="00CE6BC1">
        <w:rPr>
          <w:rFonts w:ascii="Arial" w:hAnsi="Arial" w:cs="Arial"/>
          <w:highlight w:val="yellow"/>
        </w:rPr>
        <w:fldChar w:fldCharType="separate"/>
      </w:r>
      <w:r w:rsidR="002A5BB0" w:rsidRPr="00CE6BC1">
        <w:rPr>
          <w:rFonts w:ascii="Arial" w:hAnsi="Arial" w:cs="Arial"/>
          <w:noProof/>
          <w:highlight w:val="yellow"/>
        </w:rPr>
        <w:t>[doplní dodavatel]</w:t>
      </w:r>
      <w:r w:rsidR="006C78A4" w:rsidRPr="00CE6BC1">
        <w:rPr>
          <w:rFonts w:ascii="Arial" w:hAnsi="Arial" w:cs="Arial"/>
          <w:highlight w:val="yellow"/>
        </w:rPr>
        <w:fldChar w:fldCharType="end"/>
      </w:r>
      <w:r w:rsidRPr="00CE6BC1">
        <w:rPr>
          <w:rFonts w:ascii="Arial" w:hAnsi="Arial" w:cs="Arial"/>
          <w:b/>
        </w:rPr>
        <w:t xml:space="preserve"> </w:t>
      </w:r>
      <w:r w:rsidR="00F433C2" w:rsidRPr="00CE6BC1">
        <w:rPr>
          <w:rFonts w:ascii="Arial" w:hAnsi="Arial" w:cs="Arial"/>
          <w:b/>
        </w:rPr>
        <w:t xml:space="preserve"> </w:t>
      </w:r>
      <w:r w:rsidR="007525A4" w:rsidRPr="00CE6BC1">
        <w:rPr>
          <w:rFonts w:ascii="Arial" w:hAnsi="Arial" w:cs="Arial"/>
          <w:b/>
        </w:rPr>
        <w:t>Kč</w:t>
      </w:r>
      <w:r w:rsidR="00F433C2" w:rsidRPr="00CE6BC1">
        <w:rPr>
          <w:rFonts w:ascii="Arial" w:hAnsi="Arial" w:cs="Arial"/>
        </w:rPr>
        <w:t xml:space="preserve">, </w:t>
      </w:r>
    </w:p>
    <w:p w14:paraId="19FD4DA1" w14:textId="060EF3EF" w:rsidR="00F433C2" w:rsidRDefault="00F433C2" w:rsidP="006D7331">
      <w:pPr>
        <w:autoSpaceDE w:val="0"/>
        <w:autoSpaceDN w:val="0"/>
        <w:adjustRightInd w:val="0"/>
        <w:spacing w:after="120"/>
        <w:ind w:left="993" w:hanging="284"/>
        <w:rPr>
          <w:rFonts w:ascii="Arial" w:hAnsi="Arial" w:cs="Arial"/>
        </w:rPr>
      </w:pPr>
      <w:r w:rsidRPr="00CE6BC1">
        <w:rPr>
          <w:rFonts w:ascii="Arial" w:hAnsi="Arial" w:cs="Arial"/>
        </w:rPr>
        <w:t>slovy</w:t>
      </w:r>
      <w:r w:rsidRPr="00CE6BC1">
        <w:rPr>
          <w:rFonts w:ascii="Arial" w:hAnsi="Arial" w:cs="Arial"/>
          <w:b/>
        </w:rPr>
        <w:t xml:space="preserve"> </w:t>
      </w:r>
      <w:r w:rsidRPr="00CE6BC1">
        <w:rPr>
          <w:rFonts w:ascii="Arial" w:hAnsi="Arial" w:cs="Arial"/>
          <w:highlight w:val="yellow"/>
        </w:rPr>
        <w:fldChar w:fldCharType="begin">
          <w:ffData>
            <w:name w:val=""/>
            <w:enabled/>
            <w:calcOnExit w:val="0"/>
            <w:statusText w:type="text" w:val="doplní dodavatel"/>
            <w:textInput>
              <w:default w:val="[doplní dodavatel]"/>
            </w:textInput>
          </w:ffData>
        </w:fldChar>
      </w:r>
      <w:r w:rsidRPr="00CE6BC1">
        <w:rPr>
          <w:rFonts w:ascii="Arial" w:hAnsi="Arial" w:cs="Arial"/>
          <w:highlight w:val="yellow"/>
        </w:rPr>
        <w:instrText xml:space="preserve"> FORMTEXT </w:instrText>
      </w:r>
      <w:r w:rsidRPr="00CE6BC1">
        <w:rPr>
          <w:rFonts w:ascii="Arial" w:hAnsi="Arial" w:cs="Arial"/>
          <w:highlight w:val="yellow"/>
        </w:rPr>
      </w:r>
      <w:r w:rsidRPr="00CE6BC1">
        <w:rPr>
          <w:rFonts w:ascii="Arial" w:hAnsi="Arial" w:cs="Arial"/>
          <w:highlight w:val="yellow"/>
        </w:rPr>
        <w:fldChar w:fldCharType="separate"/>
      </w:r>
      <w:r w:rsidRPr="00CE6BC1">
        <w:rPr>
          <w:rFonts w:ascii="Arial" w:hAnsi="Arial" w:cs="Arial"/>
          <w:noProof/>
          <w:highlight w:val="yellow"/>
        </w:rPr>
        <w:t>[doplní dodavatel]</w:t>
      </w:r>
      <w:r w:rsidRPr="00CE6BC1">
        <w:rPr>
          <w:rFonts w:ascii="Arial" w:hAnsi="Arial" w:cs="Arial"/>
          <w:highlight w:val="yellow"/>
        </w:rPr>
        <w:fldChar w:fldCharType="end"/>
      </w:r>
      <w:r w:rsidRPr="00CE6BC1">
        <w:rPr>
          <w:rFonts w:ascii="Arial" w:hAnsi="Arial" w:cs="Arial"/>
        </w:rPr>
        <w:t xml:space="preserve"> korun českých.</w:t>
      </w:r>
    </w:p>
    <w:p w14:paraId="29AE00F9" w14:textId="7E3EFF88" w:rsidR="00AA33B5" w:rsidRPr="00D021A2" w:rsidRDefault="00AA33B5" w:rsidP="00D021A2">
      <w:pPr>
        <w:spacing w:before="60" w:after="120"/>
        <w:ind w:left="567"/>
        <w:jc w:val="both"/>
        <w:rPr>
          <w:rFonts w:ascii="Arial" w:eastAsia="Times New Roman" w:hAnsi="Arial" w:cs="Arial"/>
          <w:lang w:eastAsia="cs-CZ"/>
        </w:rPr>
      </w:pPr>
      <w:r w:rsidRPr="00AA33B5">
        <w:rPr>
          <w:rFonts w:ascii="Arial" w:eastAsia="Times New Roman" w:hAnsi="Arial" w:cs="Arial"/>
          <w:b/>
          <w:lang w:eastAsia="cs-CZ"/>
        </w:rPr>
        <w:t xml:space="preserve">DPH je povinen přiznat a zaplatit správci daně </w:t>
      </w:r>
      <w:r w:rsidR="0005726B">
        <w:rPr>
          <w:rFonts w:ascii="Arial" w:eastAsia="Times New Roman" w:hAnsi="Arial" w:cs="Arial"/>
          <w:b/>
          <w:lang w:eastAsia="cs-CZ"/>
        </w:rPr>
        <w:t>Objednatel</w:t>
      </w:r>
      <w:r w:rsidRPr="00AA33B5">
        <w:rPr>
          <w:rFonts w:ascii="Arial" w:eastAsia="Times New Roman" w:hAnsi="Arial" w:cs="Arial"/>
          <w:b/>
          <w:lang w:eastAsia="cs-CZ"/>
        </w:rPr>
        <w:t xml:space="preserve"> v režimu přenesení daňové povinnosti ve smyslu </w:t>
      </w:r>
      <w:proofErr w:type="spellStart"/>
      <w:r w:rsidRPr="00AA33B5">
        <w:rPr>
          <w:rFonts w:ascii="Arial" w:eastAsia="Times New Roman" w:hAnsi="Arial" w:cs="Arial"/>
          <w:b/>
          <w:lang w:eastAsia="cs-CZ"/>
        </w:rPr>
        <w:t>ust</w:t>
      </w:r>
      <w:proofErr w:type="spellEnd"/>
      <w:r w:rsidRPr="00AA33B5">
        <w:rPr>
          <w:rFonts w:ascii="Arial" w:eastAsia="Times New Roman" w:hAnsi="Arial" w:cs="Arial"/>
          <w:b/>
          <w:lang w:eastAsia="cs-CZ"/>
        </w:rPr>
        <w:t>. § 92e zák. č. 235/2004 Sb., o dani z přidané hodnoty, ve znění pozdějších předpisů (dále jen „zákon o DPH“).</w:t>
      </w:r>
    </w:p>
    <w:p w14:paraId="7A8C2056" w14:textId="0DE32041" w:rsidR="00F433C2" w:rsidRPr="001D7ED2" w:rsidRDefault="005B4198" w:rsidP="001D7ED2">
      <w:pPr>
        <w:pStyle w:val="Odstavecseseznamem"/>
        <w:spacing w:before="120" w:after="120"/>
        <w:ind w:left="567"/>
        <w:contextualSpacing w:val="0"/>
        <w:jc w:val="both"/>
        <w:rPr>
          <w:rFonts w:ascii="Arial" w:hAnsi="Arial" w:cs="Arial"/>
        </w:rPr>
      </w:pPr>
      <w:r w:rsidRPr="00CE6BC1">
        <w:rPr>
          <w:rFonts w:ascii="Arial" w:hAnsi="Arial" w:cs="Arial"/>
        </w:rPr>
        <w:t>V ceně díla j</w:t>
      </w:r>
      <w:r w:rsidR="001E7AD1" w:rsidRPr="00CE6BC1">
        <w:rPr>
          <w:rFonts w:ascii="Arial" w:hAnsi="Arial" w:cs="Arial"/>
        </w:rPr>
        <w:t>sou zahrnuty veškeré práce, dodávky, služby, výkony a zisk zhotovitele, které vyplývají z</w:t>
      </w:r>
      <w:r w:rsidR="00BA35F4" w:rsidRPr="00CE6BC1">
        <w:rPr>
          <w:rFonts w:ascii="Arial" w:hAnsi="Arial" w:cs="Arial"/>
        </w:rPr>
        <w:t> </w:t>
      </w:r>
      <w:r w:rsidR="001E7AD1" w:rsidRPr="00CE6BC1">
        <w:rPr>
          <w:rFonts w:ascii="Arial" w:hAnsi="Arial" w:cs="Arial"/>
        </w:rPr>
        <w:t>vymeze</w:t>
      </w:r>
      <w:r w:rsidR="004C1FF6" w:rsidRPr="00CE6BC1">
        <w:rPr>
          <w:rFonts w:ascii="Arial" w:hAnsi="Arial" w:cs="Arial"/>
        </w:rPr>
        <w:t>ní díla ve smyslu této smlouvy,</w:t>
      </w:r>
      <w:r w:rsidR="001E7AD1" w:rsidRPr="00CE6BC1">
        <w:rPr>
          <w:rFonts w:ascii="Arial" w:hAnsi="Arial" w:cs="Arial"/>
        </w:rPr>
        <w:t xml:space="preserve"> zadávací dokumentace</w:t>
      </w:r>
      <w:r w:rsidR="00423088" w:rsidRPr="00CE6BC1">
        <w:rPr>
          <w:rFonts w:ascii="Arial" w:hAnsi="Arial" w:cs="Arial"/>
        </w:rPr>
        <w:t xml:space="preserve"> </w:t>
      </w:r>
      <w:r w:rsidR="004C1FF6" w:rsidRPr="00CE6BC1">
        <w:rPr>
          <w:rFonts w:ascii="Arial" w:hAnsi="Arial" w:cs="Arial"/>
        </w:rPr>
        <w:t xml:space="preserve">a nabídky zhotovitele </w:t>
      </w:r>
      <w:r w:rsidR="00423088" w:rsidRPr="00CE6BC1">
        <w:rPr>
          <w:rFonts w:ascii="Arial" w:hAnsi="Arial" w:cs="Arial"/>
        </w:rPr>
        <w:t>a dále veškeré výlohy, výdaje a náklady vzniklé zhotoviteli v souvislosti s</w:t>
      </w:r>
      <w:r w:rsidR="004C1FF6" w:rsidRPr="00CE6BC1">
        <w:rPr>
          <w:rFonts w:ascii="Arial" w:hAnsi="Arial" w:cs="Arial"/>
        </w:rPr>
        <w:t> </w:t>
      </w:r>
      <w:r w:rsidR="00423088" w:rsidRPr="00CE6BC1">
        <w:rPr>
          <w:rFonts w:ascii="Arial" w:hAnsi="Arial" w:cs="Arial"/>
        </w:rPr>
        <w:t>prováděním díla</w:t>
      </w:r>
      <w:r w:rsidR="00F433C2" w:rsidRPr="00CE6BC1">
        <w:rPr>
          <w:rFonts w:ascii="Arial" w:hAnsi="Arial" w:cs="Arial"/>
        </w:rPr>
        <w:t>.</w:t>
      </w:r>
    </w:p>
    <w:p w14:paraId="0AA4EC3A" w14:textId="57E05DBE" w:rsidR="001E7AD1" w:rsidRPr="00CE6BC1" w:rsidRDefault="001E7AD1" w:rsidP="00E11F00">
      <w:pPr>
        <w:pStyle w:val="Odstavecseseznamem"/>
        <w:keepNext/>
        <w:numPr>
          <w:ilvl w:val="1"/>
          <w:numId w:val="1"/>
        </w:numPr>
        <w:spacing w:before="120" w:after="120"/>
        <w:ind w:left="567" w:hanging="573"/>
        <w:contextualSpacing w:val="0"/>
        <w:jc w:val="both"/>
        <w:rPr>
          <w:rFonts w:ascii="Arial" w:hAnsi="Arial" w:cs="Arial"/>
          <w:u w:val="single"/>
        </w:rPr>
      </w:pPr>
      <w:r w:rsidRPr="00CE6BC1">
        <w:rPr>
          <w:rFonts w:ascii="Arial" w:hAnsi="Arial" w:cs="Arial"/>
          <w:u w:val="single"/>
        </w:rPr>
        <w:t xml:space="preserve">Změna ceny </w:t>
      </w:r>
      <w:r w:rsidR="00D6717F" w:rsidRPr="00CE6BC1">
        <w:rPr>
          <w:rFonts w:ascii="Arial" w:hAnsi="Arial" w:cs="Arial"/>
          <w:u w:val="single"/>
        </w:rPr>
        <w:t xml:space="preserve">díla </w:t>
      </w:r>
      <w:r w:rsidRPr="00CE6BC1">
        <w:rPr>
          <w:rFonts w:ascii="Arial" w:hAnsi="Arial" w:cs="Arial"/>
          <w:u w:val="single"/>
        </w:rPr>
        <w:t>je možná pouze</w:t>
      </w:r>
      <w:r w:rsidR="002D2341" w:rsidRPr="00CE6BC1">
        <w:rPr>
          <w:rFonts w:ascii="Arial" w:hAnsi="Arial" w:cs="Arial"/>
          <w:u w:val="single"/>
        </w:rPr>
        <w:t xml:space="preserve"> v následujících případech:</w:t>
      </w:r>
    </w:p>
    <w:p w14:paraId="74072D95" w14:textId="3EC699D6" w:rsidR="001E7AD1" w:rsidRPr="00CE6BC1" w:rsidRDefault="001E7AD1" w:rsidP="001421E0">
      <w:pPr>
        <w:pStyle w:val="Odstavecseseznamem"/>
        <w:numPr>
          <w:ilvl w:val="0"/>
          <w:numId w:val="31"/>
        </w:numPr>
        <w:spacing w:before="120" w:after="0"/>
        <w:ind w:left="993"/>
        <w:jc w:val="both"/>
        <w:rPr>
          <w:rFonts w:ascii="Arial" w:hAnsi="Arial" w:cs="Arial"/>
        </w:rPr>
      </w:pPr>
      <w:r w:rsidRPr="00CE6BC1">
        <w:rPr>
          <w:rFonts w:ascii="Arial" w:hAnsi="Arial" w:cs="Arial"/>
        </w:rPr>
        <w:t>pokud objednatel bude požadovat i provedení jiných prací</w:t>
      </w:r>
      <w:r w:rsidR="007339ED" w:rsidRPr="00CE6BC1">
        <w:rPr>
          <w:rFonts w:ascii="Arial" w:hAnsi="Arial" w:cs="Arial"/>
        </w:rPr>
        <w:t>,</w:t>
      </w:r>
      <w:r w:rsidRPr="00CE6BC1">
        <w:rPr>
          <w:rFonts w:ascii="Arial" w:hAnsi="Arial" w:cs="Arial"/>
        </w:rPr>
        <w:t xml:space="preserve"> dodávek</w:t>
      </w:r>
      <w:r w:rsidR="007339ED" w:rsidRPr="00CE6BC1">
        <w:rPr>
          <w:rFonts w:ascii="Arial" w:hAnsi="Arial" w:cs="Arial"/>
        </w:rPr>
        <w:t xml:space="preserve"> nebo služeb</w:t>
      </w:r>
      <w:r w:rsidRPr="00CE6BC1">
        <w:rPr>
          <w:rFonts w:ascii="Arial" w:hAnsi="Arial" w:cs="Arial"/>
        </w:rPr>
        <w:t xml:space="preserve"> než</w:t>
      </w:r>
      <w:r w:rsidR="00CA0B72" w:rsidRPr="00CE6BC1">
        <w:rPr>
          <w:rFonts w:ascii="Arial" w:hAnsi="Arial" w:cs="Arial"/>
        </w:rPr>
        <w:t> </w:t>
      </w:r>
      <w:r w:rsidRPr="00CE6BC1">
        <w:rPr>
          <w:rFonts w:ascii="Arial" w:hAnsi="Arial" w:cs="Arial"/>
        </w:rPr>
        <w:t>těch, které byly předmětem zadávací dokumentace nebo pokud objednatel vyloučí (nebude požadovat provedení) některé práce nebo dodá</w:t>
      </w:r>
      <w:r w:rsidR="00163591" w:rsidRPr="00CE6BC1">
        <w:rPr>
          <w:rFonts w:ascii="Arial" w:hAnsi="Arial" w:cs="Arial"/>
        </w:rPr>
        <w:t>vky z díla,</w:t>
      </w:r>
    </w:p>
    <w:p w14:paraId="526C9607" w14:textId="7D567437" w:rsidR="001E7AD1" w:rsidRPr="00CE6BC1" w:rsidRDefault="001E7AD1" w:rsidP="001421E0">
      <w:pPr>
        <w:pStyle w:val="Odstavecseseznamem"/>
        <w:numPr>
          <w:ilvl w:val="0"/>
          <w:numId w:val="31"/>
        </w:numPr>
        <w:spacing w:before="120" w:after="0"/>
        <w:ind w:left="993"/>
        <w:jc w:val="both"/>
        <w:rPr>
          <w:rFonts w:ascii="Arial" w:hAnsi="Arial" w:cs="Arial"/>
        </w:rPr>
      </w:pPr>
      <w:r w:rsidRPr="00CE6BC1">
        <w:rPr>
          <w:rFonts w:ascii="Arial" w:hAnsi="Arial" w:cs="Arial"/>
        </w:rPr>
        <w:t xml:space="preserve">pokud objednatel bude požadovat jinou kvalitu nebo druh </w:t>
      </w:r>
      <w:r w:rsidR="007339ED" w:rsidRPr="00CE6BC1">
        <w:rPr>
          <w:rFonts w:ascii="Arial" w:hAnsi="Arial" w:cs="Arial"/>
        </w:rPr>
        <w:t xml:space="preserve">prací, </w:t>
      </w:r>
      <w:r w:rsidRPr="00CE6BC1">
        <w:rPr>
          <w:rFonts w:ascii="Arial" w:hAnsi="Arial" w:cs="Arial"/>
        </w:rPr>
        <w:t>dodávek</w:t>
      </w:r>
      <w:r w:rsidR="007339ED" w:rsidRPr="00CE6BC1">
        <w:rPr>
          <w:rFonts w:ascii="Arial" w:hAnsi="Arial" w:cs="Arial"/>
        </w:rPr>
        <w:t xml:space="preserve"> nebo služeb než ty, které</w:t>
      </w:r>
      <w:r w:rsidRPr="00CE6BC1">
        <w:rPr>
          <w:rFonts w:ascii="Arial" w:hAnsi="Arial" w:cs="Arial"/>
        </w:rPr>
        <w:t xml:space="preserve"> by</w:t>
      </w:r>
      <w:r w:rsidR="007339ED" w:rsidRPr="00CE6BC1">
        <w:rPr>
          <w:rFonts w:ascii="Arial" w:hAnsi="Arial" w:cs="Arial"/>
        </w:rPr>
        <w:t>ly určeny</w:t>
      </w:r>
      <w:r w:rsidR="00163591" w:rsidRPr="00CE6BC1">
        <w:rPr>
          <w:rFonts w:ascii="Arial" w:hAnsi="Arial" w:cs="Arial"/>
        </w:rPr>
        <w:t xml:space="preserve"> zadávací dokumentací,</w:t>
      </w:r>
    </w:p>
    <w:p w14:paraId="2AC46FC6" w14:textId="67FB64B5" w:rsidR="001E7AD1" w:rsidRPr="00CE6BC1" w:rsidRDefault="001E7AD1" w:rsidP="001421E0">
      <w:pPr>
        <w:pStyle w:val="Odstavecseseznamem"/>
        <w:widowControl w:val="0"/>
        <w:numPr>
          <w:ilvl w:val="0"/>
          <w:numId w:val="31"/>
        </w:numPr>
        <w:spacing w:after="0"/>
        <w:ind w:left="992" w:hanging="357"/>
        <w:contextualSpacing w:val="0"/>
        <w:jc w:val="both"/>
        <w:rPr>
          <w:rFonts w:ascii="Arial" w:hAnsi="Arial" w:cs="Arial"/>
        </w:rPr>
      </w:pPr>
      <w:r w:rsidRPr="00CE6BC1">
        <w:rPr>
          <w:rFonts w:ascii="Arial" w:hAnsi="Arial" w:cs="Arial"/>
        </w:rPr>
        <w:t>pokud se při provádění díla vyskytnou skutečnosti, které nebyly v době sjednání smlouvy známy, a zhotovitel je nezavinil ani nemohl jejich výskyt předvídat a</w:t>
      </w:r>
      <w:r w:rsidR="00147D62" w:rsidRPr="00CE6BC1">
        <w:rPr>
          <w:rFonts w:ascii="Arial" w:hAnsi="Arial" w:cs="Arial"/>
        </w:rPr>
        <w:t> </w:t>
      </w:r>
      <w:r w:rsidRPr="00CE6BC1">
        <w:rPr>
          <w:rFonts w:ascii="Arial" w:hAnsi="Arial" w:cs="Arial"/>
        </w:rPr>
        <w:t>tyto skutečnosti mají proka</w:t>
      </w:r>
      <w:r w:rsidR="00802C80" w:rsidRPr="00CE6BC1">
        <w:rPr>
          <w:rFonts w:ascii="Arial" w:hAnsi="Arial" w:cs="Arial"/>
        </w:rPr>
        <w:t>zatelný vliv na sjednanou cenu</w:t>
      </w:r>
      <w:r w:rsidR="00163591" w:rsidRPr="00CE6BC1">
        <w:rPr>
          <w:rFonts w:ascii="Arial" w:hAnsi="Arial" w:cs="Arial"/>
        </w:rPr>
        <w:t>.</w:t>
      </w:r>
    </w:p>
    <w:p w14:paraId="4D00C19E" w14:textId="5BF047B0" w:rsidR="001E7AD1" w:rsidRPr="00CE6BC1" w:rsidRDefault="001E7AD1" w:rsidP="00DA2552">
      <w:pPr>
        <w:pStyle w:val="Odstavecseseznamem"/>
        <w:keepNext/>
        <w:numPr>
          <w:ilvl w:val="1"/>
          <w:numId w:val="1"/>
        </w:numPr>
        <w:spacing w:before="120" w:after="120"/>
        <w:ind w:left="567" w:hanging="573"/>
        <w:contextualSpacing w:val="0"/>
        <w:jc w:val="both"/>
        <w:rPr>
          <w:rFonts w:ascii="Arial" w:hAnsi="Arial" w:cs="Arial"/>
          <w:u w:val="single"/>
        </w:rPr>
      </w:pPr>
      <w:r w:rsidRPr="00CE6BC1">
        <w:rPr>
          <w:rFonts w:ascii="Arial" w:hAnsi="Arial" w:cs="Arial"/>
          <w:u w:val="single"/>
        </w:rPr>
        <w:t>Z</w:t>
      </w:r>
      <w:r w:rsidR="0066003E" w:rsidRPr="00CE6BC1">
        <w:rPr>
          <w:rFonts w:ascii="Arial" w:hAnsi="Arial" w:cs="Arial"/>
          <w:u w:val="single"/>
        </w:rPr>
        <w:t>působ ujednání změny ceny díla</w:t>
      </w:r>
    </w:p>
    <w:p w14:paraId="31109734" w14:textId="0B810A2B" w:rsidR="001E7AD1" w:rsidRPr="00CE6BC1" w:rsidRDefault="001E7AD1" w:rsidP="00E17915">
      <w:pPr>
        <w:spacing w:before="120" w:after="0"/>
        <w:ind w:left="567"/>
        <w:jc w:val="both"/>
        <w:rPr>
          <w:rFonts w:ascii="Arial" w:hAnsi="Arial" w:cs="Arial"/>
        </w:rPr>
      </w:pPr>
      <w:r w:rsidRPr="00CE6BC1">
        <w:rPr>
          <w:rFonts w:ascii="Arial" w:hAnsi="Arial" w:cs="Arial"/>
        </w:rPr>
        <w:t>Nastane-li některá z podmínek dle odst</w:t>
      </w:r>
      <w:r w:rsidR="00D6717F" w:rsidRPr="00CE6BC1">
        <w:rPr>
          <w:rFonts w:ascii="Arial" w:hAnsi="Arial" w:cs="Arial"/>
        </w:rPr>
        <w:t>.</w:t>
      </w:r>
      <w:r w:rsidR="00B07F58" w:rsidRPr="00CE6BC1">
        <w:rPr>
          <w:rFonts w:ascii="Arial" w:hAnsi="Arial" w:cs="Arial"/>
        </w:rPr>
        <w:t xml:space="preserve"> 4.2</w:t>
      </w:r>
      <w:r w:rsidR="00DC2DA4" w:rsidRPr="00CE6BC1">
        <w:rPr>
          <w:rFonts w:ascii="Arial" w:hAnsi="Arial" w:cs="Arial"/>
        </w:rPr>
        <w:t xml:space="preserve"> </w:t>
      </w:r>
      <w:r w:rsidR="007339ED" w:rsidRPr="00CE6BC1">
        <w:rPr>
          <w:rFonts w:ascii="Arial" w:hAnsi="Arial" w:cs="Arial"/>
        </w:rPr>
        <w:t>tohoto článku smlouvy</w:t>
      </w:r>
      <w:r w:rsidRPr="00CE6BC1">
        <w:rPr>
          <w:rFonts w:ascii="Arial" w:hAnsi="Arial" w:cs="Arial"/>
        </w:rPr>
        <w:t>, za</w:t>
      </w:r>
      <w:r w:rsidR="007339ED" w:rsidRPr="00CE6BC1">
        <w:rPr>
          <w:rFonts w:ascii="Arial" w:hAnsi="Arial" w:cs="Arial"/>
        </w:rPr>
        <w:t> </w:t>
      </w:r>
      <w:r w:rsidRPr="00CE6BC1">
        <w:rPr>
          <w:rFonts w:ascii="Arial" w:hAnsi="Arial" w:cs="Arial"/>
        </w:rPr>
        <w:t xml:space="preserve">kterých je možná změna ujednané ceny (dále také </w:t>
      </w:r>
      <w:r w:rsidR="007339ED" w:rsidRPr="00CE6BC1">
        <w:rPr>
          <w:rFonts w:ascii="Arial" w:hAnsi="Arial" w:cs="Arial"/>
        </w:rPr>
        <w:t>„</w:t>
      </w:r>
      <w:r w:rsidRPr="00CE6BC1">
        <w:rPr>
          <w:rFonts w:ascii="Arial" w:hAnsi="Arial" w:cs="Arial"/>
        </w:rPr>
        <w:t>vícepráce</w:t>
      </w:r>
      <w:r w:rsidR="007339ED" w:rsidRPr="00CE6BC1">
        <w:rPr>
          <w:rFonts w:ascii="Arial" w:hAnsi="Arial" w:cs="Arial"/>
        </w:rPr>
        <w:t>“</w:t>
      </w:r>
      <w:r w:rsidRPr="00CE6BC1">
        <w:rPr>
          <w:rFonts w:ascii="Arial" w:hAnsi="Arial" w:cs="Arial"/>
        </w:rPr>
        <w:t xml:space="preserve"> nebo </w:t>
      </w:r>
      <w:r w:rsidR="007339ED" w:rsidRPr="00CE6BC1">
        <w:rPr>
          <w:rFonts w:ascii="Arial" w:hAnsi="Arial" w:cs="Arial"/>
        </w:rPr>
        <w:t>„</w:t>
      </w:r>
      <w:r w:rsidRPr="00CE6BC1">
        <w:rPr>
          <w:rFonts w:ascii="Arial" w:hAnsi="Arial" w:cs="Arial"/>
        </w:rPr>
        <w:t>méněpráce</w:t>
      </w:r>
      <w:r w:rsidR="007339ED" w:rsidRPr="00CE6BC1">
        <w:rPr>
          <w:rFonts w:ascii="Arial" w:hAnsi="Arial" w:cs="Arial"/>
        </w:rPr>
        <w:t>“</w:t>
      </w:r>
      <w:r w:rsidRPr="00CE6BC1">
        <w:rPr>
          <w:rFonts w:ascii="Arial" w:hAnsi="Arial" w:cs="Arial"/>
        </w:rPr>
        <w:t xml:space="preserve">), budou </w:t>
      </w:r>
      <w:r w:rsidR="0066003E" w:rsidRPr="00CE6BC1">
        <w:rPr>
          <w:rFonts w:ascii="Arial" w:hAnsi="Arial" w:cs="Arial"/>
        </w:rPr>
        <w:t xml:space="preserve">změny </w:t>
      </w:r>
      <w:r w:rsidRPr="00CE6BC1">
        <w:rPr>
          <w:rFonts w:ascii="Arial" w:hAnsi="Arial" w:cs="Arial"/>
        </w:rPr>
        <w:t>předběžně smluvními stranami odsouhlaseny a budou zapsány do</w:t>
      </w:r>
      <w:r w:rsidR="0066003E" w:rsidRPr="00CE6BC1">
        <w:rPr>
          <w:rFonts w:ascii="Arial" w:hAnsi="Arial" w:cs="Arial"/>
        </w:rPr>
        <w:t> stavebního deníku. Z</w:t>
      </w:r>
      <w:r w:rsidRPr="00CE6BC1">
        <w:rPr>
          <w:rFonts w:ascii="Arial" w:hAnsi="Arial" w:cs="Arial"/>
        </w:rPr>
        <w:t>hotovitel je</w:t>
      </w:r>
      <w:r w:rsidR="006A2BBB" w:rsidRPr="00CE6BC1">
        <w:rPr>
          <w:rFonts w:ascii="Arial" w:hAnsi="Arial" w:cs="Arial"/>
        </w:rPr>
        <w:t> </w:t>
      </w:r>
      <w:r w:rsidRPr="00CE6BC1">
        <w:rPr>
          <w:rFonts w:ascii="Arial" w:hAnsi="Arial" w:cs="Arial"/>
        </w:rPr>
        <w:t>povinen provést jejich</w:t>
      </w:r>
      <w:r w:rsidR="0066003E" w:rsidRPr="00CE6BC1">
        <w:rPr>
          <w:rFonts w:ascii="Arial" w:hAnsi="Arial" w:cs="Arial"/>
        </w:rPr>
        <w:t xml:space="preserve"> přesný soupis včetně ocenění (z</w:t>
      </w:r>
      <w:r w:rsidRPr="00CE6BC1">
        <w:rPr>
          <w:rFonts w:ascii="Arial" w:hAnsi="Arial" w:cs="Arial"/>
        </w:rPr>
        <w:t>měnový list s</w:t>
      </w:r>
      <w:r w:rsidR="007339ED" w:rsidRPr="00CE6BC1">
        <w:rPr>
          <w:rFonts w:ascii="Arial" w:hAnsi="Arial" w:cs="Arial"/>
        </w:rPr>
        <w:t> </w:t>
      </w:r>
      <w:r w:rsidRPr="00CE6BC1">
        <w:rPr>
          <w:rFonts w:ascii="Arial" w:hAnsi="Arial" w:cs="Arial"/>
        </w:rPr>
        <w:t xml:space="preserve">pořadovým číslem změny). </w:t>
      </w:r>
    </w:p>
    <w:p w14:paraId="64856055" w14:textId="17DE7D2D" w:rsidR="001E7AD1" w:rsidRPr="00CE6BC1" w:rsidRDefault="001E7AD1" w:rsidP="00E17915">
      <w:pPr>
        <w:spacing w:before="120" w:after="0"/>
        <w:ind w:left="567"/>
        <w:jc w:val="both"/>
        <w:rPr>
          <w:rFonts w:ascii="Arial" w:hAnsi="Arial" w:cs="Arial"/>
        </w:rPr>
      </w:pPr>
      <w:r w:rsidRPr="00CE6BC1">
        <w:rPr>
          <w:rFonts w:ascii="Arial" w:hAnsi="Arial" w:cs="Arial"/>
        </w:rPr>
        <w:t xml:space="preserve">Změnový list pak </w:t>
      </w:r>
      <w:r w:rsidR="000B5F7A" w:rsidRPr="00CE6BC1">
        <w:rPr>
          <w:rFonts w:ascii="Arial" w:hAnsi="Arial" w:cs="Arial"/>
        </w:rPr>
        <w:t xml:space="preserve">zhotovitel </w:t>
      </w:r>
      <w:r w:rsidRPr="00CE6BC1">
        <w:rPr>
          <w:rFonts w:ascii="Arial" w:hAnsi="Arial" w:cs="Arial"/>
        </w:rPr>
        <w:t xml:space="preserve">předloží objednateli k odsouhlasení. </w:t>
      </w:r>
      <w:r w:rsidR="004C1FF6" w:rsidRPr="00CE6BC1">
        <w:rPr>
          <w:rFonts w:ascii="Arial" w:hAnsi="Arial" w:cs="Arial"/>
        </w:rPr>
        <w:t xml:space="preserve">Objednatel se k předloženému změnovému listu vyjádří nejpozději do 7 dnů. </w:t>
      </w:r>
      <w:r w:rsidRPr="00CE6BC1">
        <w:rPr>
          <w:rFonts w:ascii="Arial" w:hAnsi="Arial" w:cs="Arial"/>
        </w:rPr>
        <w:t xml:space="preserve">Zhotovitel může změny </w:t>
      </w:r>
      <w:r w:rsidR="00CC4C6F" w:rsidRPr="00CE6BC1">
        <w:rPr>
          <w:rFonts w:ascii="Arial" w:hAnsi="Arial" w:cs="Arial"/>
        </w:rPr>
        <w:t xml:space="preserve">díla </w:t>
      </w:r>
      <w:r w:rsidRPr="00CE6BC1">
        <w:rPr>
          <w:rFonts w:ascii="Arial" w:hAnsi="Arial" w:cs="Arial"/>
        </w:rPr>
        <w:t>provést t</w:t>
      </w:r>
      <w:r w:rsidR="0066003E" w:rsidRPr="00CE6BC1">
        <w:rPr>
          <w:rFonts w:ascii="Arial" w:hAnsi="Arial" w:cs="Arial"/>
        </w:rPr>
        <w:t>eprve po písemném odsouhlasení z</w:t>
      </w:r>
      <w:r w:rsidRPr="00CE6BC1">
        <w:rPr>
          <w:rFonts w:ascii="Arial" w:hAnsi="Arial" w:cs="Arial"/>
        </w:rPr>
        <w:t>měnového listu objednatelem.</w:t>
      </w:r>
    </w:p>
    <w:p w14:paraId="6BCD90CA" w14:textId="5AB07C4D" w:rsidR="001E7AD1" w:rsidRPr="00CE6BC1" w:rsidRDefault="001E7AD1" w:rsidP="00E17915">
      <w:pPr>
        <w:spacing w:before="120" w:after="0"/>
        <w:ind w:left="567"/>
        <w:jc w:val="both"/>
        <w:rPr>
          <w:rFonts w:ascii="Arial" w:hAnsi="Arial" w:cs="Arial"/>
        </w:rPr>
      </w:pPr>
      <w:r w:rsidRPr="00CE6BC1">
        <w:rPr>
          <w:rFonts w:ascii="Arial" w:hAnsi="Arial" w:cs="Arial"/>
        </w:rPr>
        <w:t xml:space="preserve">Pokud má v důsledku změny díla dojít k navýšení celkové ceny díla ujednané v odstavci 4.1 </w:t>
      </w:r>
      <w:r w:rsidR="00F84950" w:rsidRPr="00CE6BC1">
        <w:rPr>
          <w:rFonts w:ascii="Arial" w:hAnsi="Arial" w:cs="Arial"/>
        </w:rPr>
        <w:t>tohoto článku</w:t>
      </w:r>
      <w:r w:rsidR="008F3690" w:rsidRPr="00CE6BC1">
        <w:rPr>
          <w:rFonts w:ascii="Arial" w:hAnsi="Arial" w:cs="Arial"/>
        </w:rPr>
        <w:t xml:space="preserve"> smlouvy</w:t>
      </w:r>
      <w:r w:rsidRPr="00CE6BC1">
        <w:rPr>
          <w:rFonts w:ascii="Arial" w:hAnsi="Arial" w:cs="Arial"/>
        </w:rPr>
        <w:t>, obě</w:t>
      </w:r>
      <w:r w:rsidR="00F84950" w:rsidRPr="00CE6BC1">
        <w:rPr>
          <w:rFonts w:ascii="Arial" w:hAnsi="Arial" w:cs="Arial"/>
        </w:rPr>
        <w:t xml:space="preserve"> smluvní</w:t>
      </w:r>
      <w:r w:rsidRPr="00CE6BC1">
        <w:rPr>
          <w:rFonts w:ascii="Arial" w:hAnsi="Arial" w:cs="Arial"/>
        </w:rPr>
        <w:t xml:space="preserve"> strany změnu písemně dohodnou formou </w:t>
      </w:r>
      <w:r w:rsidR="00F84950" w:rsidRPr="00CE6BC1">
        <w:rPr>
          <w:rFonts w:ascii="Arial" w:hAnsi="Arial" w:cs="Arial"/>
        </w:rPr>
        <w:t>d</w:t>
      </w:r>
      <w:r w:rsidRPr="00CE6BC1">
        <w:rPr>
          <w:rFonts w:ascii="Arial" w:hAnsi="Arial" w:cs="Arial"/>
        </w:rPr>
        <w:t>odatku k této smlouvě</w:t>
      </w:r>
      <w:r w:rsidR="007339ED" w:rsidRPr="00CE6BC1">
        <w:rPr>
          <w:rFonts w:ascii="Arial" w:hAnsi="Arial" w:cs="Arial"/>
        </w:rPr>
        <w:t xml:space="preserve"> ve smyslu článku 15. odst. 15</w:t>
      </w:r>
      <w:r w:rsidR="008775DB" w:rsidRPr="00CE6BC1">
        <w:rPr>
          <w:rFonts w:ascii="Arial" w:hAnsi="Arial" w:cs="Arial"/>
        </w:rPr>
        <w:t>.1 této smlouvy</w:t>
      </w:r>
      <w:r w:rsidRPr="00CE6BC1">
        <w:rPr>
          <w:rFonts w:ascii="Arial" w:hAnsi="Arial" w:cs="Arial"/>
        </w:rPr>
        <w:t xml:space="preserve">. </w:t>
      </w:r>
    </w:p>
    <w:p w14:paraId="48389583" w14:textId="6C9551E7" w:rsidR="001E7AD1" w:rsidRPr="00CE6BC1" w:rsidRDefault="0066003E" w:rsidP="00E17915">
      <w:pPr>
        <w:spacing w:before="120" w:after="0"/>
        <w:ind w:left="567"/>
        <w:jc w:val="both"/>
        <w:rPr>
          <w:rFonts w:ascii="Arial" w:hAnsi="Arial" w:cs="Arial"/>
        </w:rPr>
      </w:pPr>
      <w:r w:rsidRPr="00CE6BC1">
        <w:rPr>
          <w:rFonts w:ascii="Arial" w:hAnsi="Arial" w:cs="Arial"/>
        </w:rPr>
        <w:t xml:space="preserve">Teprve po odsouhlasení změnového listu objednatelem, </w:t>
      </w:r>
      <w:r w:rsidR="001E7AD1" w:rsidRPr="00CE6BC1">
        <w:rPr>
          <w:rFonts w:ascii="Arial" w:hAnsi="Arial" w:cs="Arial"/>
        </w:rPr>
        <w:t>po uzavření dodatku</w:t>
      </w:r>
      <w:r w:rsidR="00F84950" w:rsidRPr="00CE6BC1">
        <w:rPr>
          <w:rFonts w:ascii="Arial" w:hAnsi="Arial" w:cs="Arial"/>
        </w:rPr>
        <w:t xml:space="preserve"> mezi</w:t>
      </w:r>
      <w:r w:rsidR="00727A2A" w:rsidRPr="00CE6BC1">
        <w:rPr>
          <w:rFonts w:ascii="Arial" w:hAnsi="Arial" w:cs="Arial"/>
        </w:rPr>
        <w:t> </w:t>
      </w:r>
      <w:r w:rsidR="00F84950" w:rsidRPr="00CE6BC1">
        <w:rPr>
          <w:rFonts w:ascii="Arial" w:hAnsi="Arial" w:cs="Arial"/>
        </w:rPr>
        <w:t>smluvními stranami</w:t>
      </w:r>
      <w:r w:rsidR="001E7AD1" w:rsidRPr="00CE6BC1">
        <w:rPr>
          <w:rFonts w:ascii="Arial" w:hAnsi="Arial" w:cs="Arial"/>
        </w:rPr>
        <w:t xml:space="preserve">, pokud je dle předchozích odstavců vyžadováno, </w:t>
      </w:r>
      <w:r w:rsidRPr="00CE6BC1">
        <w:rPr>
          <w:rFonts w:ascii="Arial" w:hAnsi="Arial" w:cs="Arial"/>
        </w:rPr>
        <w:t>a po provedení změny</w:t>
      </w:r>
      <w:r w:rsidR="002A53EA" w:rsidRPr="00CE6BC1">
        <w:rPr>
          <w:rFonts w:ascii="Arial" w:hAnsi="Arial" w:cs="Arial"/>
        </w:rPr>
        <w:t xml:space="preserve"> díla</w:t>
      </w:r>
      <w:r w:rsidRPr="00CE6BC1">
        <w:rPr>
          <w:rFonts w:ascii="Arial" w:hAnsi="Arial" w:cs="Arial"/>
        </w:rPr>
        <w:t xml:space="preserve"> </w:t>
      </w:r>
      <w:r w:rsidR="001E7AD1" w:rsidRPr="00CE6BC1">
        <w:rPr>
          <w:rFonts w:ascii="Arial" w:hAnsi="Arial" w:cs="Arial"/>
        </w:rPr>
        <w:t>má zhotovitel právo na úhradu ceny takové změny.</w:t>
      </w:r>
    </w:p>
    <w:p w14:paraId="5F8DFA0F" w14:textId="3186C4D4" w:rsidR="0066003E" w:rsidRPr="00CE6BC1" w:rsidRDefault="0066003E" w:rsidP="00E17915">
      <w:pPr>
        <w:spacing w:before="120" w:after="0"/>
        <w:ind w:left="567"/>
        <w:jc w:val="both"/>
        <w:rPr>
          <w:rFonts w:ascii="Arial" w:hAnsi="Arial" w:cs="Arial"/>
        </w:rPr>
      </w:pPr>
      <w:r w:rsidRPr="00CE6BC1">
        <w:rPr>
          <w:rFonts w:ascii="Arial" w:hAnsi="Arial" w:cs="Arial"/>
        </w:rPr>
        <w:t xml:space="preserve">Pokud zhotovitel provede změnu </w:t>
      </w:r>
      <w:r w:rsidR="002A53EA" w:rsidRPr="00CE6BC1">
        <w:rPr>
          <w:rFonts w:ascii="Arial" w:hAnsi="Arial" w:cs="Arial"/>
        </w:rPr>
        <w:t xml:space="preserve">díla </w:t>
      </w:r>
      <w:r w:rsidRPr="00CE6BC1">
        <w:rPr>
          <w:rFonts w:ascii="Arial" w:hAnsi="Arial" w:cs="Arial"/>
        </w:rPr>
        <w:t xml:space="preserve">v rozporu s ustanoveními tohoto </w:t>
      </w:r>
      <w:r w:rsidR="005B04CE" w:rsidRPr="00CE6BC1">
        <w:rPr>
          <w:rFonts w:ascii="Arial" w:hAnsi="Arial" w:cs="Arial"/>
        </w:rPr>
        <w:t>odstavce</w:t>
      </w:r>
      <w:r w:rsidRPr="00CE6BC1">
        <w:rPr>
          <w:rFonts w:ascii="Arial" w:hAnsi="Arial" w:cs="Arial"/>
        </w:rPr>
        <w:t xml:space="preserve"> </w:t>
      </w:r>
      <w:r w:rsidR="00E05C69" w:rsidRPr="00CE6BC1">
        <w:rPr>
          <w:rFonts w:ascii="Arial" w:hAnsi="Arial" w:cs="Arial"/>
        </w:rPr>
        <w:t xml:space="preserve">4.3 </w:t>
      </w:r>
      <w:r w:rsidRPr="00CE6BC1">
        <w:rPr>
          <w:rFonts w:ascii="Arial" w:hAnsi="Arial" w:cs="Arial"/>
        </w:rPr>
        <w:t>smlouvy, má objednatel právo odmítnout její úhradu a zhotovitel odpovídá objednateli za</w:t>
      </w:r>
      <w:r w:rsidR="000E2C5E" w:rsidRPr="00CE6BC1">
        <w:rPr>
          <w:rFonts w:ascii="Arial" w:hAnsi="Arial" w:cs="Arial"/>
        </w:rPr>
        <w:t> </w:t>
      </w:r>
      <w:r w:rsidRPr="00CE6BC1">
        <w:rPr>
          <w:rFonts w:ascii="Arial" w:hAnsi="Arial" w:cs="Arial"/>
        </w:rPr>
        <w:t>škodu tím způsobenou.</w:t>
      </w:r>
    </w:p>
    <w:p w14:paraId="3DCC8D72" w14:textId="2790E6F5" w:rsidR="001E7AD1" w:rsidRPr="00CE6BC1" w:rsidRDefault="001E7AD1" w:rsidP="00E11F00">
      <w:pPr>
        <w:pStyle w:val="Odstavecseseznamem"/>
        <w:keepNext/>
        <w:numPr>
          <w:ilvl w:val="1"/>
          <w:numId w:val="1"/>
        </w:numPr>
        <w:spacing w:before="120" w:after="120"/>
        <w:ind w:left="567" w:hanging="573"/>
        <w:contextualSpacing w:val="0"/>
        <w:jc w:val="both"/>
        <w:rPr>
          <w:rFonts w:ascii="Arial" w:hAnsi="Arial" w:cs="Arial"/>
          <w:b/>
        </w:rPr>
      </w:pPr>
      <w:r w:rsidRPr="00CE6BC1">
        <w:rPr>
          <w:rFonts w:ascii="Arial" w:hAnsi="Arial" w:cs="Arial"/>
          <w:u w:val="single"/>
        </w:rPr>
        <w:lastRenderedPageBreak/>
        <w:t>Postup ocenění změn díla</w:t>
      </w:r>
    </w:p>
    <w:p w14:paraId="6B5B137F" w14:textId="350313E8" w:rsidR="001E7AD1" w:rsidRPr="00CE6BC1" w:rsidRDefault="001E7AD1" w:rsidP="00E17915">
      <w:pPr>
        <w:spacing w:before="120" w:after="0"/>
        <w:ind w:left="567"/>
        <w:jc w:val="both"/>
        <w:rPr>
          <w:rFonts w:ascii="Arial" w:hAnsi="Arial" w:cs="Arial"/>
        </w:rPr>
      </w:pPr>
      <w:r w:rsidRPr="00CE6BC1">
        <w:rPr>
          <w:rFonts w:ascii="Arial" w:hAnsi="Arial" w:cs="Arial"/>
          <w:b/>
        </w:rPr>
        <w:t xml:space="preserve">Vícepráce </w:t>
      </w:r>
      <w:r w:rsidRPr="00CE6BC1">
        <w:rPr>
          <w:rFonts w:ascii="Arial" w:hAnsi="Arial" w:cs="Arial"/>
        </w:rPr>
        <w:t>– zhotovitel provede kontrolovatelný soupis dodatečných stavebních prací</w:t>
      </w:r>
      <w:r w:rsidR="0066003E" w:rsidRPr="00CE6BC1">
        <w:rPr>
          <w:rFonts w:ascii="Arial" w:hAnsi="Arial" w:cs="Arial"/>
        </w:rPr>
        <w:t xml:space="preserve">, </w:t>
      </w:r>
      <w:r w:rsidRPr="00CE6BC1">
        <w:rPr>
          <w:rFonts w:ascii="Arial" w:hAnsi="Arial" w:cs="Arial"/>
        </w:rPr>
        <w:t xml:space="preserve">dodávek </w:t>
      </w:r>
      <w:r w:rsidR="0066003E" w:rsidRPr="00CE6BC1">
        <w:rPr>
          <w:rFonts w:ascii="Arial" w:hAnsi="Arial" w:cs="Arial"/>
        </w:rPr>
        <w:t xml:space="preserve">a služeb </w:t>
      </w:r>
      <w:r w:rsidRPr="00CE6BC1">
        <w:rPr>
          <w:rFonts w:ascii="Arial" w:hAnsi="Arial" w:cs="Arial"/>
        </w:rPr>
        <w:t>s podrobným výpočtem doloženým případným popisem a zákresem do</w:t>
      </w:r>
      <w:r w:rsidR="00147D62" w:rsidRPr="00CE6BC1">
        <w:rPr>
          <w:rFonts w:ascii="Arial" w:hAnsi="Arial" w:cs="Arial"/>
        </w:rPr>
        <w:t> </w:t>
      </w:r>
      <w:r w:rsidRPr="00CE6BC1">
        <w:rPr>
          <w:rFonts w:ascii="Arial" w:hAnsi="Arial" w:cs="Arial"/>
        </w:rPr>
        <w:t>projektové dokumentace skutečného provedení. Dále zhotovitel provede ocenění jednotlivých po</w:t>
      </w:r>
      <w:r w:rsidR="0066003E" w:rsidRPr="00CE6BC1">
        <w:rPr>
          <w:rFonts w:ascii="Arial" w:hAnsi="Arial" w:cs="Arial"/>
        </w:rPr>
        <w:t>ložek soupisu stavebních prací,</w:t>
      </w:r>
      <w:r w:rsidRPr="00CE6BC1">
        <w:rPr>
          <w:rFonts w:ascii="Arial" w:hAnsi="Arial" w:cs="Arial"/>
        </w:rPr>
        <w:t xml:space="preserve"> dodávek </w:t>
      </w:r>
      <w:r w:rsidR="0066003E" w:rsidRPr="00CE6BC1">
        <w:rPr>
          <w:rFonts w:ascii="Arial" w:hAnsi="Arial" w:cs="Arial"/>
        </w:rPr>
        <w:t xml:space="preserve">a služeb </w:t>
      </w:r>
      <w:r w:rsidRPr="00CE6BC1">
        <w:rPr>
          <w:rFonts w:ascii="Arial" w:hAnsi="Arial" w:cs="Arial"/>
        </w:rPr>
        <w:t>s použitím stejných jednotkových cen jako v</w:t>
      </w:r>
      <w:r w:rsidR="0066003E" w:rsidRPr="00CE6BC1">
        <w:rPr>
          <w:rFonts w:ascii="Arial" w:hAnsi="Arial" w:cs="Arial"/>
        </w:rPr>
        <w:t xml:space="preserve"> položkovém </w:t>
      </w:r>
      <w:r w:rsidRPr="00CE6BC1">
        <w:rPr>
          <w:rFonts w:ascii="Arial" w:hAnsi="Arial" w:cs="Arial"/>
        </w:rPr>
        <w:t>rozpočtu</w:t>
      </w:r>
      <w:r w:rsidR="0066003E" w:rsidRPr="00CE6BC1">
        <w:rPr>
          <w:rFonts w:ascii="Arial" w:hAnsi="Arial" w:cs="Arial"/>
        </w:rPr>
        <w:t>.</w:t>
      </w:r>
      <w:r w:rsidRPr="00CE6BC1">
        <w:rPr>
          <w:rFonts w:ascii="Arial" w:hAnsi="Arial" w:cs="Arial"/>
        </w:rPr>
        <w:t xml:space="preserve"> </w:t>
      </w:r>
      <w:r w:rsidR="0066003E" w:rsidRPr="00CE6BC1">
        <w:rPr>
          <w:rFonts w:ascii="Arial" w:hAnsi="Arial" w:cs="Arial"/>
        </w:rPr>
        <w:t>V případě, že </w:t>
      </w:r>
      <w:r w:rsidR="00787281" w:rsidRPr="00CE6BC1">
        <w:rPr>
          <w:rFonts w:ascii="Arial" w:hAnsi="Arial" w:cs="Arial"/>
        </w:rPr>
        <w:t xml:space="preserve">položkový </w:t>
      </w:r>
      <w:r w:rsidR="0066003E" w:rsidRPr="00CE6BC1">
        <w:rPr>
          <w:rFonts w:ascii="Arial" w:hAnsi="Arial" w:cs="Arial"/>
        </w:rPr>
        <w:t xml:space="preserve">rozpočet bude obsahovat stejné položky s rozdílnou jednotkovou cenou, bude pro stanovení ceny použita nejnižší z těchto jednotkových cen. </w:t>
      </w:r>
      <w:r w:rsidR="004866C8" w:rsidRPr="00CE6BC1">
        <w:rPr>
          <w:rFonts w:ascii="Arial" w:hAnsi="Arial" w:cs="Arial"/>
        </w:rPr>
        <w:t>Pokud v položkovém rozpočtu práce, dodávky či služby tvořící vícepráce nebudou obsaženy, zhotovitel doplní jednotkové ceny podle katalogů popisů a směrných cen stavebních a montážních prací vydaných ÚRS CZ a.s., platných v době provádění víceprací. Na ceny, které nejsou v katalozích popisů a směrných cen uvedeny, zhotovitel vytvoří rozborovou položku, kterou předloží k odsouhlasení objednateli. Teprve pokud objednatel odsouhlasí rozborové položky, může zhotovitel takto oceněné práce zahrnout do změnového listu.</w:t>
      </w:r>
    </w:p>
    <w:p w14:paraId="2007DB1C" w14:textId="1C9D78C4" w:rsidR="001E7AD1" w:rsidRPr="00CE6BC1" w:rsidRDefault="001E7AD1" w:rsidP="00E17915">
      <w:pPr>
        <w:spacing w:before="120" w:after="0"/>
        <w:ind w:left="567"/>
        <w:jc w:val="both"/>
        <w:rPr>
          <w:rFonts w:ascii="Arial" w:hAnsi="Arial" w:cs="Arial"/>
        </w:rPr>
      </w:pPr>
      <w:r w:rsidRPr="00CE6BC1">
        <w:rPr>
          <w:rFonts w:ascii="Arial" w:hAnsi="Arial" w:cs="Arial"/>
          <w:b/>
        </w:rPr>
        <w:t>Méněpráce</w:t>
      </w:r>
      <w:r w:rsidRPr="00CE6BC1">
        <w:rPr>
          <w:rFonts w:ascii="Arial" w:hAnsi="Arial" w:cs="Arial"/>
        </w:rPr>
        <w:t xml:space="preserve"> </w:t>
      </w:r>
      <w:r w:rsidR="003C6010" w:rsidRPr="00CE6BC1">
        <w:rPr>
          <w:rFonts w:ascii="Arial" w:hAnsi="Arial" w:cs="Arial"/>
        </w:rPr>
        <w:t>–</w:t>
      </w:r>
      <w:r w:rsidRPr="00CE6BC1">
        <w:rPr>
          <w:rFonts w:ascii="Arial" w:hAnsi="Arial" w:cs="Arial"/>
        </w:rPr>
        <w:t xml:space="preserve"> zhotovitel uvede skutečné množství měrných jednotek neprovedených prací</w:t>
      </w:r>
      <w:r w:rsidR="00F44643" w:rsidRPr="00CE6BC1">
        <w:rPr>
          <w:rFonts w:ascii="Arial" w:hAnsi="Arial" w:cs="Arial"/>
        </w:rPr>
        <w:t>, dodávek a služeb</w:t>
      </w:r>
      <w:r w:rsidRPr="00CE6BC1">
        <w:rPr>
          <w:rFonts w:ascii="Arial" w:hAnsi="Arial" w:cs="Arial"/>
        </w:rPr>
        <w:t xml:space="preserve"> s použitím stejných jednotkových cen vč. specifikací, přesunů hmot (sutí) a</w:t>
      </w:r>
      <w:r w:rsidR="00147D62" w:rsidRPr="00CE6BC1">
        <w:rPr>
          <w:rFonts w:ascii="Arial" w:hAnsi="Arial" w:cs="Arial"/>
        </w:rPr>
        <w:t> </w:t>
      </w:r>
      <w:r w:rsidRPr="00CE6BC1">
        <w:rPr>
          <w:rFonts w:ascii="Arial" w:hAnsi="Arial" w:cs="Arial"/>
        </w:rPr>
        <w:t>přirážek jako v</w:t>
      </w:r>
      <w:r w:rsidR="00787281" w:rsidRPr="00CE6BC1">
        <w:rPr>
          <w:rFonts w:ascii="Arial" w:hAnsi="Arial" w:cs="Arial"/>
        </w:rPr>
        <w:t xml:space="preserve"> položkovém </w:t>
      </w:r>
      <w:r w:rsidRPr="00CE6BC1">
        <w:rPr>
          <w:rFonts w:ascii="Arial" w:hAnsi="Arial" w:cs="Arial"/>
        </w:rPr>
        <w:t xml:space="preserve">rozpočtu a stanoví tak skutečný rozsah a cenu neprovedených prací. </w:t>
      </w:r>
    </w:p>
    <w:p w14:paraId="686D9145" w14:textId="50C740A0" w:rsidR="001E7AD1" w:rsidRPr="00CE6BC1" w:rsidRDefault="00F44643"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Změny díla</w:t>
      </w:r>
      <w:r w:rsidR="001E7AD1" w:rsidRPr="00CE6BC1">
        <w:rPr>
          <w:rFonts w:ascii="Arial" w:hAnsi="Arial" w:cs="Arial"/>
        </w:rPr>
        <w:t xml:space="preserve"> budou vyúčtovány průběžně ve fakturách na základě řádně </w:t>
      </w:r>
      <w:r w:rsidRPr="00CE6BC1">
        <w:rPr>
          <w:rFonts w:ascii="Arial" w:hAnsi="Arial" w:cs="Arial"/>
        </w:rPr>
        <w:t>odsouhlasených z</w:t>
      </w:r>
      <w:r w:rsidR="001E7AD1" w:rsidRPr="00CE6BC1">
        <w:rPr>
          <w:rFonts w:ascii="Arial" w:hAnsi="Arial" w:cs="Arial"/>
        </w:rPr>
        <w:t>měnových listů; v případě navýšení celkové ceny díla až</w:t>
      </w:r>
      <w:r w:rsidR="0041084E" w:rsidRPr="00CE6BC1">
        <w:rPr>
          <w:rFonts w:ascii="Arial" w:hAnsi="Arial" w:cs="Arial"/>
        </w:rPr>
        <w:t> </w:t>
      </w:r>
      <w:r w:rsidR="001E7AD1" w:rsidRPr="00CE6BC1">
        <w:rPr>
          <w:rFonts w:ascii="Arial" w:hAnsi="Arial" w:cs="Arial"/>
        </w:rPr>
        <w:t>po</w:t>
      </w:r>
      <w:r w:rsidR="0041084E" w:rsidRPr="00CE6BC1">
        <w:rPr>
          <w:rFonts w:ascii="Arial" w:hAnsi="Arial" w:cs="Arial"/>
        </w:rPr>
        <w:t> </w:t>
      </w:r>
      <w:r w:rsidRPr="00CE6BC1">
        <w:rPr>
          <w:rFonts w:ascii="Arial" w:hAnsi="Arial" w:cs="Arial"/>
        </w:rPr>
        <w:t>splnění podmínek dle</w:t>
      </w:r>
      <w:r w:rsidR="000E2C5E" w:rsidRPr="00CE6BC1">
        <w:rPr>
          <w:rFonts w:ascii="Arial" w:hAnsi="Arial" w:cs="Arial"/>
        </w:rPr>
        <w:t> </w:t>
      </w:r>
      <w:r w:rsidRPr="00CE6BC1">
        <w:rPr>
          <w:rFonts w:ascii="Arial" w:hAnsi="Arial" w:cs="Arial"/>
        </w:rPr>
        <w:t>článku</w:t>
      </w:r>
      <w:r w:rsidR="00A7297D" w:rsidRPr="00CE6BC1">
        <w:rPr>
          <w:rFonts w:ascii="Arial" w:hAnsi="Arial" w:cs="Arial"/>
        </w:rPr>
        <w:t> </w:t>
      </w:r>
      <w:r w:rsidR="00630B85" w:rsidRPr="00CE6BC1">
        <w:rPr>
          <w:rFonts w:ascii="Arial" w:hAnsi="Arial" w:cs="Arial"/>
        </w:rPr>
        <w:t>4</w:t>
      </w:r>
      <w:r w:rsidR="00E05C69" w:rsidRPr="00CE6BC1">
        <w:rPr>
          <w:rFonts w:ascii="Arial" w:hAnsi="Arial" w:cs="Arial"/>
        </w:rPr>
        <w:t>.</w:t>
      </w:r>
      <w:r w:rsidR="00A7297D" w:rsidRPr="00CE6BC1">
        <w:rPr>
          <w:rFonts w:ascii="Arial" w:hAnsi="Arial" w:cs="Arial"/>
        </w:rPr>
        <w:t xml:space="preserve"> odst. 4.3</w:t>
      </w:r>
      <w:r w:rsidR="00630B85" w:rsidRPr="00CE6BC1">
        <w:rPr>
          <w:rFonts w:ascii="Arial" w:hAnsi="Arial" w:cs="Arial"/>
        </w:rPr>
        <w:t xml:space="preserve"> </w:t>
      </w:r>
      <w:r w:rsidRPr="00CE6BC1">
        <w:rPr>
          <w:rFonts w:ascii="Arial" w:hAnsi="Arial" w:cs="Arial"/>
        </w:rPr>
        <w:t>této smlouvy.</w:t>
      </w:r>
    </w:p>
    <w:p w14:paraId="4E6AE493" w14:textId="7DA57EF3"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Za vícepráce pro účely této smlouvy nejsou považovány </w:t>
      </w:r>
      <w:r w:rsidR="00F44643" w:rsidRPr="00CE6BC1">
        <w:rPr>
          <w:rFonts w:ascii="Arial" w:hAnsi="Arial" w:cs="Arial"/>
        </w:rPr>
        <w:t xml:space="preserve">stavební </w:t>
      </w:r>
      <w:r w:rsidRPr="00CE6BC1">
        <w:rPr>
          <w:rFonts w:ascii="Arial" w:hAnsi="Arial" w:cs="Arial"/>
        </w:rPr>
        <w:t>práce</w:t>
      </w:r>
      <w:r w:rsidR="00F44643" w:rsidRPr="00CE6BC1">
        <w:rPr>
          <w:rFonts w:ascii="Arial" w:hAnsi="Arial" w:cs="Arial"/>
        </w:rPr>
        <w:t>, dodávky nebo služby</w:t>
      </w:r>
      <w:r w:rsidRPr="00CE6BC1">
        <w:rPr>
          <w:rFonts w:ascii="Arial" w:hAnsi="Arial" w:cs="Arial"/>
        </w:rPr>
        <w:t>, jejichž provedení je</w:t>
      </w:r>
      <w:r w:rsidR="00147D62" w:rsidRPr="00CE6BC1">
        <w:rPr>
          <w:rFonts w:ascii="Arial" w:hAnsi="Arial" w:cs="Arial"/>
        </w:rPr>
        <w:t> </w:t>
      </w:r>
      <w:r w:rsidR="00F44643" w:rsidRPr="00CE6BC1">
        <w:rPr>
          <w:rFonts w:ascii="Arial" w:hAnsi="Arial" w:cs="Arial"/>
        </w:rPr>
        <w:t>zahrnuto v zadávací dokumentaci</w:t>
      </w:r>
      <w:r w:rsidRPr="00CE6BC1">
        <w:rPr>
          <w:rFonts w:ascii="Arial" w:hAnsi="Arial" w:cs="Arial"/>
        </w:rPr>
        <w:t xml:space="preserve"> a které nejsou z</w:t>
      </w:r>
      <w:r w:rsidR="00F44643" w:rsidRPr="00CE6BC1">
        <w:rPr>
          <w:rFonts w:ascii="Arial" w:hAnsi="Arial" w:cs="Arial"/>
        </w:rPr>
        <w:t> </w:t>
      </w:r>
      <w:r w:rsidRPr="00CE6BC1">
        <w:rPr>
          <w:rFonts w:ascii="Arial" w:hAnsi="Arial" w:cs="Arial"/>
        </w:rPr>
        <w:t>důvodů na straně zhotovi</w:t>
      </w:r>
      <w:r w:rsidR="00DA324D" w:rsidRPr="00CE6BC1">
        <w:rPr>
          <w:rFonts w:ascii="Arial" w:hAnsi="Arial" w:cs="Arial"/>
        </w:rPr>
        <w:t xml:space="preserve">tele </w:t>
      </w:r>
      <w:r w:rsidR="00F44643" w:rsidRPr="00CE6BC1">
        <w:rPr>
          <w:rFonts w:ascii="Arial" w:hAnsi="Arial" w:cs="Arial"/>
        </w:rPr>
        <w:t>zahrnuty</w:t>
      </w:r>
      <w:r w:rsidR="00DA324D" w:rsidRPr="00CE6BC1">
        <w:rPr>
          <w:rFonts w:ascii="Arial" w:hAnsi="Arial" w:cs="Arial"/>
        </w:rPr>
        <w:t xml:space="preserve"> v ceně díla.</w:t>
      </w:r>
    </w:p>
    <w:p w14:paraId="3C23E04D" w14:textId="556D7C93" w:rsidR="001E7AD1" w:rsidRPr="00CE6BC1" w:rsidRDefault="00844292"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FINANCOVÁNÍ</w:t>
      </w:r>
    </w:p>
    <w:p w14:paraId="313A9392" w14:textId="55E193E7" w:rsidR="0084377F"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Cena díla, jehož provedení je předmětem této smlouvy, je mezi smluvními stranami ve</w:t>
      </w:r>
      <w:r w:rsidR="006752ED" w:rsidRPr="00CE6BC1">
        <w:rPr>
          <w:rFonts w:ascii="Arial" w:hAnsi="Arial" w:cs="Arial"/>
        </w:rPr>
        <w:t> </w:t>
      </w:r>
      <w:r w:rsidRPr="00CE6BC1">
        <w:rPr>
          <w:rFonts w:ascii="Arial" w:hAnsi="Arial" w:cs="Arial"/>
        </w:rPr>
        <w:t xml:space="preserve">výši </w:t>
      </w:r>
      <w:r w:rsidR="00F433C2" w:rsidRPr="00CE6BC1">
        <w:rPr>
          <w:rFonts w:ascii="Arial" w:hAnsi="Arial" w:cs="Arial"/>
        </w:rPr>
        <w:t xml:space="preserve">včetně </w:t>
      </w:r>
      <w:r w:rsidRPr="00CE6BC1">
        <w:rPr>
          <w:rFonts w:ascii="Arial" w:hAnsi="Arial" w:cs="Arial"/>
        </w:rPr>
        <w:t xml:space="preserve">daně z přidané hodnoty sjednána v článku 4. této smlouvy. </w:t>
      </w:r>
    </w:p>
    <w:p w14:paraId="63CC70AF" w14:textId="706E9630"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Cena díla, kterou je objednatel povinen zaplatit zhotoviteli, je ze strany objednatele splatná formou bezhotovostní</w:t>
      </w:r>
      <w:r w:rsidR="006752ED" w:rsidRPr="00CE6BC1">
        <w:rPr>
          <w:rFonts w:ascii="Arial" w:hAnsi="Arial" w:cs="Arial"/>
        </w:rPr>
        <w:t>ch převodů</w:t>
      </w:r>
      <w:r w:rsidRPr="00CE6BC1">
        <w:rPr>
          <w:rFonts w:ascii="Arial" w:hAnsi="Arial" w:cs="Arial"/>
        </w:rPr>
        <w:t xml:space="preserve"> na bankovní účet </w:t>
      </w:r>
      <w:r w:rsidR="006752ED" w:rsidRPr="00CE6BC1">
        <w:rPr>
          <w:rFonts w:ascii="Arial" w:hAnsi="Arial" w:cs="Arial"/>
        </w:rPr>
        <w:t>zhotovitele na základě faktur – daňových dokladů – vystavených</w:t>
      </w:r>
      <w:r w:rsidRPr="00CE6BC1">
        <w:rPr>
          <w:rFonts w:ascii="Arial" w:hAnsi="Arial" w:cs="Arial"/>
        </w:rPr>
        <w:t xml:space="preserve"> zhotovitelem pro objednatele</w:t>
      </w:r>
      <w:r w:rsidR="006752ED" w:rsidRPr="00CE6BC1">
        <w:rPr>
          <w:rFonts w:ascii="Arial" w:hAnsi="Arial" w:cs="Arial"/>
        </w:rPr>
        <w:t>.</w:t>
      </w:r>
    </w:p>
    <w:p w14:paraId="2453BF44" w14:textId="3D366DED" w:rsidR="006D7331" w:rsidRPr="00CE6BC1" w:rsidRDefault="00F433C2"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Úhrada za plnění z této smlouvy bude realizována bezhotovostním převodem na účet zhotovitele. </w:t>
      </w:r>
    </w:p>
    <w:p w14:paraId="2754D7E8" w14:textId="192510A1" w:rsidR="00F433C2" w:rsidRPr="0005726B" w:rsidRDefault="006D7331" w:rsidP="0005726B">
      <w:pPr>
        <w:pStyle w:val="Odstavecseseznamem"/>
        <w:numPr>
          <w:ilvl w:val="1"/>
          <w:numId w:val="1"/>
        </w:numPr>
        <w:spacing w:before="120" w:after="120"/>
        <w:ind w:left="567" w:hanging="573"/>
        <w:contextualSpacing w:val="0"/>
        <w:jc w:val="both"/>
        <w:rPr>
          <w:rFonts w:ascii="Arial" w:hAnsi="Arial" w:cs="Arial"/>
        </w:rPr>
      </w:pPr>
      <w:r w:rsidRPr="0005726B">
        <w:rPr>
          <w:rFonts w:ascii="Arial" w:hAnsi="Arial" w:cs="Arial"/>
        </w:rPr>
        <w:t xml:space="preserve">V souladu s ustanovením § 5 zákona o DPH, </w:t>
      </w:r>
      <w:r w:rsidR="001D7ED2" w:rsidRPr="0005726B">
        <w:rPr>
          <w:rFonts w:ascii="Arial" w:hAnsi="Arial" w:cs="Arial"/>
        </w:rPr>
        <w:t>je</w:t>
      </w:r>
      <w:r w:rsidRPr="0005726B">
        <w:rPr>
          <w:rFonts w:ascii="Arial" w:hAnsi="Arial" w:cs="Arial"/>
        </w:rPr>
        <w:t xml:space="preserve"> objednatel při přijímání výše uvedeného zdanitelného plnění považován za osobu povinnou k dani, a proto toto zdanitelné plnění bude uskutečněno v režimu přenesení daňové povinnosti dle § 92a zákona o DPH. Daň z přidané hodnoty je tudíž povinen přiznat a zaplatit správci daně </w:t>
      </w:r>
      <w:r w:rsidR="0005726B" w:rsidRPr="0005726B">
        <w:rPr>
          <w:rFonts w:ascii="Arial" w:hAnsi="Arial" w:cs="Arial"/>
        </w:rPr>
        <w:t>objednatel</w:t>
      </w:r>
      <w:r w:rsidRPr="0005726B">
        <w:rPr>
          <w:rFonts w:ascii="Arial" w:hAnsi="Arial" w:cs="Arial"/>
        </w:rPr>
        <w:t xml:space="preserve"> jako plátce, který uskutečňuje zdanitelné plnění dodání zboží a poskytnutí služby s místem plnění v tuzemsku.</w:t>
      </w:r>
    </w:p>
    <w:p w14:paraId="7D8CD772" w14:textId="5C5A01A7" w:rsidR="00675EBF" w:rsidRPr="00CE6BC1" w:rsidRDefault="006752ED" w:rsidP="00675EBF">
      <w:pPr>
        <w:pStyle w:val="Odstavecseseznamem"/>
        <w:numPr>
          <w:ilvl w:val="1"/>
          <w:numId w:val="1"/>
        </w:numPr>
        <w:spacing w:before="120" w:after="0"/>
        <w:ind w:left="567" w:hanging="573"/>
        <w:contextualSpacing w:val="0"/>
        <w:jc w:val="both"/>
        <w:rPr>
          <w:rFonts w:ascii="Arial" w:hAnsi="Arial" w:cs="Arial"/>
        </w:rPr>
      </w:pPr>
      <w:r w:rsidRPr="00CE6BC1">
        <w:rPr>
          <w:rFonts w:ascii="Arial" w:hAnsi="Arial" w:cs="Arial"/>
        </w:rPr>
        <w:t>Zhotovitel je povinen do patnácti dnů od</w:t>
      </w:r>
      <w:r w:rsidR="000A6677" w:rsidRPr="00CE6BC1">
        <w:rPr>
          <w:rFonts w:ascii="Arial" w:hAnsi="Arial" w:cs="Arial"/>
        </w:rPr>
        <w:t>e dne předání a převzetí dokončeného díla</w:t>
      </w:r>
      <w:r w:rsidRPr="00CE6BC1">
        <w:rPr>
          <w:rFonts w:ascii="Arial" w:hAnsi="Arial" w:cs="Arial"/>
        </w:rPr>
        <w:t xml:space="preserve"> v</w:t>
      </w:r>
      <w:r w:rsidR="000A6677" w:rsidRPr="00CE6BC1">
        <w:rPr>
          <w:rFonts w:ascii="Arial" w:hAnsi="Arial" w:cs="Arial"/>
        </w:rPr>
        <w:t>yhotovit pro objednatele fakturu – daňový doklad, která bude deklarovat cenu</w:t>
      </w:r>
      <w:r w:rsidRPr="00CE6BC1">
        <w:rPr>
          <w:rFonts w:ascii="Arial" w:hAnsi="Arial" w:cs="Arial"/>
        </w:rPr>
        <w:t xml:space="preserve"> stavebních prací</w:t>
      </w:r>
      <w:r w:rsidR="00F44643" w:rsidRPr="00CE6BC1">
        <w:rPr>
          <w:rFonts w:ascii="Arial" w:hAnsi="Arial" w:cs="Arial"/>
        </w:rPr>
        <w:t>, dodávek a služeb</w:t>
      </w:r>
      <w:r w:rsidRPr="00CE6BC1">
        <w:rPr>
          <w:rFonts w:ascii="Arial" w:hAnsi="Arial" w:cs="Arial"/>
        </w:rPr>
        <w:t xml:space="preserve"> provedených zhotovitelem dle této smlouvy</w:t>
      </w:r>
      <w:r w:rsidR="00675EBF" w:rsidRPr="00CE6BC1">
        <w:rPr>
          <w:rFonts w:ascii="Arial" w:hAnsi="Arial" w:cs="Arial"/>
        </w:rPr>
        <w:t>, přičemž v</w:t>
      </w:r>
      <w:r w:rsidR="00675EBF" w:rsidRPr="00CE6BC1">
        <w:rPr>
          <w:rFonts w:ascii="Arial" w:eastAsiaTheme="minorEastAsia" w:hAnsi="Arial" w:cs="Arial"/>
        </w:rPr>
        <w:t> příloze faktury zhotovitel uvede:</w:t>
      </w:r>
    </w:p>
    <w:p w14:paraId="1F323D35" w14:textId="050764D9" w:rsidR="00675EBF" w:rsidRPr="00CE6BC1" w:rsidRDefault="00675EBF" w:rsidP="00675EBF">
      <w:pPr>
        <w:pStyle w:val="Odstavecseseznamem"/>
        <w:widowControl w:val="0"/>
        <w:numPr>
          <w:ilvl w:val="0"/>
          <w:numId w:val="21"/>
        </w:numPr>
        <w:spacing w:after="240"/>
        <w:ind w:left="1276"/>
        <w:jc w:val="both"/>
        <w:rPr>
          <w:rFonts w:ascii="Arial" w:eastAsiaTheme="minorEastAsia" w:hAnsi="Arial" w:cs="Arial"/>
        </w:rPr>
      </w:pPr>
      <w:r w:rsidRPr="00CE6BC1">
        <w:rPr>
          <w:rFonts w:ascii="Arial" w:eastAsiaTheme="minorEastAsia" w:hAnsi="Arial" w:cs="Arial"/>
        </w:rPr>
        <w:t>podrobný soupis položek dle položkového rozpočtu fakturovaných za provedené</w:t>
      </w:r>
      <w:r w:rsidR="000A6677" w:rsidRPr="00CE6BC1">
        <w:rPr>
          <w:rFonts w:ascii="Arial" w:eastAsiaTheme="minorEastAsia" w:hAnsi="Arial" w:cs="Arial"/>
        </w:rPr>
        <w:t xml:space="preserve"> plnění</w:t>
      </w:r>
      <w:r w:rsidRPr="00CE6BC1">
        <w:rPr>
          <w:rFonts w:ascii="Arial" w:eastAsiaTheme="minorEastAsia" w:hAnsi="Arial" w:cs="Arial"/>
        </w:rPr>
        <w:t>,</w:t>
      </w:r>
    </w:p>
    <w:p w14:paraId="6562D96B" w14:textId="756E9C87" w:rsidR="00675EBF" w:rsidRPr="00CE6BC1" w:rsidRDefault="00675EBF" w:rsidP="00675EBF">
      <w:pPr>
        <w:pStyle w:val="Odstavecseseznamem"/>
        <w:widowControl w:val="0"/>
        <w:numPr>
          <w:ilvl w:val="0"/>
          <w:numId w:val="21"/>
        </w:numPr>
        <w:spacing w:after="240"/>
        <w:ind w:left="1276"/>
        <w:jc w:val="both"/>
        <w:rPr>
          <w:rFonts w:ascii="Arial" w:eastAsiaTheme="minorEastAsia" w:hAnsi="Arial" w:cs="Arial"/>
        </w:rPr>
      </w:pPr>
      <w:r w:rsidRPr="00CE6BC1">
        <w:rPr>
          <w:rFonts w:ascii="Arial" w:eastAsiaTheme="minorEastAsia" w:hAnsi="Arial" w:cs="Arial"/>
        </w:rPr>
        <w:t>počet měrných jednotek u každé takové položky, které byly provedeny,</w:t>
      </w:r>
    </w:p>
    <w:p w14:paraId="1C3BBC6F" w14:textId="77777777" w:rsidR="00675EBF" w:rsidRPr="00CE6BC1" w:rsidRDefault="00675EBF" w:rsidP="00675EBF">
      <w:pPr>
        <w:pStyle w:val="Odstavecseseznamem"/>
        <w:widowControl w:val="0"/>
        <w:numPr>
          <w:ilvl w:val="0"/>
          <w:numId w:val="21"/>
        </w:numPr>
        <w:spacing w:after="240"/>
        <w:ind w:left="1276"/>
        <w:jc w:val="both"/>
        <w:rPr>
          <w:rFonts w:ascii="Arial" w:eastAsiaTheme="minorEastAsia" w:hAnsi="Arial" w:cs="Arial"/>
        </w:rPr>
      </w:pPr>
      <w:r w:rsidRPr="00CE6BC1">
        <w:rPr>
          <w:rFonts w:ascii="Arial" w:eastAsiaTheme="minorEastAsia" w:hAnsi="Arial" w:cs="Arial"/>
        </w:rPr>
        <w:lastRenderedPageBreak/>
        <w:t>cenu za měrnou jednotku dle položkového rozpočtu u každé z takových položek,</w:t>
      </w:r>
    </w:p>
    <w:p w14:paraId="264B2D59" w14:textId="6AB499E7" w:rsidR="00787281" w:rsidRPr="00CE6BC1" w:rsidRDefault="00787281" w:rsidP="00787281">
      <w:pPr>
        <w:pStyle w:val="Odstavecseseznamem"/>
        <w:widowControl w:val="0"/>
        <w:numPr>
          <w:ilvl w:val="0"/>
          <w:numId w:val="21"/>
        </w:numPr>
        <w:spacing w:after="240"/>
        <w:ind w:left="1276"/>
        <w:jc w:val="both"/>
        <w:rPr>
          <w:rFonts w:ascii="Arial" w:eastAsiaTheme="minorEastAsia" w:hAnsi="Arial" w:cs="Arial"/>
        </w:rPr>
      </w:pPr>
      <w:r w:rsidRPr="00CE6BC1">
        <w:rPr>
          <w:rFonts w:ascii="Arial" w:eastAsiaTheme="minorEastAsia" w:hAnsi="Arial" w:cs="Arial"/>
        </w:rPr>
        <w:t xml:space="preserve">vypočtenou cenu za provedené plnění u každé z takových položek vzniklou vynásobením měrných jednotek, které byly </w:t>
      </w:r>
      <w:r w:rsidR="000A6677" w:rsidRPr="00CE6BC1">
        <w:rPr>
          <w:rFonts w:ascii="Arial" w:eastAsiaTheme="minorEastAsia" w:hAnsi="Arial" w:cs="Arial"/>
        </w:rPr>
        <w:t>provedeny</w:t>
      </w:r>
      <w:r w:rsidRPr="00CE6BC1">
        <w:rPr>
          <w:rFonts w:ascii="Arial" w:eastAsiaTheme="minorEastAsia" w:hAnsi="Arial" w:cs="Arial"/>
        </w:rPr>
        <w:t>, a příslušnou cenou za</w:t>
      </w:r>
      <w:r w:rsidR="000A6677" w:rsidRPr="00CE6BC1">
        <w:rPr>
          <w:rFonts w:ascii="Arial" w:eastAsiaTheme="minorEastAsia" w:hAnsi="Arial" w:cs="Arial"/>
        </w:rPr>
        <w:t> </w:t>
      </w:r>
      <w:r w:rsidRPr="00CE6BC1">
        <w:rPr>
          <w:rFonts w:ascii="Arial" w:eastAsiaTheme="minorEastAsia" w:hAnsi="Arial" w:cs="Arial"/>
        </w:rPr>
        <w:t>měrnou jednotku takových položek dle položkového rozpočtu,</w:t>
      </w:r>
    </w:p>
    <w:p w14:paraId="120C5FD9" w14:textId="542A66D4" w:rsidR="00787281" w:rsidRPr="00CE6BC1" w:rsidRDefault="00787281" w:rsidP="00787281">
      <w:pPr>
        <w:pStyle w:val="Odstavecseseznamem"/>
        <w:widowControl w:val="0"/>
        <w:numPr>
          <w:ilvl w:val="0"/>
          <w:numId w:val="21"/>
        </w:numPr>
        <w:spacing w:after="120"/>
        <w:ind w:left="1276" w:hanging="357"/>
        <w:contextualSpacing w:val="0"/>
        <w:jc w:val="both"/>
        <w:rPr>
          <w:rFonts w:ascii="Arial" w:eastAsiaTheme="minorEastAsia" w:hAnsi="Arial" w:cs="Arial"/>
        </w:rPr>
      </w:pPr>
      <w:r w:rsidRPr="00CE6BC1">
        <w:rPr>
          <w:rFonts w:ascii="Arial" w:eastAsiaTheme="minorEastAsia" w:hAnsi="Arial" w:cs="Arial"/>
        </w:rPr>
        <w:t xml:space="preserve">celkovou cenu všech fakturovaných položek za </w:t>
      </w:r>
      <w:r w:rsidR="000A6677" w:rsidRPr="00CE6BC1">
        <w:rPr>
          <w:rFonts w:ascii="Arial" w:eastAsiaTheme="minorEastAsia" w:hAnsi="Arial" w:cs="Arial"/>
        </w:rPr>
        <w:t xml:space="preserve">provedené </w:t>
      </w:r>
      <w:r w:rsidRPr="00CE6BC1">
        <w:rPr>
          <w:rFonts w:ascii="Arial" w:eastAsiaTheme="minorEastAsia" w:hAnsi="Arial" w:cs="Arial"/>
        </w:rPr>
        <w:t>plnění vzniklou součtem vypočtených cen jednotlivých fakturovaných položek.</w:t>
      </w:r>
    </w:p>
    <w:p w14:paraId="63296CD9" w14:textId="6B36B991" w:rsidR="006752ED" w:rsidRPr="00CE6BC1" w:rsidRDefault="00E17915"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w:t>
      </w:r>
      <w:r w:rsidR="006752ED" w:rsidRPr="00CE6BC1">
        <w:rPr>
          <w:rFonts w:ascii="Arial" w:hAnsi="Arial" w:cs="Arial"/>
        </w:rPr>
        <w:t>eškeré provedené změny požadované objednatelem nebo neprovedené práce budou pro</w:t>
      </w:r>
      <w:r w:rsidR="00727A2A" w:rsidRPr="00CE6BC1">
        <w:rPr>
          <w:rFonts w:ascii="Arial" w:hAnsi="Arial" w:cs="Arial"/>
        </w:rPr>
        <w:t> </w:t>
      </w:r>
      <w:r w:rsidR="006752ED" w:rsidRPr="00CE6BC1">
        <w:rPr>
          <w:rFonts w:ascii="Arial" w:hAnsi="Arial" w:cs="Arial"/>
        </w:rPr>
        <w:t>potřeby faktu</w:t>
      </w:r>
      <w:r w:rsidR="00F44643" w:rsidRPr="00CE6BC1">
        <w:rPr>
          <w:rFonts w:ascii="Arial" w:hAnsi="Arial" w:cs="Arial"/>
        </w:rPr>
        <w:t>race doloženy soupisem prací, dodávek a služeb – z</w:t>
      </w:r>
      <w:r w:rsidR="006752ED" w:rsidRPr="00CE6BC1">
        <w:rPr>
          <w:rFonts w:ascii="Arial" w:hAnsi="Arial" w:cs="Arial"/>
        </w:rPr>
        <w:t xml:space="preserve">měnovým listem, který bude odsouhlasen podle </w:t>
      </w:r>
      <w:r w:rsidR="00C47A7D" w:rsidRPr="00CE6BC1">
        <w:rPr>
          <w:rFonts w:ascii="Arial" w:hAnsi="Arial" w:cs="Arial"/>
        </w:rPr>
        <w:t>čl</w:t>
      </w:r>
      <w:r w:rsidR="00630B85" w:rsidRPr="00CE6BC1">
        <w:rPr>
          <w:rFonts w:ascii="Arial" w:hAnsi="Arial" w:cs="Arial"/>
        </w:rPr>
        <w:t>ánku</w:t>
      </w:r>
      <w:r w:rsidR="00C47A7D" w:rsidRPr="00CE6BC1">
        <w:rPr>
          <w:rFonts w:ascii="Arial" w:hAnsi="Arial" w:cs="Arial"/>
        </w:rPr>
        <w:t xml:space="preserve"> 4</w:t>
      </w:r>
      <w:r w:rsidR="00727A2A" w:rsidRPr="00CE6BC1">
        <w:rPr>
          <w:rFonts w:ascii="Arial" w:hAnsi="Arial" w:cs="Arial"/>
        </w:rPr>
        <w:t>.</w:t>
      </w:r>
      <w:r w:rsidR="006752ED" w:rsidRPr="00CE6BC1">
        <w:rPr>
          <w:rFonts w:ascii="Arial" w:hAnsi="Arial" w:cs="Arial"/>
        </w:rPr>
        <w:t xml:space="preserve"> této smlouvy.</w:t>
      </w:r>
    </w:p>
    <w:p w14:paraId="60ED4D80" w14:textId="63D4EBC6" w:rsidR="005C3103" w:rsidRPr="00CE6BC1" w:rsidRDefault="005C3103"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w:t>
      </w:r>
      <w:r w:rsidR="004934C7" w:rsidRPr="00CE6BC1">
        <w:rPr>
          <w:rFonts w:ascii="Arial" w:hAnsi="Arial" w:cs="Arial"/>
        </w:rPr>
        <w:t> </w:t>
      </w:r>
      <w:r w:rsidRPr="00CE6BC1">
        <w:rPr>
          <w:rFonts w:ascii="Arial" w:hAnsi="Arial" w:cs="Arial"/>
        </w:rPr>
        <w:t>dne sepsání zápisu, který bude deklarovat odstranění všech vad.</w:t>
      </w:r>
    </w:p>
    <w:p w14:paraId="22E6A20E" w14:textId="65ED5A7B"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Povinnost objednatele zaplatit je považována za splněnou dnem odepsání příslušné peněžní částky z účtu objednatele</w:t>
      </w:r>
      <w:r w:rsidR="00423088" w:rsidRPr="00CE6BC1">
        <w:rPr>
          <w:rFonts w:ascii="Arial" w:hAnsi="Arial" w:cs="Arial"/>
        </w:rPr>
        <w:t xml:space="preserve"> ve prospěch účtu zhotovitele</w:t>
      </w:r>
      <w:r w:rsidRPr="00CE6BC1">
        <w:rPr>
          <w:rFonts w:ascii="Arial" w:hAnsi="Arial" w:cs="Arial"/>
        </w:rPr>
        <w:t>. Údaje uvedené na</w:t>
      </w:r>
      <w:r w:rsidR="00361FE4" w:rsidRPr="00CE6BC1">
        <w:rPr>
          <w:rFonts w:ascii="Arial" w:hAnsi="Arial" w:cs="Arial"/>
        </w:rPr>
        <w:t> </w:t>
      </w:r>
      <w:r w:rsidRPr="00CE6BC1">
        <w:rPr>
          <w:rFonts w:ascii="Arial" w:hAnsi="Arial" w:cs="Arial"/>
        </w:rPr>
        <w:t xml:space="preserve">faktuře budou odpovídat rozsahu skutečně provedených prací odsouhlasených objednatelem. </w:t>
      </w:r>
    </w:p>
    <w:p w14:paraId="04E3C656" w14:textId="3732729B" w:rsidR="001E7AD1" w:rsidRPr="00CE6BC1" w:rsidRDefault="001E7AD1" w:rsidP="001421E0">
      <w:pPr>
        <w:spacing w:before="120" w:after="0"/>
        <w:ind w:left="567" w:firstLine="3"/>
        <w:jc w:val="both"/>
        <w:rPr>
          <w:rFonts w:ascii="Arial" w:hAnsi="Arial" w:cs="Arial"/>
        </w:rPr>
      </w:pPr>
      <w:r w:rsidRPr="00CE6BC1">
        <w:rPr>
          <w:rFonts w:ascii="Arial" w:hAnsi="Arial" w:cs="Arial"/>
        </w:rPr>
        <w:t>Zhotovitel není oprávněn do rozsahu skutečně provedených prací, tak, jak budou tyto fakturovány objednateli, zahrnout žádné práce neodsouhlasené dle předcházející věty.</w:t>
      </w:r>
    </w:p>
    <w:p w14:paraId="25636C18" w14:textId="26F025F8" w:rsidR="0084377F" w:rsidRPr="00CE6BC1" w:rsidRDefault="0084377F"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Splatnost faktur je mezi smluvními stranami sjednána na 30 dní ode dne doručení dané faktury objednateli.</w:t>
      </w:r>
    </w:p>
    <w:p w14:paraId="789A0593" w14:textId="47B843AC"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Faktura musí kromě náležitostí vyžadovaných právními předpisy</w:t>
      </w:r>
      <w:r w:rsidR="00423088" w:rsidRPr="00CE6BC1">
        <w:rPr>
          <w:rFonts w:ascii="Arial" w:hAnsi="Arial" w:cs="Arial"/>
        </w:rPr>
        <w:t xml:space="preserve">, zejména náležitostí daných </w:t>
      </w:r>
      <w:r w:rsidR="003820E1" w:rsidRPr="00CE6BC1">
        <w:rPr>
          <w:rFonts w:ascii="Arial" w:hAnsi="Arial" w:cs="Arial"/>
        </w:rPr>
        <w:t>zákonem č. 563/1991 Sb., o účetnictví, ve znění pozdějších předpisů, a </w:t>
      </w:r>
      <w:r w:rsidR="00423088" w:rsidRPr="00CE6BC1">
        <w:rPr>
          <w:rFonts w:ascii="Arial" w:hAnsi="Arial" w:cs="Arial"/>
        </w:rPr>
        <w:t>ustanovením § 28 odst. 2 zákona č. 235/2004 Sb., o dani z přidané hodnoty, ve</w:t>
      </w:r>
      <w:r w:rsidR="00485120" w:rsidRPr="00CE6BC1">
        <w:rPr>
          <w:rFonts w:ascii="Arial" w:hAnsi="Arial" w:cs="Arial"/>
        </w:rPr>
        <w:t> </w:t>
      </w:r>
      <w:r w:rsidR="00DB174D" w:rsidRPr="00CE6BC1">
        <w:rPr>
          <w:rFonts w:ascii="Arial" w:hAnsi="Arial" w:cs="Arial"/>
        </w:rPr>
        <w:t>znění pozdějších předpisů</w:t>
      </w:r>
      <w:r w:rsidRPr="00CE6BC1">
        <w:rPr>
          <w:rFonts w:ascii="Arial" w:hAnsi="Arial" w:cs="Arial"/>
        </w:rPr>
        <w:t>. Jestliže faktura nebude mít náležitosti vyžadované právními předpisy nebo náležitosti ujednané v této smlouvě, je</w:t>
      </w:r>
      <w:r w:rsidR="007318F3" w:rsidRPr="00CE6BC1">
        <w:rPr>
          <w:rFonts w:ascii="Arial" w:hAnsi="Arial" w:cs="Arial"/>
        </w:rPr>
        <w:t> </w:t>
      </w:r>
      <w:r w:rsidRPr="00CE6BC1">
        <w:rPr>
          <w:rFonts w:ascii="Arial" w:hAnsi="Arial" w:cs="Arial"/>
        </w:rPr>
        <w:t>objednatel oprávněn fakturu vrátit zhotoviteli k</w:t>
      </w:r>
      <w:r w:rsidR="003820E1" w:rsidRPr="00CE6BC1">
        <w:rPr>
          <w:rFonts w:ascii="Arial" w:hAnsi="Arial" w:cs="Arial"/>
        </w:rPr>
        <w:t> </w:t>
      </w:r>
      <w:r w:rsidRPr="00CE6BC1">
        <w:rPr>
          <w:rFonts w:ascii="Arial" w:hAnsi="Arial" w:cs="Arial"/>
        </w:rPr>
        <w:t xml:space="preserve">opravě. Vrácením faktury zhotoviteli se přeruší </w:t>
      </w:r>
      <w:r w:rsidR="00FD15A1" w:rsidRPr="00CE6BC1">
        <w:rPr>
          <w:rFonts w:ascii="Arial" w:hAnsi="Arial" w:cs="Arial"/>
        </w:rPr>
        <w:t>plynutí lhůty</w:t>
      </w:r>
      <w:r w:rsidRPr="00CE6BC1">
        <w:rPr>
          <w:rFonts w:ascii="Arial" w:hAnsi="Arial" w:cs="Arial"/>
        </w:rPr>
        <w:t xml:space="preserve"> splatnosti. Nová lhůta splatnosti </w:t>
      </w:r>
      <w:r w:rsidR="00FD15A1" w:rsidRPr="00CE6BC1">
        <w:rPr>
          <w:rFonts w:ascii="Arial" w:hAnsi="Arial" w:cs="Arial"/>
        </w:rPr>
        <w:t>začne plynout</w:t>
      </w:r>
      <w:r w:rsidRPr="00CE6BC1">
        <w:rPr>
          <w:rFonts w:ascii="Arial" w:hAnsi="Arial" w:cs="Arial"/>
        </w:rPr>
        <w:t xml:space="preserve"> až doručením řádně opravené faktury objednateli.</w:t>
      </w:r>
    </w:p>
    <w:p w14:paraId="16F93A9D" w14:textId="570D2957" w:rsidR="00FD15A1" w:rsidRPr="00CE6BC1" w:rsidRDefault="00FD15A1"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Při prodlení objednatele se zaplacením ceny díla je objednatel povinen zaplatit úrok z prodlení v zákonné výši.</w:t>
      </w:r>
    </w:p>
    <w:p w14:paraId="7DC6A98F" w14:textId="6E716356" w:rsidR="00FD15A1" w:rsidRPr="00CE6BC1" w:rsidRDefault="00FD15A1"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CE6BC1">
        <w:rPr>
          <w:rFonts w:ascii="Arial" w:hAnsi="Arial" w:cs="Arial"/>
        </w:rPr>
        <w:t xml:space="preserve"> z kterékoliv faktury, resp. z více faktur (na podkladě objednatelem vystaveného vyúčtování smluvní pokuty, náhrady škody nebo jiné majetkové sankce).</w:t>
      </w:r>
    </w:p>
    <w:p w14:paraId="4A97EEB7" w14:textId="5A6728CB"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Mezi smluvními stranami se sjednává, že v případě nedostatku finančních prostředků na</w:t>
      </w:r>
      <w:r w:rsidR="00727A2A" w:rsidRPr="00CE6BC1">
        <w:rPr>
          <w:rFonts w:ascii="Arial" w:hAnsi="Arial" w:cs="Arial"/>
        </w:rPr>
        <w:t> </w:t>
      </w:r>
      <w:r w:rsidRPr="00CE6BC1">
        <w:rPr>
          <w:rFonts w:ascii="Arial" w:hAnsi="Arial" w:cs="Arial"/>
        </w:rPr>
        <w:t>straně objednatele je objednatel oprávněn přikázat zhotoviteli dočasné zastavení všech činností souvisejících s prováděním díla. Zhotovitel má v tomto případě právo na náhradu prokázaných náklad</w:t>
      </w:r>
      <w:r w:rsidR="00FD15A1" w:rsidRPr="00CE6BC1">
        <w:rPr>
          <w:rFonts w:ascii="Arial" w:hAnsi="Arial" w:cs="Arial"/>
        </w:rPr>
        <w:t>ů z tohoto zastavení vzniklých.</w:t>
      </w:r>
    </w:p>
    <w:p w14:paraId="40918DCC" w14:textId="68DF3675" w:rsidR="001E7AD1" w:rsidRPr="00CE6BC1" w:rsidRDefault="00BA4145" w:rsidP="001421E0">
      <w:pPr>
        <w:spacing w:before="120" w:after="120"/>
        <w:ind w:left="567"/>
        <w:jc w:val="both"/>
        <w:rPr>
          <w:rFonts w:ascii="Arial" w:hAnsi="Arial" w:cs="Arial"/>
        </w:rPr>
      </w:pPr>
      <w:r w:rsidRPr="00CE6BC1">
        <w:rPr>
          <w:rFonts w:ascii="Arial" w:hAnsi="Arial" w:cs="Arial"/>
        </w:rPr>
        <w:lastRenderedPageBreak/>
        <w:t>Dále se v takovém</w:t>
      </w:r>
      <w:r w:rsidR="001E7AD1" w:rsidRPr="00CE6BC1">
        <w:rPr>
          <w:rFonts w:ascii="Arial" w:hAnsi="Arial" w:cs="Arial"/>
        </w:rPr>
        <w:t xml:space="preserve"> případě smluvní strany zavazují uzavřít dodatek k této smlouvě, kterým prodlouží lhůtu k provedení díla, přičemž se mezi smluvními stranami sjednává, že</w:t>
      </w:r>
      <w:r w:rsidR="007318F3" w:rsidRPr="00CE6BC1">
        <w:rPr>
          <w:rFonts w:ascii="Arial" w:hAnsi="Arial" w:cs="Arial"/>
        </w:rPr>
        <w:t> </w:t>
      </w:r>
      <w:r w:rsidR="001E7AD1" w:rsidRPr="00CE6BC1">
        <w:rPr>
          <w:rFonts w:ascii="Arial" w:hAnsi="Arial" w:cs="Arial"/>
        </w:rPr>
        <w:t xml:space="preserve">pokud v této věci nedojde k dohodě, bude lhůta </w:t>
      </w:r>
      <w:r w:rsidR="00423088" w:rsidRPr="00CE6BC1">
        <w:rPr>
          <w:rFonts w:ascii="Arial" w:hAnsi="Arial" w:cs="Arial"/>
        </w:rPr>
        <w:t>k</w:t>
      </w:r>
      <w:r w:rsidR="001E7AD1" w:rsidRPr="00CE6BC1">
        <w:rPr>
          <w:rFonts w:ascii="Arial" w:hAnsi="Arial" w:cs="Arial"/>
        </w:rPr>
        <w:t xml:space="preserve"> provedení díla </w:t>
      </w:r>
      <w:r w:rsidR="00FD15A1" w:rsidRPr="00CE6BC1">
        <w:rPr>
          <w:rFonts w:ascii="Arial" w:hAnsi="Arial" w:cs="Arial"/>
        </w:rPr>
        <w:t>prodloužena</w:t>
      </w:r>
      <w:r w:rsidR="001E7AD1" w:rsidRPr="00CE6BC1">
        <w:rPr>
          <w:rFonts w:ascii="Arial" w:hAnsi="Arial" w:cs="Arial"/>
        </w:rPr>
        <w:t xml:space="preserve"> o</w:t>
      </w:r>
      <w:r w:rsidR="007318F3" w:rsidRPr="00CE6BC1">
        <w:rPr>
          <w:rFonts w:ascii="Arial" w:hAnsi="Arial" w:cs="Arial"/>
        </w:rPr>
        <w:t> </w:t>
      </w:r>
      <w:r w:rsidR="001E7AD1" w:rsidRPr="00CE6BC1">
        <w:rPr>
          <w:rFonts w:ascii="Arial" w:hAnsi="Arial" w:cs="Arial"/>
        </w:rPr>
        <w:t>stejnou dobu, po</w:t>
      </w:r>
      <w:r w:rsidR="00727A2A" w:rsidRPr="00CE6BC1">
        <w:rPr>
          <w:rFonts w:ascii="Arial" w:hAnsi="Arial" w:cs="Arial"/>
        </w:rPr>
        <w:t> </w:t>
      </w:r>
      <w:r w:rsidR="00932C70" w:rsidRPr="00CE6BC1">
        <w:rPr>
          <w:rFonts w:ascii="Arial" w:hAnsi="Arial" w:cs="Arial"/>
        </w:rPr>
        <w:t>kterou trvalo zastavení prací.</w:t>
      </w:r>
    </w:p>
    <w:p w14:paraId="2AF9AE9E" w14:textId="491EE5D5" w:rsidR="001E7AD1" w:rsidRPr="00CE6BC1" w:rsidRDefault="00DA324D"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PROVÁDĚNÍ DÍLA</w:t>
      </w:r>
    </w:p>
    <w:p w14:paraId="5B8D7DD3" w14:textId="78A3B97E" w:rsidR="003820E1" w:rsidRPr="00CE6BC1" w:rsidRDefault="001E7AD1" w:rsidP="003820E1">
      <w:pPr>
        <w:pStyle w:val="Odstavecseseznamem"/>
        <w:numPr>
          <w:ilvl w:val="1"/>
          <w:numId w:val="1"/>
        </w:numPr>
        <w:spacing w:after="0"/>
        <w:ind w:left="567" w:hanging="573"/>
        <w:contextualSpacing w:val="0"/>
        <w:jc w:val="both"/>
        <w:rPr>
          <w:rFonts w:ascii="Arial" w:hAnsi="Arial" w:cs="Arial"/>
        </w:rPr>
      </w:pPr>
      <w:r w:rsidRPr="00CE6BC1">
        <w:rPr>
          <w:rFonts w:ascii="Arial" w:hAnsi="Arial" w:cs="Arial"/>
        </w:rPr>
        <w:t xml:space="preserve">Objednatel </w:t>
      </w:r>
      <w:r w:rsidR="00147D62" w:rsidRPr="00CE6BC1">
        <w:rPr>
          <w:rFonts w:ascii="Arial" w:hAnsi="Arial" w:cs="Arial"/>
        </w:rPr>
        <w:t xml:space="preserve">v rámci zadávací dokumentace poskytl zhotoviteli </w:t>
      </w:r>
      <w:r w:rsidRPr="00CE6BC1">
        <w:rPr>
          <w:rFonts w:ascii="Arial" w:hAnsi="Arial" w:cs="Arial"/>
        </w:rPr>
        <w:t>následující dok</w:t>
      </w:r>
      <w:r w:rsidR="00147D62" w:rsidRPr="00CE6BC1">
        <w:rPr>
          <w:rFonts w:ascii="Arial" w:hAnsi="Arial" w:cs="Arial"/>
        </w:rPr>
        <w:t>lady potřebné k provádění díla:</w:t>
      </w:r>
    </w:p>
    <w:p w14:paraId="37A8B681" w14:textId="28DF50F9" w:rsidR="001E7AD1" w:rsidRPr="00CE6BC1" w:rsidRDefault="00DB174D" w:rsidP="003820E1">
      <w:pPr>
        <w:pStyle w:val="Odstavecseseznamem"/>
        <w:numPr>
          <w:ilvl w:val="0"/>
          <w:numId w:val="21"/>
        </w:numPr>
        <w:spacing w:before="120" w:after="0"/>
        <w:jc w:val="both"/>
        <w:rPr>
          <w:rFonts w:ascii="Arial" w:hAnsi="Arial" w:cs="Arial"/>
        </w:rPr>
      </w:pPr>
      <w:r w:rsidRPr="00CE6BC1">
        <w:rPr>
          <w:rFonts w:ascii="Arial" w:hAnsi="Arial" w:cs="Arial"/>
        </w:rPr>
        <w:t xml:space="preserve">projektovou </w:t>
      </w:r>
      <w:r w:rsidR="003820E1" w:rsidRPr="00CE6BC1">
        <w:rPr>
          <w:rFonts w:ascii="Arial" w:hAnsi="Arial" w:cs="Arial"/>
        </w:rPr>
        <w:t xml:space="preserve">dokumentaci stavby </w:t>
      </w:r>
      <w:r w:rsidR="002965FF" w:rsidRPr="00CE6BC1">
        <w:rPr>
          <w:rFonts w:ascii="Arial" w:hAnsi="Arial" w:cs="Arial"/>
        </w:rPr>
        <w:t>„</w:t>
      </w:r>
      <w:r w:rsidR="0077230C">
        <w:rPr>
          <w:rFonts w:ascii="Arial" w:hAnsi="Arial" w:cs="Arial"/>
        </w:rPr>
        <w:t>SPŠ TŘEBÍČ – víceúčelové hřiště a sportoviště</w:t>
      </w:r>
      <w:r w:rsidR="002965FF" w:rsidRPr="00CE6BC1">
        <w:rPr>
          <w:rFonts w:ascii="Arial" w:hAnsi="Arial" w:cs="Arial"/>
        </w:rPr>
        <w:t>“, zpracovanou:</w:t>
      </w:r>
      <w:r w:rsidR="00016B96">
        <w:rPr>
          <w:rFonts w:ascii="Arial" w:hAnsi="Arial" w:cs="Arial"/>
        </w:rPr>
        <w:t xml:space="preserve"> Jan </w:t>
      </w:r>
      <w:proofErr w:type="spellStart"/>
      <w:r w:rsidR="00016B96">
        <w:rPr>
          <w:rFonts w:ascii="Arial" w:hAnsi="Arial" w:cs="Arial"/>
        </w:rPr>
        <w:t>Dudr</w:t>
      </w:r>
      <w:proofErr w:type="spellEnd"/>
      <w:r w:rsidR="00016B96">
        <w:rPr>
          <w:rFonts w:ascii="Arial" w:hAnsi="Arial" w:cs="Arial"/>
        </w:rPr>
        <w:t>,</w:t>
      </w:r>
      <w:r w:rsidR="0077230C">
        <w:rPr>
          <w:rFonts w:ascii="Arial" w:hAnsi="Arial" w:cs="Arial"/>
        </w:rPr>
        <w:t xml:space="preserve"> PROJEKTOVÁNÍ SPORTOVIŠŤ s.r.o.</w:t>
      </w:r>
      <w:r w:rsidR="000A6677" w:rsidRPr="00CE6BC1">
        <w:rPr>
          <w:rFonts w:ascii="Arial" w:hAnsi="Arial" w:cs="Arial"/>
        </w:rPr>
        <w:t>, IČO: </w:t>
      </w:r>
      <w:sdt>
        <w:sdtPr>
          <w:rPr>
            <w:rFonts w:ascii="Arial" w:hAnsi="Arial" w:cs="Arial"/>
          </w:rPr>
          <w:alias w:val="Projektant_IČO"/>
          <w:tag w:val="Projektant_IČO"/>
          <w:id w:val="-1297138001"/>
          <w:placeholder>
            <w:docPart w:val="2E5C95AC7F064E559CB06006A5D53B61"/>
          </w:placeholder>
          <w:text/>
        </w:sdtPr>
        <w:sdtEndPr/>
        <w:sdtContent>
          <w:r w:rsidR="00016B96">
            <w:rPr>
              <w:rFonts w:ascii="Arial" w:hAnsi="Arial" w:cs="Arial"/>
            </w:rPr>
            <w:t>17453267</w:t>
          </w:r>
        </w:sdtContent>
      </w:sdt>
      <w:r w:rsidR="000A6677" w:rsidRPr="00CE6BC1">
        <w:rPr>
          <w:rFonts w:ascii="Arial" w:hAnsi="Arial" w:cs="Arial"/>
        </w:rPr>
        <w:t xml:space="preserve">, sídlo: </w:t>
      </w:r>
      <w:sdt>
        <w:sdtPr>
          <w:rPr>
            <w:rFonts w:ascii="Arial" w:hAnsi="Arial" w:cs="Arial"/>
          </w:rPr>
          <w:alias w:val="Projektant_Sídlo"/>
          <w:tag w:val="Projektant_Sídlo"/>
          <w:id w:val="94988333"/>
          <w:placeholder>
            <w:docPart w:val="B8EC0174BECB474C966C3E6DCC1EBC24"/>
          </w:placeholder>
          <w:text/>
        </w:sdtPr>
        <w:sdtEndPr/>
        <w:sdtContent>
          <w:r w:rsidR="00016B96">
            <w:rPr>
              <w:rFonts w:ascii="Arial" w:hAnsi="Arial" w:cs="Arial"/>
            </w:rPr>
            <w:t>Kvítková 4323, 760 01 Zlín</w:t>
          </w:r>
        </w:sdtContent>
      </w:sdt>
      <w:r w:rsidR="001E7AD1" w:rsidRPr="00CE6BC1">
        <w:rPr>
          <w:rFonts w:ascii="Arial" w:hAnsi="Arial" w:cs="Arial"/>
        </w:rPr>
        <w:t>.</w:t>
      </w:r>
    </w:p>
    <w:p w14:paraId="5E6E44AF" w14:textId="27AB225B"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provede dílo samostatně a s odbornou péčí. Zhotovitel se však zavazuje respektovat veškeré příkazy objednatele týkající se provádění díla nebo upozorňující na</w:t>
      </w:r>
      <w:r w:rsidR="00727A2A" w:rsidRPr="00CE6BC1">
        <w:rPr>
          <w:rFonts w:ascii="Arial" w:hAnsi="Arial" w:cs="Arial"/>
        </w:rPr>
        <w:t> </w:t>
      </w:r>
      <w:r w:rsidRPr="00CE6BC1">
        <w:rPr>
          <w:rFonts w:ascii="Arial" w:hAnsi="Arial" w:cs="Arial"/>
        </w:rPr>
        <w:t>možné porušování sm</w:t>
      </w:r>
      <w:r w:rsidR="007525A4" w:rsidRPr="00CE6BC1">
        <w:rPr>
          <w:rFonts w:ascii="Arial" w:hAnsi="Arial" w:cs="Arial"/>
        </w:rPr>
        <w:t>luvních povinností zhotovitele.</w:t>
      </w:r>
    </w:p>
    <w:p w14:paraId="2EFDB88A" w14:textId="359AD018" w:rsidR="00584B40" w:rsidRPr="00CE6BC1" w:rsidRDefault="001E7AD1" w:rsidP="00584B4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Objednatel </w:t>
      </w:r>
      <w:r w:rsidR="00DB174D" w:rsidRPr="00CE6BC1">
        <w:rPr>
          <w:rFonts w:ascii="Arial" w:hAnsi="Arial" w:cs="Arial"/>
        </w:rPr>
        <w:t>má</w:t>
      </w:r>
      <w:r w:rsidR="00C94B0F" w:rsidRPr="00CE6BC1">
        <w:rPr>
          <w:rFonts w:ascii="Arial" w:hAnsi="Arial" w:cs="Arial"/>
        </w:rPr>
        <w:t xml:space="preserve"> </w:t>
      </w:r>
      <w:r w:rsidRPr="00CE6BC1">
        <w:rPr>
          <w:rFonts w:ascii="Arial" w:hAnsi="Arial" w:cs="Arial"/>
        </w:rPr>
        <w:t>právo kontrolovat provádění díla. K</w:t>
      </w:r>
      <w:r w:rsidR="00C94B0F" w:rsidRPr="00CE6BC1">
        <w:rPr>
          <w:rFonts w:ascii="Arial" w:hAnsi="Arial" w:cs="Arial"/>
        </w:rPr>
        <w:t> </w:t>
      </w:r>
      <w:r w:rsidRPr="00CE6BC1">
        <w:rPr>
          <w:rFonts w:ascii="Arial" w:hAnsi="Arial" w:cs="Arial"/>
        </w:rPr>
        <w:t>projednání podstatných skutečností týkajících se plnění této smlouvy, ke</w:t>
      </w:r>
      <w:r w:rsidR="00C94B0F" w:rsidRPr="00CE6BC1">
        <w:rPr>
          <w:rFonts w:ascii="Arial" w:hAnsi="Arial" w:cs="Arial"/>
        </w:rPr>
        <w:t> </w:t>
      </w:r>
      <w:r w:rsidRPr="00CE6BC1">
        <w:rPr>
          <w:rFonts w:ascii="Arial" w:hAnsi="Arial" w:cs="Arial"/>
        </w:rPr>
        <w:t>kontrole celkového postupu stavby a</w:t>
      </w:r>
      <w:r w:rsidR="0041084E" w:rsidRPr="00CE6BC1">
        <w:rPr>
          <w:rFonts w:ascii="Arial" w:hAnsi="Arial" w:cs="Arial"/>
        </w:rPr>
        <w:t> </w:t>
      </w:r>
      <w:r w:rsidR="00DB174D" w:rsidRPr="00CE6BC1">
        <w:rPr>
          <w:rFonts w:ascii="Arial" w:hAnsi="Arial" w:cs="Arial"/>
        </w:rPr>
        <w:t xml:space="preserve">postupu stavebních prací a </w:t>
      </w:r>
      <w:r w:rsidRPr="00CE6BC1">
        <w:rPr>
          <w:rFonts w:ascii="Arial" w:hAnsi="Arial" w:cs="Arial"/>
        </w:rPr>
        <w:t>k projednání pro</w:t>
      </w:r>
      <w:r w:rsidR="00C94B0F" w:rsidRPr="00CE6BC1">
        <w:rPr>
          <w:rFonts w:ascii="Arial" w:hAnsi="Arial" w:cs="Arial"/>
        </w:rPr>
        <w:t> </w:t>
      </w:r>
      <w:r w:rsidR="000B5F7A" w:rsidRPr="00CE6BC1">
        <w:rPr>
          <w:rFonts w:ascii="Arial" w:hAnsi="Arial" w:cs="Arial"/>
        </w:rPr>
        <w:t xml:space="preserve">provedení díla </w:t>
      </w:r>
      <w:r w:rsidRPr="00CE6BC1">
        <w:rPr>
          <w:rFonts w:ascii="Arial" w:hAnsi="Arial" w:cs="Arial"/>
        </w:rPr>
        <w:t xml:space="preserve">potřebné spolupráce mezi </w:t>
      </w:r>
      <w:r w:rsidR="00202ABA" w:rsidRPr="00CE6BC1">
        <w:rPr>
          <w:rFonts w:ascii="Arial" w:hAnsi="Arial" w:cs="Arial"/>
        </w:rPr>
        <w:t xml:space="preserve">zhotovitelem </w:t>
      </w:r>
      <w:r w:rsidR="00102CBA" w:rsidRPr="00CE6BC1">
        <w:rPr>
          <w:rFonts w:ascii="Arial" w:hAnsi="Arial" w:cs="Arial"/>
        </w:rPr>
        <w:t xml:space="preserve">a objednatelem </w:t>
      </w:r>
      <w:r w:rsidRPr="00CE6BC1">
        <w:rPr>
          <w:rFonts w:ascii="Arial" w:hAnsi="Arial" w:cs="Arial"/>
        </w:rPr>
        <w:t>se</w:t>
      </w:r>
      <w:r w:rsidR="00C94B0F" w:rsidRPr="00CE6BC1">
        <w:rPr>
          <w:rFonts w:ascii="Arial" w:hAnsi="Arial" w:cs="Arial"/>
        </w:rPr>
        <w:t> </w:t>
      </w:r>
      <w:r w:rsidRPr="00CE6BC1">
        <w:rPr>
          <w:rFonts w:ascii="Arial" w:hAnsi="Arial" w:cs="Arial"/>
        </w:rPr>
        <w:t>uskuteční pravidelné kontrolní dny</w:t>
      </w:r>
      <w:r w:rsidR="00DB174D" w:rsidRPr="00CE6BC1">
        <w:rPr>
          <w:rFonts w:ascii="Arial" w:hAnsi="Arial" w:cs="Arial"/>
        </w:rPr>
        <w:t>, které bude objednatel organizovat prostřednictvím osoby pověřené výkonem technického dozoru stavebníka podle potřeby stavby a na kterých bude zhotovitel informovat objednatele o stavu rozpracovaného díla. Kontrolní dny se uskuteční v termínech dohodnutých mezi objednatelem a zhotovitelem, zpravidla týdně.</w:t>
      </w:r>
    </w:p>
    <w:p w14:paraId="0FED67E7" w14:textId="56F3FFB3"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je povinen upozornit objednatele bez zbytečného odkladu na nevhodnou povahu věcí převzatých od objednatele nebo příkazů daných mu objednatelem k</w:t>
      </w:r>
      <w:r w:rsidR="00202ABA" w:rsidRPr="00CE6BC1">
        <w:rPr>
          <w:rFonts w:ascii="Arial" w:hAnsi="Arial" w:cs="Arial"/>
        </w:rPr>
        <w:t> </w:t>
      </w:r>
      <w:r w:rsidRPr="00CE6BC1">
        <w:rPr>
          <w:rFonts w:ascii="Arial" w:hAnsi="Arial" w:cs="Arial"/>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DB174D" w:rsidRPr="00CE6BC1">
        <w:rPr>
          <w:rFonts w:ascii="Arial" w:hAnsi="Arial" w:cs="Arial"/>
        </w:rPr>
        <w:t xml:space="preserve">na díle </w:t>
      </w:r>
      <w:r w:rsidRPr="00CE6BC1">
        <w:rPr>
          <w:rFonts w:ascii="Arial" w:hAnsi="Arial" w:cs="Arial"/>
        </w:rPr>
        <w:t xml:space="preserve">a v jejich průběhu. </w:t>
      </w:r>
    </w:p>
    <w:p w14:paraId="22E7D3AF" w14:textId="2424A3EF" w:rsidR="00FC36DF" w:rsidRPr="00CE6BC1" w:rsidRDefault="001E7AD1"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je povinen oznámit objednateli bez zbytečného odkladu, zjistí-li při</w:t>
      </w:r>
      <w:r w:rsidR="007318F3" w:rsidRPr="00CE6BC1">
        <w:rPr>
          <w:rFonts w:ascii="Arial" w:hAnsi="Arial" w:cs="Arial"/>
        </w:rPr>
        <w:t> </w:t>
      </w:r>
      <w:r w:rsidRPr="00CE6BC1">
        <w:rPr>
          <w:rFonts w:ascii="Arial" w:hAnsi="Arial" w:cs="Arial"/>
        </w:rPr>
        <w:t>provádění díla nepředvídatelné skutečnosti a skryté překážky týkající se místa, kde</w:t>
      </w:r>
      <w:r w:rsidR="007318F3" w:rsidRPr="00CE6BC1">
        <w:rPr>
          <w:rFonts w:ascii="Arial" w:hAnsi="Arial" w:cs="Arial"/>
        </w:rPr>
        <w:t> </w:t>
      </w:r>
      <w:r w:rsidRPr="00CE6BC1">
        <w:rPr>
          <w:rFonts w:ascii="Arial" w:hAnsi="Arial" w:cs="Arial"/>
        </w:rPr>
        <w:t xml:space="preserve">má být dílo provedeno, které mohou mít vliv na další průběh provádění díla nebo znemožňují provedení díla dohodnutým způsobem, popřípadě jiné nejasnosti. </w:t>
      </w:r>
    </w:p>
    <w:p w14:paraId="4B7A23D0" w14:textId="10C577A7" w:rsidR="00FC36DF" w:rsidRPr="00CE6BC1" w:rsidRDefault="00047327"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Při provádění díla </w:t>
      </w:r>
      <w:r w:rsidR="00FC36DF" w:rsidRPr="00CE6BC1">
        <w:rPr>
          <w:rFonts w:ascii="Arial" w:hAnsi="Arial" w:cs="Arial"/>
        </w:rPr>
        <w:t xml:space="preserve">zhotovitel </w:t>
      </w:r>
      <w:r w:rsidRPr="00CE6BC1">
        <w:rPr>
          <w:rFonts w:ascii="Arial" w:hAnsi="Arial" w:cs="Arial"/>
        </w:rPr>
        <w:t xml:space="preserve">nesmí bez </w:t>
      </w:r>
      <w:r w:rsidR="00A7297D" w:rsidRPr="00CE6BC1">
        <w:rPr>
          <w:rFonts w:ascii="Arial" w:hAnsi="Arial" w:cs="Arial"/>
        </w:rPr>
        <w:t xml:space="preserve">předchozího </w:t>
      </w:r>
      <w:r w:rsidRPr="00CE6BC1">
        <w:rPr>
          <w:rFonts w:ascii="Arial" w:hAnsi="Arial" w:cs="Arial"/>
        </w:rPr>
        <w:t>písemného souhlasu objednatele zhotovitel použít jiné materiály, technologie nebo</w:t>
      </w:r>
      <w:r w:rsidR="00FC36DF" w:rsidRPr="00CE6BC1">
        <w:rPr>
          <w:rFonts w:ascii="Arial" w:hAnsi="Arial" w:cs="Arial"/>
        </w:rPr>
        <w:t xml:space="preserve"> provést jiné změny </w:t>
      </w:r>
      <w:r w:rsidRPr="00CE6BC1">
        <w:rPr>
          <w:rFonts w:ascii="Arial" w:hAnsi="Arial" w:cs="Arial"/>
        </w:rPr>
        <w:t>proti této smlouvě, jinak odpovídá za škodu, která v souvislosti s takovou změnou vznikne a ponese náklady spojené s uvedením do původního stavu, bude-li na tom objednatel trvat.</w:t>
      </w:r>
    </w:p>
    <w:p w14:paraId="6FBC3EF0" w14:textId="5C7BAE74" w:rsidR="00FC36DF" w:rsidRPr="00CE6BC1" w:rsidRDefault="00FC36DF"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CE6BC1" w:rsidRDefault="00FC36DF"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CE6BC1" w:rsidRDefault="00FC36DF"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lastRenderedPageBreak/>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CE6BC1">
        <w:rPr>
          <w:rFonts w:ascii="Arial" w:hAnsi="Arial" w:cs="Arial"/>
        </w:rPr>
        <w:t xml:space="preserve">TP, </w:t>
      </w:r>
      <w:r w:rsidR="00146C10" w:rsidRPr="00CE6BC1">
        <w:rPr>
          <w:rFonts w:ascii="Arial" w:hAnsi="Arial" w:cs="Arial"/>
        </w:rPr>
        <w:t>technických kvalitativních podmínek staveb (dále také „TKP“)</w:t>
      </w:r>
      <w:r w:rsidR="000033BA" w:rsidRPr="00CE6BC1">
        <w:rPr>
          <w:rFonts w:ascii="Arial" w:hAnsi="Arial" w:cs="Arial"/>
        </w:rPr>
        <w:t xml:space="preserve">, </w:t>
      </w:r>
      <w:r w:rsidRPr="00CE6BC1">
        <w:rPr>
          <w:rFonts w:ascii="Arial" w:hAnsi="Arial" w:cs="Arial"/>
        </w:rPr>
        <w:t>dle technických listů výrobců a dle technologických a montážních návodů výrobců.</w:t>
      </w:r>
    </w:p>
    <w:p w14:paraId="7F151EEA" w14:textId="67F3DC70" w:rsidR="00A52B09"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doloží na vyzvání objednatele, nejpozději však při předání a převzetí díla soubor certifikátů rozhodujících mate</w:t>
      </w:r>
      <w:r w:rsidR="00A52B09" w:rsidRPr="00CE6BC1">
        <w:rPr>
          <w:rFonts w:ascii="Arial" w:hAnsi="Arial" w:cs="Arial"/>
        </w:rPr>
        <w:t xml:space="preserve">riálů </w:t>
      </w:r>
      <w:r w:rsidR="00DB174D" w:rsidRPr="00CE6BC1">
        <w:rPr>
          <w:rFonts w:ascii="Arial" w:hAnsi="Arial" w:cs="Arial"/>
        </w:rPr>
        <w:t xml:space="preserve">a výrobků </w:t>
      </w:r>
      <w:r w:rsidR="00A52B09" w:rsidRPr="00CE6BC1">
        <w:rPr>
          <w:rFonts w:ascii="Arial" w:hAnsi="Arial" w:cs="Arial"/>
        </w:rPr>
        <w:t>užitých k provedení díla.</w:t>
      </w:r>
    </w:p>
    <w:p w14:paraId="385560D1" w14:textId="34E5694A" w:rsidR="00A52B09" w:rsidRPr="00CE6BC1" w:rsidRDefault="001E7AD1" w:rsidP="001421E0">
      <w:pPr>
        <w:pStyle w:val="Odstavecseseznamem"/>
        <w:spacing w:before="120" w:after="0"/>
        <w:ind w:left="567"/>
        <w:contextualSpacing w:val="0"/>
        <w:jc w:val="both"/>
        <w:rPr>
          <w:rFonts w:ascii="Arial" w:hAnsi="Arial" w:cs="Arial"/>
        </w:rPr>
      </w:pPr>
      <w:r w:rsidRPr="00CE6BC1">
        <w:rPr>
          <w:rFonts w:ascii="Arial" w:hAnsi="Arial" w:cs="Arial"/>
        </w:rPr>
        <w:t>Na vyžádání objednatele je zhotovitel povinen předložit kdykoliv v průběhu provádění díla příslušné certifikáty pro jednotlivé materiály a výrobky, technické listy jednotlivých materiálů a výrobků a technologi</w:t>
      </w:r>
      <w:r w:rsidR="00A52B09" w:rsidRPr="00CE6BC1">
        <w:rPr>
          <w:rFonts w:ascii="Arial" w:hAnsi="Arial" w:cs="Arial"/>
        </w:rPr>
        <w:t>cké postupy stanovené výrobcem.</w:t>
      </w:r>
    </w:p>
    <w:p w14:paraId="5AC2754C" w14:textId="7D339CB0" w:rsidR="001E7AD1" w:rsidRPr="00CE6BC1" w:rsidRDefault="001E7AD1" w:rsidP="001421E0">
      <w:pPr>
        <w:pStyle w:val="Odstavecseseznamem"/>
        <w:spacing w:before="120" w:after="0"/>
        <w:ind w:left="567"/>
        <w:contextualSpacing w:val="0"/>
        <w:jc w:val="both"/>
        <w:rPr>
          <w:rFonts w:ascii="Arial" w:hAnsi="Arial" w:cs="Arial"/>
        </w:rPr>
      </w:pPr>
      <w:r w:rsidRPr="00CE6BC1">
        <w:rPr>
          <w:rFonts w:ascii="Arial" w:hAnsi="Arial" w:cs="Arial"/>
        </w:rPr>
        <w:t>V případě, že na vyžádání objednatele, nebo d</w:t>
      </w:r>
      <w:r w:rsidR="00BA3726" w:rsidRPr="00CE6BC1">
        <w:rPr>
          <w:rFonts w:ascii="Arial" w:hAnsi="Arial" w:cs="Arial"/>
        </w:rPr>
        <w:t>otčeného orgánu státní správy tak</w:t>
      </w:r>
      <w:r w:rsidRPr="00CE6BC1">
        <w:rPr>
          <w:rFonts w:ascii="Arial" w:hAnsi="Arial" w:cs="Arial"/>
        </w:rPr>
        <w:t>o</w:t>
      </w:r>
      <w:r w:rsidR="00BA3726" w:rsidRPr="00CE6BC1">
        <w:rPr>
          <w:rFonts w:ascii="Arial" w:hAnsi="Arial" w:cs="Arial"/>
        </w:rPr>
        <w:t>vé</w:t>
      </w:r>
      <w:r w:rsidRPr="00CE6BC1">
        <w:rPr>
          <w:rFonts w:ascii="Arial" w:hAnsi="Arial" w:cs="Arial"/>
        </w:rPr>
        <w:t xml:space="preserve"> doklady zhotovitel nepředloží, má dotčený orgán státní správy nebo osoba oprávněná jednat </w:t>
      </w:r>
      <w:r w:rsidR="008E31ED" w:rsidRPr="00CE6BC1">
        <w:rPr>
          <w:rFonts w:ascii="Arial" w:hAnsi="Arial" w:cs="Arial"/>
        </w:rPr>
        <w:t>za</w:t>
      </w:r>
      <w:r w:rsidR="00A52B09" w:rsidRPr="00CE6BC1">
        <w:rPr>
          <w:rFonts w:ascii="Arial" w:hAnsi="Arial" w:cs="Arial"/>
        </w:rPr>
        <w:t> </w:t>
      </w:r>
      <w:r w:rsidR="008E31ED" w:rsidRPr="00CE6BC1">
        <w:rPr>
          <w:rFonts w:ascii="Arial" w:hAnsi="Arial" w:cs="Arial"/>
        </w:rPr>
        <w:t xml:space="preserve">objednatele </w:t>
      </w:r>
      <w:r w:rsidRPr="00CE6BC1">
        <w:rPr>
          <w:rFonts w:ascii="Arial" w:hAnsi="Arial" w:cs="Arial"/>
        </w:rPr>
        <w:t>ve věcech provádění stavby (dle této smlouvy) právo práce na</w:t>
      </w:r>
      <w:r w:rsidR="007318F3" w:rsidRPr="00CE6BC1">
        <w:rPr>
          <w:rFonts w:ascii="Arial" w:hAnsi="Arial" w:cs="Arial"/>
        </w:rPr>
        <w:t> </w:t>
      </w:r>
      <w:r w:rsidRPr="00CE6BC1">
        <w:rPr>
          <w:rFonts w:ascii="Arial" w:hAnsi="Arial" w:cs="Arial"/>
        </w:rPr>
        <w:t>díle pozastavit až do doby předložení dokladů, bez toho, že by zhotoviteli vznikl nárok na</w:t>
      </w:r>
      <w:r w:rsidR="00727A2A" w:rsidRPr="00CE6BC1">
        <w:rPr>
          <w:rFonts w:ascii="Arial" w:hAnsi="Arial" w:cs="Arial"/>
        </w:rPr>
        <w:t> </w:t>
      </w:r>
      <w:r w:rsidRPr="00CE6BC1">
        <w:rPr>
          <w:rFonts w:ascii="Arial" w:hAnsi="Arial" w:cs="Arial"/>
        </w:rPr>
        <w:t>prodloužení termínu provedení díla nebo na úhradu nákladů spojených s</w:t>
      </w:r>
      <w:r w:rsidR="007318F3" w:rsidRPr="00CE6BC1">
        <w:rPr>
          <w:rFonts w:ascii="Arial" w:hAnsi="Arial" w:cs="Arial"/>
        </w:rPr>
        <w:t> </w:t>
      </w:r>
      <w:r w:rsidR="00A52B09" w:rsidRPr="00CE6BC1">
        <w:rPr>
          <w:rFonts w:ascii="Arial" w:hAnsi="Arial" w:cs="Arial"/>
        </w:rPr>
        <w:t>pozastavením prací.</w:t>
      </w:r>
    </w:p>
    <w:p w14:paraId="29E0D543" w14:textId="6FE6EA91"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Podle zákona č. </w:t>
      </w:r>
      <w:r w:rsidR="005F09D9" w:rsidRPr="00CE6BC1">
        <w:rPr>
          <w:rFonts w:ascii="Arial" w:hAnsi="Arial" w:cs="Arial"/>
        </w:rPr>
        <w:t>541/2020 S</w:t>
      </w:r>
      <w:r w:rsidRPr="00CE6BC1">
        <w:rPr>
          <w:rFonts w:ascii="Arial" w:hAnsi="Arial" w:cs="Arial"/>
        </w:rPr>
        <w:t>b., o odpadech, ve znění pozdějších předpisů</w:t>
      </w:r>
      <w:r w:rsidR="00841DC2" w:rsidRPr="00CE6BC1">
        <w:rPr>
          <w:rFonts w:ascii="Arial" w:hAnsi="Arial" w:cs="Arial"/>
        </w:rPr>
        <w:t xml:space="preserve"> (dále jen „zákon o odpadech“)</w:t>
      </w:r>
      <w:r w:rsidRPr="00CE6BC1">
        <w:rPr>
          <w:rFonts w:ascii="Arial" w:hAnsi="Arial" w:cs="Arial"/>
        </w:rPr>
        <w:t>, jsou stanoveny základní povinnosti fyzických a právnických osob při</w:t>
      </w:r>
      <w:r w:rsidR="00932C70" w:rsidRPr="00CE6BC1">
        <w:rPr>
          <w:rFonts w:ascii="Arial" w:hAnsi="Arial" w:cs="Arial"/>
        </w:rPr>
        <w:t> </w:t>
      </w:r>
      <w:r w:rsidRPr="00CE6BC1">
        <w:rPr>
          <w:rFonts w:ascii="Arial" w:hAnsi="Arial" w:cs="Arial"/>
        </w:rPr>
        <w:t xml:space="preserve">nakládání s odpady. </w:t>
      </w:r>
      <w:r w:rsidR="00841DC2" w:rsidRPr="00CE6BC1">
        <w:rPr>
          <w:rFonts w:ascii="Arial" w:hAnsi="Arial" w:cs="Arial"/>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CE6BC1">
        <w:rPr>
          <w:rFonts w:ascii="Arial" w:hAnsi="Arial" w:cs="Arial"/>
        </w:rPr>
        <w:t> 5</w:t>
      </w:r>
      <w:r w:rsidR="00841DC2" w:rsidRPr="00CE6BC1">
        <w:rPr>
          <w:rFonts w:ascii="Arial" w:hAnsi="Arial" w:cs="Arial"/>
        </w:rPr>
        <w:t xml:space="preserve"> zákona o</w:t>
      </w:r>
      <w:r w:rsidR="00D316DF" w:rsidRPr="00CE6BC1">
        <w:rPr>
          <w:rFonts w:ascii="Arial" w:hAnsi="Arial" w:cs="Arial"/>
        </w:rPr>
        <w:t> </w:t>
      </w:r>
      <w:r w:rsidR="00841DC2" w:rsidRPr="00CE6BC1">
        <w:rPr>
          <w:rFonts w:ascii="Arial" w:hAnsi="Arial" w:cs="Arial"/>
        </w:rPr>
        <w:t>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CE6BC1">
        <w:rPr>
          <w:rFonts w:ascii="Arial" w:hAnsi="Arial" w:cs="Arial"/>
        </w:rPr>
        <w:t> </w:t>
      </w:r>
      <w:r w:rsidRPr="00CE6BC1">
        <w:rPr>
          <w:rFonts w:ascii="Arial" w:hAnsi="Arial" w:cs="Arial"/>
        </w:rPr>
        <w:t>odpady lze</w:t>
      </w:r>
      <w:r w:rsidR="00D316DF" w:rsidRPr="00CE6BC1">
        <w:rPr>
          <w:rFonts w:ascii="Arial" w:hAnsi="Arial" w:cs="Arial"/>
        </w:rPr>
        <w:t> </w:t>
      </w:r>
      <w:r w:rsidRPr="00CE6BC1">
        <w:rPr>
          <w:rFonts w:ascii="Arial" w:hAnsi="Arial" w:cs="Arial"/>
        </w:rPr>
        <w:t>nakládat pouze způsobem stanoveným zákonem a</w:t>
      </w:r>
      <w:r w:rsidR="00841DC2" w:rsidRPr="00CE6BC1">
        <w:rPr>
          <w:rFonts w:ascii="Arial" w:hAnsi="Arial" w:cs="Arial"/>
        </w:rPr>
        <w:t xml:space="preserve"> jeho </w:t>
      </w:r>
      <w:r w:rsidRPr="00CE6BC1">
        <w:rPr>
          <w:rFonts w:ascii="Arial" w:hAnsi="Arial" w:cs="Arial"/>
        </w:rPr>
        <w:t>prováděcími předpisy.</w:t>
      </w:r>
      <w:r w:rsidR="00841DC2" w:rsidRPr="00CE6BC1">
        <w:rPr>
          <w:rFonts w:ascii="Arial" w:hAnsi="Arial" w:cs="Arial"/>
        </w:rPr>
        <w:t xml:space="preserve"> </w:t>
      </w:r>
      <w:r w:rsidRPr="00CE6BC1">
        <w:rPr>
          <w:rFonts w:ascii="Arial" w:hAnsi="Arial" w:cs="Arial"/>
        </w:rPr>
        <w:t>Zhotovitel je</w:t>
      </w:r>
      <w:r w:rsidR="00841DC2" w:rsidRPr="00CE6BC1">
        <w:rPr>
          <w:rFonts w:ascii="Arial" w:hAnsi="Arial" w:cs="Arial"/>
        </w:rPr>
        <w:t> </w:t>
      </w:r>
      <w:r w:rsidRPr="00CE6BC1">
        <w:rPr>
          <w:rFonts w:ascii="Arial" w:hAnsi="Arial" w:cs="Arial"/>
        </w:rPr>
        <w:t>při předání díla povinen předložit objednateli doklady prokazující způsob, jakým naložil s jednotlivými druhy sta</w:t>
      </w:r>
      <w:r w:rsidR="00CA0B72" w:rsidRPr="00CE6BC1">
        <w:rPr>
          <w:rFonts w:ascii="Arial" w:hAnsi="Arial" w:cs="Arial"/>
        </w:rPr>
        <w:t xml:space="preserve">vebního odpadu </w:t>
      </w:r>
      <w:r w:rsidR="0041084E" w:rsidRPr="00CE6BC1">
        <w:rPr>
          <w:rFonts w:ascii="Arial" w:hAnsi="Arial" w:cs="Arial"/>
        </w:rPr>
        <w:t>vzniklými při provádění díla</w:t>
      </w:r>
      <w:r w:rsidR="00CA0B72" w:rsidRPr="00CE6BC1">
        <w:rPr>
          <w:rFonts w:ascii="Arial" w:hAnsi="Arial" w:cs="Arial"/>
        </w:rPr>
        <w:t>.</w:t>
      </w:r>
      <w:r w:rsidR="00841DC2" w:rsidRPr="00CE6BC1">
        <w:rPr>
          <w:rFonts w:ascii="Arial" w:hAnsi="Arial" w:cs="Arial"/>
        </w:rPr>
        <w:t xml:space="preserve"> Bez</w:t>
      </w:r>
      <w:r w:rsidR="00D316DF" w:rsidRPr="00CE6BC1">
        <w:rPr>
          <w:rFonts w:ascii="Arial" w:hAnsi="Arial" w:cs="Arial"/>
        </w:rPr>
        <w:t> </w:t>
      </w:r>
      <w:r w:rsidR="00841DC2" w:rsidRPr="00CE6BC1">
        <w:rPr>
          <w:rFonts w:ascii="Arial" w:hAnsi="Arial" w:cs="Arial"/>
        </w:rPr>
        <w:t>splnění této podmínky není dílo provedeno a objednatel není povinen dílo převzít.</w:t>
      </w:r>
    </w:p>
    <w:p w14:paraId="00186225" w14:textId="48C00E32" w:rsidR="00A52B09"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vede ode dne převzetí staveniště o pracích, které jsou předmětem díla, stavební deník. Stavební deník musí být uložen u stavbyvedoucího na stavbě a musí být přístupný pro oprávněné osoby objednatele. Do deníku se zapisují všechny skutečnosti rozhodné pro plnění smlouvy a vedení stavby a také záznamy o</w:t>
      </w:r>
      <w:r w:rsidR="0041084E" w:rsidRPr="00CE6BC1">
        <w:rPr>
          <w:rFonts w:ascii="Arial" w:hAnsi="Arial" w:cs="Arial"/>
        </w:rPr>
        <w:t> </w:t>
      </w:r>
      <w:r w:rsidRPr="00CE6BC1">
        <w:rPr>
          <w:rFonts w:ascii="Arial" w:hAnsi="Arial" w:cs="Arial"/>
        </w:rPr>
        <w:t>námitkách uplatněných třetími osobami v s</w:t>
      </w:r>
      <w:r w:rsidR="00DB174D" w:rsidRPr="00CE6BC1">
        <w:rPr>
          <w:rFonts w:ascii="Arial" w:hAnsi="Arial" w:cs="Arial"/>
        </w:rPr>
        <w:t xml:space="preserve">ouvislosti s prováděním stavby, </w:t>
      </w:r>
      <w:r w:rsidRPr="00CE6BC1">
        <w:rPr>
          <w:rFonts w:ascii="Arial" w:hAnsi="Arial" w:cs="Arial"/>
        </w:rPr>
        <w:t>zejména údaje o časovém postupu prací, jejich druhu, objemu a jakosti jakož i další náležitosti ve smyslu ustanovení § 6 vyhlášky č. 499/2006 Sb</w:t>
      </w:r>
      <w:r w:rsidR="00A52B09" w:rsidRPr="00CE6BC1">
        <w:rPr>
          <w:rFonts w:ascii="Arial" w:hAnsi="Arial" w:cs="Arial"/>
        </w:rPr>
        <w:t>.</w:t>
      </w:r>
      <w:r w:rsidRPr="00CE6BC1">
        <w:rPr>
          <w:rFonts w:ascii="Arial" w:hAnsi="Arial" w:cs="Arial"/>
        </w:rPr>
        <w:t xml:space="preserve">, o dokumentaci staveb. </w:t>
      </w:r>
    </w:p>
    <w:p w14:paraId="1F196903" w14:textId="7C8E0700" w:rsidR="001E7AD1" w:rsidRPr="00CE6BC1" w:rsidRDefault="001E7AD1" w:rsidP="001421E0">
      <w:pPr>
        <w:pStyle w:val="Odstavecseseznamem"/>
        <w:spacing w:before="120" w:after="0"/>
        <w:ind w:left="567"/>
        <w:contextualSpacing w:val="0"/>
        <w:jc w:val="both"/>
        <w:rPr>
          <w:rFonts w:ascii="Arial" w:hAnsi="Arial" w:cs="Arial"/>
        </w:rPr>
      </w:pPr>
      <w:r w:rsidRPr="00CE6BC1">
        <w:rPr>
          <w:rFonts w:ascii="Arial" w:hAnsi="Arial" w:cs="Arial"/>
        </w:rPr>
        <w:t>Objednatel a dotčené orgány státní správy jsou oprávněni sledovat záznamy provedené ve stavebním deníku a k zápisům připojovat svá stanovisk</w:t>
      </w:r>
      <w:r w:rsidR="008E31ED" w:rsidRPr="00CE6BC1">
        <w:rPr>
          <w:rFonts w:ascii="Arial" w:hAnsi="Arial" w:cs="Arial"/>
        </w:rPr>
        <w:t>a. Za</w:t>
      </w:r>
      <w:r w:rsidR="0041084E" w:rsidRPr="00CE6BC1">
        <w:rPr>
          <w:rFonts w:ascii="Arial" w:hAnsi="Arial" w:cs="Arial"/>
        </w:rPr>
        <w:t> </w:t>
      </w:r>
      <w:r w:rsidR="008E31ED" w:rsidRPr="00CE6BC1">
        <w:rPr>
          <w:rFonts w:ascii="Arial" w:hAnsi="Arial" w:cs="Arial"/>
        </w:rPr>
        <w:t>objednatele jsou oprávněny</w:t>
      </w:r>
      <w:r w:rsidRPr="00CE6BC1">
        <w:rPr>
          <w:rFonts w:ascii="Arial" w:hAnsi="Arial" w:cs="Arial"/>
        </w:rPr>
        <w:t xml:space="preserve"> do </w:t>
      </w:r>
      <w:r w:rsidR="008E31ED" w:rsidRPr="00CE6BC1">
        <w:rPr>
          <w:rFonts w:ascii="Arial" w:hAnsi="Arial" w:cs="Arial"/>
        </w:rPr>
        <w:t xml:space="preserve">stavebního </w:t>
      </w:r>
      <w:r w:rsidRPr="00CE6BC1">
        <w:rPr>
          <w:rFonts w:ascii="Arial" w:hAnsi="Arial" w:cs="Arial"/>
        </w:rPr>
        <w:t xml:space="preserve">deníku provádět zápisy osoby oprávněné jednat </w:t>
      </w:r>
      <w:r w:rsidR="003B1AE1" w:rsidRPr="00CE6BC1">
        <w:rPr>
          <w:rFonts w:ascii="Arial" w:hAnsi="Arial" w:cs="Arial"/>
        </w:rPr>
        <w:t xml:space="preserve">za objednatele </w:t>
      </w:r>
      <w:r w:rsidRPr="00CE6BC1">
        <w:rPr>
          <w:rFonts w:ascii="Arial" w:hAnsi="Arial" w:cs="Arial"/>
        </w:rPr>
        <w:t>ve</w:t>
      </w:r>
      <w:r w:rsidR="007318F3" w:rsidRPr="00CE6BC1">
        <w:rPr>
          <w:rFonts w:ascii="Arial" w:hAnsi="Arial" w:cs="Arial"/>
        </w:rPr>
        <w:t> </w:t>
      </w:r>
      <w:r w:rsidR="002F4D53" w:rsidRPr="00CE6BC1">
        <w:rPr>
          <w:rFonts w:ascii="Arial" w:hAnsi="Arial" w:cs="Arial"/>
        </w:rPr>
        <w:t xml:space="preserve">věcech provádění stavby, osoba pověřená výkonem technického dozoru </w:t>
      </w:r>
      <w:r w:rsidR="008B1A23" w:rsidRPr="00CE6BC1">
        <w:rPr>
          <w:rFonts w:ascii="Arial" w:hAnsi="Arial" w:cs="Arial"/>
        </w:rPr>
        <w:t>stavebníka</w:t>
      </w:r>
      <w:r w:rsidR="000A6677" w:rsidRPr="00CE6BC1">
        <w:rPr>
          <w:rFonts w:ascii="Arial" w:hAnsi="Arial" w:cs="Arial"/>
        </w:rPr>
        <w:t xml:space="preserve"> a </w:t>
      </w:r>
      <w:r w:rsidR="002F4D53" w:rsidRPr="00CE6BC1">
        <w:rPr>
          <w:rFonts w:ascii="Arial" w:hAnsi="Arial" w:cs="Arial"/>
        </w:rPr>
        <w:t>osoba provádějící výkon autorského dozoru projektan</w:t>
      </w:r>
      <w:r w:rsidR="000A6677" w:rsidRPr="00CE6BC1">
        <w:rPr>
          <w:rFonts w:ascii="Arial" w:hAnsi="Arial" w:cs="Arial"/>
        </w:rPr>
        <w:t>ta</w:t>
      </w:r>
      <w:r w:rsidR="007365EB" w:rsidRPr="00CE6BC1">
        <w:rPr>
          <w:rFonts w:ascii="Arial" w:hAnsi="Arial" w:cs="Arial"/>
        </w:rPr>
        <w:t>.</w:t>
      </w:r>
    </w:p>
    <w:p w14:paraId="2CDE486C" w14:textId="0D05BCF2"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K požadavkům objednatele zapsaným do stavebního deníku se zhotovitel vyjádří do</w:t>
      </w:r>
      <w:r w:rsidR="007318F3" w:rsidRPr="00CE6BC1">
        <w:rPr>
          <w:rFonts w:ascii="Arial" w:hAnsi="Arial" w:cs="Arial"/>
        </w:rPr>
        <w:t> </w:t>
      </w:r>
      <w:r w:rsidRPr="00CE6BC1">
        <w:rPr>
          <w:rFonts w:ascii="Arial" w:hAnsi="Arial" w:cs="Arial"/>
        </w:rPr>
        <w:t>3</w:t>
      </w:r>
      <w:r w:rsidR="007318F3" w:rsidRPr="00CE6BC1">
        <w:rPr>
          <w:rFonts w:ascii="Arial" w:hAnsi="Arial" w:cs="Arial"/>
        </w:rPr>
        <w:t> </w:t>
      </w:r>
      <w:r w:rsidRPr="00CE6BC1">
        <w:rPr>
          <w:rFonts w:ascii="Arial" w:hAnsi="Arial" w:cs="Arial"/>
        </w:rPr>
        <w:t>pracovních dnů</w:t>
      </w:r>
      <w:r w:rsidR="005F6FFA" w:rsidRPr="00CE6BC1">
        <w:rPr>
          <w:rFonts w:ascii="Arial" w:hAnsi="Arial" w:cs="Arial"/>
        </w:rPr>
        <w:t>,</w:t>
      </w:r>
      <w:r w:rsidRPr="00CE6BC1">
        <w:rPr>
          <w:rFonts w:ascii="Arial" w:hAnsi="Arial" w:cs="Arial"/>
        </w:rPr>
        <w:t xml:space="preserve"> nebo nejpozději do objednatelem stanoveného prodlouženého termínu. Toto ustanovení platí i v opačném vztahu</w:t>
      </w:r>
      <w:r w:rsidR="00CA0B72" w:rsidRPr="00CE6BC1">
        <w:rPr>
          <w:rFonts w:ascii="Arial" w:hAnsi="Arial" w:cs="Arial"/>
        </w:rPr>
        <w:t>, t</w:t>
      </w:r>
      <w:r w:rsidRPr="00CE6BC1">
        <w:rPr>
          <w:rFonts w:ascii="Arial" w:hAnsi="Arial" w:cs="Arial"/>
        </w:rPr>
        <w:t xml:space="preserve">j. zhotovitel </w:t>
      </w:r>
      <w:r w:rsidR="002F4D53" w:rsidRPr="00CE6BC1">
        <w:rPr>
          <w:rFonts w:ascii="Arial" w:hAnsi="Arial" w:cs="Arial"/>
        </w:rPr>
        <w:t>–</w:t>
      </w:r>
      <w:r w:rsidRPr="00CE6BC1">
        <w:rPr>
          <w:rFonts w:ascii="Arial" w:hAnsi="Arial" w:cs="Arial"/>
        </w:rPr>
        <w:t xml:space="preserve"> objednatel. </w:t>
      </w:r>
    </w:p>
    <w:p w14:paraId="668D10C7" w14:textId="7B210CCF"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Denní záznamy podepisuje stavbyvedoucí nebo jeho zástupce ve lhůtách podle přílohy č.</w:t>
      </w:r>
      <w:r w:rsidR="00932C70" w:rsidRPr="00CE6BC1">
        <w:rPr>
          <w:rFonts w:ascii="Arial" w:hAnsi="Arial" w:cs="Arial"/>
        </w:rPr>
        <w:t> </w:t>
      </w:r>
      <w:r w:rsidRPr="00CE6BC1">
        <w:rPr>
          <w:rFonts w:ascii="Arial" w:hAnsi="Arial" w:cs="Arial"/>
        </w:rPr>
        <w:t>9 k vyhlášce č. 499/2006 Sb., o dokumentaci staveb. V den následující po</w:t>
      </w:r>
      <w:r w:rsidR="0041084E" w:rsidRPr="00CE6BC1">
        <w:rPr>
          <w:rFonts w:ascii="Arial" w:hAnsi="Arial" w:cs="Arial"/>
        </w:rPr>
        <w:t> </w:t>
      </w:r>
      <w:r w:rsidRPr="00CE6BC1">
        <w:rPr>
          <w:rFonts w:ascii="Arial" w:hAnsi="Arial" w:cs="Arial"/>
        </w:rPr>
        <w:t xml:space="preserve">provedení zápisu je zhotovitel </w:t>
      </w:r>
      <w:r w:rsidR="008E31ED" w:rsidRPr="00CE6BC1">
        <w:rPr>
          <w:rFonts w:ascii="Arial" w:hAnsi="Arial" w:cs="Arial"/>
        </w:rPr>
        <w:t xml:space="preserve">povinen </w:t>
      </w:r>
      <w:r w:rsidRPr="00CE6BC1">
        <w:rPr>
          <w:rFonts w:ascii="Arial" w:hAnsi="Arial" w:cs="Arial"/>
        </w:rPr>
        <w:t>předložit na</w:t>
      </w:r>
      <w:r w:rsidR="008B1A23" w:rsidRPr="00CE6BC1">
        <w:rPr>
          <w:rFonts w:ascii="Arial" w:hAnsi="Arial" w:cs="Arial"/>
        </w:rPr>
        <w:t> </w:t>
      </w:r>
      <w:r w:rsidRPr="00CE6BC1">
        <w:rPr>
          <w:rFonts w:ascii="Arial" w:hAnsi="Arial" w:cs="Arial"/>
        </w:rPr>
        <w:t xml:space="preserve">vyžádání osob oprávněných jednat </w:t>
      </w:r>
      <w:r w:rsidR="008E31ED" w:rsidRPr="00CE6BC1">
        <w:rPr>
          <w:rFonts w:ascii="Arial" w:hAnsi="Arial" w:cs="Arial"/>
        </w:rPr>
        <w:lastRenderedPageBreak/>
        <w:t>za</w:t>
      </w:r>
      <w:r w:rsidR="007318F3" w:rsidRPr="00CE6BC1">
        <w:rPr>
          <w:rFonts w:ascii="Arial" w:hAnsi="Arial" w:cs="Arial"/>
        </w:rPr>
        <w:t> </w:t>
      </w:r>
      <w:r w:rsidR="008E31ED" w:rsidRPr="00CE6BC1">
        <w:rPr>
          <w:rFonts w:ascii="Arial" w:hAnsi="Arial" w:cs="Arial"/>
        </w:rPr>
        <w:t xml:space="preserve">objednatele </w:t>
      </w:r>
      <w:r w:rsidRPr="00CE6BC1">
        <w:rPr>
          <w:rFonts w:ascii="Arial" w:hAnsi="Arial" w:cs="Arial"/>
        </w:rPr>
        <w:t xml:space="preserve">ve věcech provádění stavby denní záznamy a odevzdat jim </w:t>
      </w:r>
      <w:r w:rsidR="006A2BBB" w:rsidRPr="00CE6BC1">
        <w:rPr>
          <w:rFonts w:ascii="Arial" w:hAnsi="Arial" w:cs="Arial"/>
        </w:rPr>
        <w:t>první průpis stavebního deníku.</w:t>
      </w:r>
    </w:p>
    <w:p w14:paraId="239C3656" w14:textId="23CB09BB" w:rsidR="006A2BBB" w:rsidRPr="00CE6BC1" w:rsidRDefault="006A2BBB" w:rsidP="006A2BBB">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je povinen umožnit osobám oprávněným jednat za objednate</w:t>
      </w:r>
      <w:r w:rsidR="00102AE3" w:rsidRPr="00CE6BC1">
        <w:rPr>
          <w:rFonts w:ascii="Arial" w:hAnsi="Arial" w:cs="Arial"/>
        </w:rPr>
        <w:t xml:space="preserve">le ve věcech provádění stavby, </w:t>
      </w:r>
      <w:r w:rsidR="008B1A23" w:rsidRPr="00CE6BC1">
        <w:rPr>
          <w:rFonts w:ascii="Arial" w:hAnsi="Arial" w:cs="Arial"/>
        </w:rPr>
        <w:t>osobě pověřené</w:t>
      </w:r>
      <w:r w:rsidRPr="00CE6BC1">
        <w:rPr>
          <w:rFonts w:ascii="Arial" w:hAnsi="Arial" w:cs="Arial"/>
        </w:rPr>
        <w:t xml:space="preserve"> výkonem technického dozoru </w:t>
      </w:r>
      <w:r w:rsidR="008B1A23" w:rsidRPr="00CE6BC1">
        <w:rPr>
          <w:rFonts w:ascii="Arial" w:hAnsi="Arial" w:cs="Arial"/>
        </w:rPr>
        <w:t>stavebníka</w:t>
      </w:r>
      <w:r w:rsidR="000A6677" w:rsidRPr="00CE6BC1">
        <w:rPr>
          <w:rFonts w:ascii="Arial" w:hAnsi="Arial" w:cs="Arial"/>
        </w:rPr>
        <w:t xml:space="preserve"> a osobě </w:t>
      </w:r>
      <w:r w:rsidR="00D51FCF" w:rsidRPr="00CE6BC1">
        <w:rPr>
          <w:rFonts w:ascii="Arial" w:hAnsi="Arial" w:cs="Arial"/>
        </w:rPr>
        <w:t>vykonávající</w:t>
      </w:r>
      <w:r w:rsidRPr="00CE6BC1">
        <w:rPr>
          <w:rFonts w:ascii="Arial" w:hAnsi="Arial" w:cs="Arial"/>
        </w:rPr>
        <w:t xml:space="preserve"> </w:t>
      </w:r>
      <w:r w:rsidR="000A6677" w:rsidRPr="00CE6BC1">
        <w:rPr>
          <w:rFonts w:ascii="Arial" w:hAnsi="Arial" w:cs="Arial"/>
        </w:rPr>
        <w:t>autorský dozor</w:t>
      </w:r>
      <w:r w:rsidRPr="00CE6BC1">
        <w:rPr>
          <w:rFonts w:ascii="Arial" w:hAnsi="Arial" w:cs="Arial"/>
        </w:rPr>
        <w:t xml:space="preserve"> projektanta, provádění kontroly, zejména:</w:t>
      </w:r>
    </w:p>
    <w:p w14:paraId="3ADD5024" w14:textId="401D35F6" w:rsidR="006A2BBB" w:rsidRPr="00CE6BC1" w:rsidRDefault="006A2BBB" w:rsidP="006A2BBB">
      <w:pPr>
        <w:pStyle w:val="Odstavecseseznamem"/>
        <w:numPr>
          <w:ilvl w:val="0"/>
          <w:numId w:val="34"/>
        </w:numPr>
        <w:spacing w:before="120" w:after="120"/>
        <w:contextualSpacing w:val="0"/>
        <w:jc w:val="both"/>
        <w:rPr>
          <w:rFonts w:ascii="Arial" w:hAnsi="Arial" w:cs="Arial"/>
        </w:rPr>
      </w:pPr>
      <w:r w:rsidRPr="00CE6BC1">
        <w:rPr>
          <w:rFonts w:ascii="Arial" w:hAnsi="Arial" w:cs="Arial"/>
        </w:rPr>
        <w:t>Osoby oprávněné jednat za objedna</w:t>
      </w:r>
      <w:r w:rsidR="008B1A23" w:rsidRPr="00CE6BC1">
        <w:rPr>
          <w:rFonts w:ascii="Arial" w:hAnsi="Arial" w:cs="Arial"/>
        </w:rPr>
        <w:t>tele ve věcech provádění stavby,</w:t>
      </w:r>
      <w:r w:rsidRPr="00CE6BC1">
        <w:rPr>
          <w:rFonts w:ascii="Arial" w:hAnsi="Arial" w:cs="Arial"/>
        </w:rPr>
        <w:t xml:space="preserve"> osoba pověřená výkonem technického dozoru </w:t>
      </w:r>
      <w:r w:rsidR="008B1A23" w:rsidRPr="00CE6BC1">
        <w:rPr>
          <w:rFonts w:ascii="Arial" w:hAnsi="Arial" w:cs="Arial"/>
        </w:rPr>
        <w:t>stavebníka</w:t>
      </w:r>
      <w:r w:rsidR="00D51FCF" w:rsidRPr="00CE6BC1">
        <w:rPr>
          <w:rFonts w:ascii="Arial" w:hAnsi="Arial" w:cs="Arial"/>
        </w:rPr>
        <w:t xml:space="preserve"> a</w:t>
      </w:r>
      <w:r w:rsidRPr="00CE6BC1">
        <w:rPr>
          <w:rFonts w:ascii="Arial" w:hAnsi="Arial" w:cs="Arial"/>
        </w:rPr>
        <w:t xml:space="preserve"> osoba vykonávají</w:t>
      </w:r>
      <w:r w:rsidR="00D51FCF" w:rsidRPr="00CE6BC1">
        <w:rPr>
          <w:rFonts w:ascii="Arial" w:hAnsi="Arial" w:cs="Arial"/>
        </w:rPr>
        <w:t>cí autorský dozor projektanta,</w:t>
      </w:r>
      <w:r w:rsidR="008B1A23" w:rsidRPr="00CE6BC1">
        <w:rPr>
          <w:rFonts w:ascii="Arial" w:hAnsi="Arial" w:cs="Arial"/>
        </w:rPr>
        <w:t xml:space="preserve"> jsou oprávněn</w:t>
      </w:r>
      <w:r w:rsidR="00D51FCF" w:rsidRPr="00CE6BC1">
        <w:rPr>
          <w:rFonts w:ascii="Arial" w:hAnsi="Arial" w:cs="Arial"/>
        </w:rPr>
        <w:t>y</w:t>
      </w:r>
      <w:r w:rsidRPr="00CE6BC1">
        <w:rPr>
          <w:rFonts w:ascii="Arial" w:hAnsi="Arial" w:cs="Arial"/>
        </w:rPr>
        <w:t xml:space="preserve"> kontrolovat, zda je stavba prováděna v souladu se</w:t>
      </w:r>
      <w:r w:rsidR="00D51FCF" w:rsidRPr="00CE6BC1">
        <w:rPr>
          <w:rFonts w:ascii="Arial" w:hAnsi="Arial" w:cs="Arial"/>
        </w:rPr>
        <w:t> </w:t>
      </w:r>
      <w:r w:rsidRPr="00CE6BC1">
        <w:rPr>
          <w:rFonts w:ascii="Arial" w:hAnsi="Arial" w:cs="Arial"/>
        </w:rPr>
        <w:t>zadávací dokumentací, rozhodnutími orgánů veřejné správy, touto smlouvou, obsahem nabídky zhotovitele, podle platných technických norem, technologických listů výrobců, zda jsou dodržovány bezpečnostní požadavky dle zák. č. 309/2006 Sb. a </w:t>
      </w:r>
      <w:proofErr w:type="spellStart"/>
      <w:r w:rsidRPr="00CE6BC1">
        <w:rPr>
          <w:rFonts w:ascii="Arial" w:hAnsi="Arial" w:cs="Arial"/>
        </w:rPr>
        <w:t>nař</w:t>
      </w:r>
      <w:proofErr w:type="spellEnd"/>
      <w:r w:rsidRPr="00CE6BC1">
        <w:rPr>
          <w:rFonts w:ascii="Arial" w:hAnsi="Arial" w:cs="Arial"/>
        </w:rPr>
        <w:t xml:space="preserve">. </w:t>
      </w:r>
      <w:proofErr w:type="spellStart"/>
      <w:r w:rsidRPr="00CE6BC1">
        <w:rPr>
          <w:rFonts w:ascii="Arial" w:hAnsi="Arial" w:cs="Arial"/>
        </w:rPr>
        <w:t>vl</w:t>
      </w:r>
      <w:proofErr w:type="spellEnd"/>
      <w:r w:rsidRPr="00CE6BC1">
        <w:rPr>
          <w:rFonts w:ascii="Arial" w:hAnsi="Arial" w:cs="Arial"/>
        </w:rPr>
        <w:t>. č. 591/2006 Sb., a zda je stavba prováděna v souladu s dalšími právními předpisy.</w:t>
      </w:r>
    </w:p>
    <w:p w14:paraId="5758592E" w14:textId="508846EB" w:rsidR="006A2BBB" w:rsidRPr="00CE6BC1" w:rsidRDefault="006A2BBB" w:rsidP="006A2BBB">
      <w:pPr>
        <w:pStyle w:val="Odstavecseseznamem"/>
        <w:numPr>
          <w:ilvl w:val="0"/>
          <w:numId w:val="34"/>
        </w:numPr>
        <w:spacing w:before="120" w:after="120"/>
        <w:contextualSpacing w:val="0"/>
        <w:jc w:val="both"/>
        <w:rPr>
          <w:rFonts w:ascii="Arial" w:hAnsi="Arial" w:cs="Arial"/>
        </w:rPr>
      </w:pPr>
      <w:r w:rsidRPr="00CE6BC1">
        <w:rPr>
          <w:rFonts w:ascii="Arial" w:hAnsi="Arial" w:cs="Arial"/>
        </w:rPr>
        <w:t xml:space="preserve">Osoby oprávněné jednat za objednatele ve věcech provádění stavby, osoba pověřená výkonem </w:t>
      </w:r>
      <w:r w:rsidR="00102CBA" w:rsidRPr="00CE6BC1">
        <w:rPr>
          <w:rFonts w:ascii="Arial" w:hAnsi="Arial" w:cs="Arial"/>
        </w:rPr>
        <w:t xml:space="preserve">technického dozoru </w:t>
      </w:r>
      <w:r w:rsidR="008B1A23" w:rsidRPr="00CE6BC1">
        <w:rPr>
          <w:rFonts w:ascii="Arial" w:hAnsi="Arial" w:cs="Arial"/>
        </w:rPr>
        <w:t>stavebníka</w:t>
      </w:r>
      <w:r w:rsidR="00D51FCF" w:rsidRPr="00CE6BC1">
        <w:rPr>
          <w:rFonts w:ascii="Arial" w:hAnsi="Arial" w:cs="Arial"/>
        </w:rPr>
        <w:t xml:space="preserve"> a</w:t>
      </w:r>
      <w:r w:rsidRPr="00CE6BC1">
        <w:rPr>
          <w:rFonts w:ascii="Arial" w:hAnsi="Arial" w:cs="Arial"/>
        </w:rPr>
        <w:t xml:space="preserve"> osoba vykonávající autorský dozor projektanta jsou oprávně</w:t>
      </w:r>
      <w:r w:rsidR="00D51FCF" w:rsidRPr="00CE6BC1">
        <w:rPr>
          <w:rFonts w:ascii="Arial" w:hAnsi="Arial" w:cs="Arial"/>
        </w:rPr>
        <w:t>ny</w:t>
      </w:r>
      <w:r w:rsidRPr="00CE6BC1">
        <w:rPr>
          <w:rFonts w:ascii="Arial" w:hAnsi="Arial" w:cs="Arial"/>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CE6BC1" w:rsidRDefault="006A2BBB" w:rsidP="006A2BBB">
      <w:pPr>
        <w:pStyle w:val="Odstavecseseznamem"/>
        <w:numPr>
          <w:ilvl w:val="0"/>
          <w:numId w:val="34"/>
        </w:numPr>
        <w:spacing w:before="120" w:after="120"/>
        <w:contextualSpacing w:val="0"/>
        <w:jc w:val="both"/>
        <w:rPr>
          <w:rFonts w:ascii="Arial" w:hAnsi="Arial" w:cs="Arial"/>
        </w:rPr>
      </w:pPr>
      <w:r w:rsidRPr="00CE6BC1">
        <w:rPr>
          <w:rFonts w:ascii="Arial" w:hAnsi="Arial" w:cs="Arial"/>
        </w:rPr>
        <w:t>Osoby oprávněné jednat za objednatele ve věcech provádění stavby</w:t>
      </w:r>
      <w:r w:rsidRPr="00CE6BC1" w:rsidDel="00920981">
        <w:rPr>
          <w:rFonts w:ascii="Arial" w:hAnsi="Arial" w:cs="Arial"/>
        </w:rPr>
        <w:t xml:space="preserve"> </w:t>
      </w:r>
      <w:r w:rsidRPr="00CE6BC1">
        <w:rPr>
          <w:rFonts w:ascii="Arial" w:hAnsi="Arial" w:cs="Arial"/>
        </w:rPr>
        <w:t>jsou oprávněny přejímat dokončené práce a uzavřít dohodu o opatřeních a termínech odstranění zjištěných vad</w:t>
      </w:r>
      <w:r w:rsidR="007365EB" w:rsidRPr="00CE6BC1">
        <w:rPr>
          <w:rFonts w:ascii="Arial" w:hAnsi="Arial" w:cs="Arial"/>
        </w:rPr>
        <w:t xml:space="preserve"> a kontrolovat plnění takové dohody</w:t>
      </w:r>
      <w:r w:rsidRPr="00CE6BC1">
        <w:rPr>
          <w:rFonts w:ascii="Arial" w:hAnsi="Arial" w:cs="Arial"/>
        </w:rPr>
        <w:t>.</w:t>
      </w:r>
    </w:p>
    <w:p w14:paraId="1871AD69" w14:textId="709BDABC" w:rsidR="006A2BBB" w:rsidRPr="00CE6BC1" w:rsidRDefault="006A2BBB" w:rsidP="001421E0">
      <w:pPr>
        <w:pStyle w:val="Odstavecseseznamem"/>
        <w:numPr>
          <w:ilvl w:val="0"/>
          <w:numId w:val="34"/>
        </w:numPr>
        <w:spacing w:before="120" w:after="120"/>
        <w:contextualSpacing w:val="0"/>
        <w:jc w:val="both"/>
        <w:rPr>
          <w:rFonts w:ascii="Arial" w:hAnsi="Arial" w:cs="Arial"/>
        </w:rPr>
      </w:pPr>
      <w:r w:rsidRPr="00CE6BC1">
        <w:rPr>
          <w:rFonts w:ascii="Arial" w:hAnsi="Arial" w:cs="Arial"/>
        </w:rPr>
        <w:t>Osoby oprávněné jednat za objedna</w:t>
      </w:r>
      <w:r w:rsidR="00102AE3" w:rsidRPr="00CE6BC1">
        <w:rPr>
          <w:rFonts w:ascii="Arial" w:hAnsi="Arial" w:cs="Arial"/>
        </w:rPr>
        <w:t xml:space="preserve">tele ve věcech provádění stavby a </w:t>
      </w:r>
      <w:r w:rsidR="002F4D53" w:rsidRPr="00CE6BC1">
        <w:rPr>
          <w:rFonts w:ascii="Arial" w:hAnsi="Arial" w:cs="Arial"/>
        </w:rPr>
        <w:t xml:space="preserve">osoba pověřená výkonem technického dozoru </w:t>
      </w:r>
      <w:r w:rsidR="002A43A1" w:rsidRPr="00CE6BC1">
        <w:rPr>
          <w:rFonts w:ascii="Arial" w:hAnsi="Arial" w:cs="Arial"/>
        </w:rPr>
        <w:t>stavebníka</w:t>
      </w:r>
      <w:r w:rsidR="002F4D53" w:rsidRPr="00CE6BC1">
        <w:rPr>
          <w:rFonts w:ascii="Arial" w:hAnsi="Arial" w:cs="Arial"/>
        </w:rPr>
        <w:t xml:space="preserve"> </w:t>
      </w:r>
      <w:r w:rsidR="00102AE3" w:rsidRPr="00CE6BC1">
        <w:rPr>
          <w:rFonts w:ascii="Arial" w:hAnsi="Arial" w:cs="Arial"/>
        </w:rPr>
        <w:t>jsou oprávněny</w:t>
      </w:r>
      <w:r w:rsidRPr="00CE6BC1">
        <w:rPr>
          <w:rFonts w:ascii="Arial" w:hAnsi="Arial" w:cs="Arial"/>
        </w:rPr>
        <w:t xml:space="preserve"> žádat bezodkladnou nápravu zjištěných nedostatků nebo práce přerušit bez toho, že by zhotoviteli vznikl nárok na</w:t>
      </w:r>
      <w:r w:rsidR="002A43A1" w:rsidRPr="00CE6BC1">
        <w:rPr>
          <w:rFonts w:ascii="Arial" w:hAnsi="Arial" w:cs="Arial"/>
        </w:rPr>
        <w:t> </w:t>
      </w:r>
      <w:r w:rsidRPr="00CE6BC1">
        <w:rPr>
          <w:rFonts w:ascii="Arial" w:hAnsi="Arial" w:cs="Arial"/>
        </w:rPr>
        <w:t>náhradu nákladů s přerušením spojených nebo na prodloužení termínu k provedení díla. Tím není dotčeno právo na náhradu škody, která v důsledku tohoto objednateli vznikla.</w:t>
      </w:r>
    </w:p>
    <w:p w14:paraId="5E264AD8" w14:textId="77777777" w:rsidR="006A2BBB" w:rsidRPr="00CE6BC1" w:rsidRDefault="006A2BBB" w:rsidP="005F6FFA">
      <w:pPr>
        <w:pStyle w:val="Odstavecseseznamem"/>
        <w:spacing w:before="120" w:after="120"/>
        <w:ind w:left="567"/>
        <w:contextualSpacing w:val="0"/>
        <w:jc w:val="both"/>
        <w:rPr>
          <w:rFonts w:ascii="Arial" w:hAnsi="Arial" w:cs="Arial"/>
        </w:rPr>
      </w:pPr>
      <w:r w:rsidRPr="00CE6BC1">
        <w:rPr>
          <w:rFonts w:ascii="Arial" w:hAnsi="Arial" w:cs="Arial"/>
        </w:rPr>
        <w:t xml:space="preserve">Nerespektování požadavků výše uvedených osob ze strany zhotovitele opravňuje objednatele k zastavení stavby až do doby zjednání nápravy. </w:t>
      </w:r>
    </w:p>
    <w:p w14:paraId="7E123A86" w14:textId="77777777" w:rsidR="006A2BBB" w:rsidRPr="00CE6BC1" w:rsidRDefault="006A2BBB" w:rsidP="005F6FFA">
      <w:pPr>
        <w:pStyle w:val="Odstavecseseznamem"/>
        <w:spacing w:before="120" w:after="120"/>
        <w:ind w:left="567"/>
        <w:contextualSpacing w:val="0"/>
        <w:jc w:val="both"/>
        <w:rPr>
          <w:rFonts w:ascii="Arial" w:hAnsi="Arial" w:cs="Arial"/>
        </w:rPr>
      </w:pPr>
      <w:r w:rsidRPr="00CE6BC1">
        <w:rPr>
          <w:rFonts w:ascii="Arial" w:hAnsi="Arial" w:cs="Arial"/>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48C08D59" w14:textId="77777777" w:rsidR="00B67398" w:rsidRPr="00CE6BC1" w:rsidRDefault="006A2BBB" w:rsidP="00B67398">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je povinen zabezpečit účast pověřených pracovníků při kontrole prováděných prací, kterou provádí osoby </w:t>
      </w:r>
      <w:r w:rsidR="000040B8" w:rsidRPr="00CE6BC1">
        <w:rPr>
          <w:rFonts w:ascii="Arial" w:hAnsi="Arial" w:cs="Arial"/>
        </w:rPr>
        <w:t>uvedené v odst. 6.1</w:t>
      </w:r>
      <w:r w:rsidR="00224747" w:rsidRPr="00CE6BC1">
        <w:rPr>
          <w:rFonts w:ascii="Arial" w:hAnsi="Arial" w:cs="Arial"/>
        </w:rPr>
        <w:t>5</w:t>
      </w:r>
      <w:r w:rsidR="000040B8" w:rsidRPr="00CE6BC1">
        <w:rPr>
          <w:rFonts w:ascii="Arial" w:hAnsi="Arial" w:cs="Arial"/>
        </w:rPr>
        <w:t xml:space="preserve"> písm. a. tohoto článku smlouvy</w:t>
      </w:r>
      <w:r w:rsidRPr="00CE6BC1">
        <w:rPr>
          <w:rFonts w:ascii="Arial" w:hAnsi="Arial" w:cs="Arial"/>
        </w:rPr>
        <w:t xml:space="preserve">, a činit neprodleně opatření k odstranění zjištěných vad. </w:t>
      </w:r>
    </w:p>
    <w:p w14:paraId="7F41EFFE" w14:textId="7E0B116D" w:rsidR="008B7FA2" w:rsidRPr="00CE6BC1" w:rsidRDefault="008E31ED" w:rsidP="00B67398">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b/>
        </w:rPr>
        <w:t>Zhotovitel je povinen průběžně zvát objednatele ke kontrole všech prací, které mají být zakryt</w:t>
      </w:r>
      <w:r w:rsidR="00C94B0F" w:rsidRPr="00CE6BC1">
        <w:rPr>
          <w:rFonts w:ascii="Arial" w:hAnsi="Arial" w:cs="Arial"/>
          <w:b/>
        </w:rPr>
        <w:t xml:space="preserve">y nebo se stanou nepřístupnými, a to </w:t>
      </w:r>
      <w:r w:rsidRPr="00CE6BC1">
        <w:rPr>
          <w:rFonts w:ascii="Arial" w:hAnsi="Arial" w:cs="Arial"/>
          <w:b/>
        </w:rPr>
        <w:t xml:space="preserve">alespoň tři pracovní dny </w:t>
      </w:r>
      <w:r w:rsidR="00C94B0F" w:rsidRPr="00CE6BC1">
        <w:rPr>
          <w:rFonts w:ascii="Arial" w:hAnsi="Arial" w:cs="Arial"/>
          <w:b/>
        </w:rPr>
        <w:t>před jejich zakrytím</w:t>
      </w:r>
      <w:r w:rsidRPr="00CE6BC1">
        <w:rPr>
          <w:rFonts w:ascii="Arial" w:hAnsi="Arial" w:cs="Arial"/>
          <w:b/>
        </w:rPr>
        <w:t>.</w:t>
      </w:r>
      <w:r w:rsidRPr="00CE6BC1">
        <w:rPr>
          <w:rFonts w:ascii="Arial" w:hAnsi="Arial" w:cs="Arial"/>
        </w:rPr>
        <w:t xml:space="preserve"> Pozvání na kontrolu musí</w:t>
      </w:r>
      <w:r w:rsidR="00B67398" w:rsidRPr="00CE6BC1">
        <w:rPr>
          <w:rFonts w:ascii="Arial" w:hAnsi="Arial" w:cs="Arial"/>
        </w:rPr>
        <w:t xml:space="preserve"> být učiněno e-mailem na adresu </w:t>
      </w:r>
      <w:hyperlink r:id="rId8" w:history="1">
        <w:r w:rsidR="00016B96" w:rsidRPr="00155408">
          <w:rPr>
            <w:rStyle w:val="Hypertextovodkaz"/>
            <w:rFonts w:ascii="Arial" w:hAnsi="Arial" w:cs="Arial"/>
          </w:rPr>
          <w:t>TCermak@spst.cz</w:t>
        </w:r>
      </w:hyperlink>
      <w:r w:rsidR="00B67398" w:rsidRPr="00CE6BC1">
        <w:rPr>
          <w:rFonts w:ascii="Arial" w:hAnsi="Arial" w:cs="Arial"/>
        </w:rPr>
        <w:t xml:space="preserve"> </w:t>
      </w:r>
      <w:r w:rsidR="002F4D53" w:rsidRPr="00CE6BC1">
        <w:rPr>
          <w:rFonts w:ascii="Arial" w:hAnsi="Arial" w:cs="Arial"/>
        </w:rPr>
        <w:t xml:space="preserve">a na e-mailovou adresu osoby pověřené výkonem technického dozoru </w:t>
      </w:r>
      <w:r w:rsidR="008B7FA2" w:rsidRPr="00CE6BC1">
        <w:rPr>
          <w:rFonts w:ascii="Arial" w:hAnsi="Arial" w:cs="Arial"/>
        </w:rPr>
        <w:t>stavebníka</w:t>
      </w:r>
      <w:r w:rsidR="002F4D53" w:rsidRPr="00CE6BC1">
        <w:rPr>
          <w:rFonts w:ascii="Arial" w:hAnsi="Arial" w:cs="Arial"/>
        </w:rPr>
        <w:t>, která bude uvedena v zápisu o předání staveniště</w:t>
      </w:r>
      <w:r w:rsidR="001458BC" w:rsidRPr="00CE6BC1">
        <w:rPr>
          <w:rFonts w:ascii="Arial" w:hAnsi="Arial" w:cs="Arial"/>
        </w:rPr>
        <w:t>,</w:t>
      </w:r>
      <w:r w:rsidR="002F4D53" w:rsidRPr="00CE6BC1">
        <w:rPr>
          <w:rFonts w:ascii="Arial" w:hAnsi="Arial" w:cs="Arial"/>
        </w:rPr>
        <w:t xml:space="preserve"> </w:t>
      </w:r>
      <w:r w:rsidRPr="00CE6BC1">
        <w:rPr>
          <w:rFonts w:ascii="Arial" w:hAnsi="Arial" w:cs="Arial"/>
        </w:rPr>
        <w:t>a</w:t>
      </w:r>
      <w:r w:rsidR="00404D66" w:rsidRPr="00CE6BC1">
        <w:rPr>
          <w:rFonts w:ascii="Arial" w:hAnsi="Arial" w:cs="Arial"/>
        </w:rPr>
        <w:t> </w:t>
      </w:r>
      <w:r w:rsidRPr="00CE6BC1">
        <w:rPr>
          <w:rFonts w:ascii="Arial" w:hAnsi="Arial" w:cs="Arial"/>
        </w:rPr>
        <w:t>současně zápisem do stavebního deníku. Jestliže se objednatel nedostaví a</w:t>
      </w:r>
      <w:r w:rsidR="00404D66" w:rsidRPr="00CE6BC1">
        <w:rPr>
          <w:rFonts w:ascii="Arial" w:hAnsi="Arial" w:cs="Arial"/>
        </w:rPr>
        <w:t> </w:t>
      </w:r>
      <w:r w:rsidRPr="00CE6BC1">
        <w:rPr>
          <w:rFonts w:ascii="Arial" w:hAnsi="Arial" w:cs="Arial"/>
        </w:rPr>
        <w:t>neprovede kontrolu těchto prací, bude zhotovitel pokračovat v pracích. Jestliže objednatel bude dodatečně požadovat odkrytí těchto prací, je zhotovitel povinen toto odkrytí provést na</w:t>
      </w:r>
      <w:r w:rsidR="00A52B09" w:rsidRPr="00CE6BC1">
        <w:rPr>
          <w:rFonts w:ascii="Arial" w:hAnsi="Arial" w:cs="Arial"/>
        </w:rPr>
        <w:t> </w:t>
      </w:r>
      <w:r w:rsidRPr="00CE6BC1">
        <w:rPr>
          <w:rFonts w:ascii="Arial" w:hAnsi="Arial" w:cs="Arial"/>
        </w:rPr>
        <w:t xml:space="preserve">náklady objednatele. </w:t>
      </w:r>
      <w:r w:rsidRPr="00CE6BC1">
        <w:rPr>
          <w:rFonts w:ascii="Arial" w:hAnsi="Arial" w:cs="Arial"/>
        </w:rPr>
        <w:lastRenderedPageBreak/>
        <w:t>V</w:t>
      </w:r>
      <w:r w:rsidR="00584B40" w:rsidRPr="00CE6BC1">
        <w:rPr>
          <w:rFonts w:ascii="Arial" w:hAnsi="Arial" w:cs="Arial"/>
        </w:rPr>
        <w:t> </w:t>
      </w:r>
      <w:r w:rsidRPr="00CE6BC1">
        <w:rPr>
          <w:rFonts w:ascii="Arial" w:hAnsi="Arial" w:cs="Arial"/>
        </w:rPr>
        <w:t xml:space="preserve">případě, že se při dodatečné kontrole zjistí, že práce nebyly řádně provedeny, hradí jejich odkrytí zhotovitel. </w:t>
      </w:r>
    </w:p>
    <w:p w14:paraId="47DE92DD" w14:textId="46F0FDB0" w:rsidR="001E7AD1" w:rsidRPr="00CE6BC1" w:rsidRDefault="008B7FA2"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Výkon kontroly nebo dozoru stavebníka (resp. objednatele) nad stavbou nebo účast </w:t>
      </w:r>
      <w:r w:rsidR="008E31ED" w:rsidRPr="00CE6BC1">
        <w:rPr>
          <w:rFonts w:ascii="Arial" w:hAnsi="Arial" w:cs="Arial"/>
        </w:rPr>
        <w:t>objednatele na</w:t>
      </w:r>
      <w:r w:rsidR="00404D66" w:rsidRPr="00CE6BC1">
        <w:rPr>
          <w:rFonts w:ascii="Arial" w:hAnsi="Arial" w:cs="Arial"/>
        </w:rPr>
        <w:t> </w:t>
      </w:r>
      <w:r w:rsidR="008E31ED" w:rsidRPr="00CE6BC1">
        <w:rPr>
          <w:rFonts w:ascii="Arial" w:hAnsi="Arial" w:cs="Arial"/>
        </w:rPr>
        <w:t xml:space="preserve">řízení o zakrytí prací </w:t>
      </w:r>
      <w:r w:rsidRPr="00CE6BC1">
        <w:rPr>
          <w:rFonts w:ascii="Arial" w:hAnsi="Arial" w:cs="Arial"/>
        </w:rPr>
        <w:t xml:space="preserve">podle této smlouvy </w:t>
      </w:r>
      <w:r w:rsidR="008E31ED" w:rsidRPr="00CE6BC1">
        <w:rPr>
          <w:rFonts w:ascii="Arial" w:hAnsi="Arial" w:cs="Arial"/>
        </w:rPr>
        <w:t xml:space="preserve">nezbavuje zhotovitele odpovědnosti za řádné </w:t>
      </w:r>
      <w:r w:rsidRPr="00CE6BC1">
        <w:rPr>
          <w:rFonts w:ascii="Arial" w:hAnsi="Arial" w:cs="Arial"/>
        </w:rPr>
        <w:t xml:space="preserve">a včasné </w:t>
      </w:r>
      <w:r w:rsidR="008E31ED" w:rsidRPr="00CE6BC1">
        <w:rPr>
          <w:rFonts w:ascii="Arial" w:hAnsi="Arial" w:cs="Arial"/>
        </w:rPr>
        <w:t>provedení díla, ani odpovědnosti ze</w:t>
      </w:r>
      <w:r w:rsidR="00A52B09" w:rsidRPr="00CE6BC1">
        <w:rPr>
          <w:rFonts w:ascii="Arial" w:hAnsi="Arial" w:cs="Arial"/>
        </w:rPr>
        <w:t> </w:t>
      </w:r>
      <w:r w:rsidR="008E31ED" w:rsidRPr="00CE6BC1">
        <w:rPr>
          <w:rFonts w:ascii="Arial" w:hAnsi="Arial" w:cs="Arial"/>
        </w:rPr>
        <w:t>záruky.</w:t>
      </w:r>
      <w:r w:rsidR="001E7AD1" w:rsidRPr="00CE6BC1">
        <w:rPr>
          <w:rFonts w:ascii="Arial" w:hAnsi="Arial" w:cs="Arial"/>
        </w:rPr>
        <w:t xml:space="preserve"> </w:t>
      </w:r>
    </w:p>
    <w:p w14:paraId="40B50A5E" w14:textId="62CD3B73"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Pokud zhotovitel způsobí újmu objednateli nebo třetím osobám, je povinen bez</w:t>
      </w:r>
      <w:r w:rsidR="007318F3" w:rsidRPr="00CE6BC1">
        <w:rPr>
          <w:rFonts w:ascii="Arial" w:hAnsi="Arial" w:cs="Arial"/>
        </w:rPr>
        <w:t> </w:t>
      </w:r>
      <w:r w:rsidRPr="00CE6BC1">
        <w:rPr>
          <w:rFonts w:ascii="Arial" w:hAnsi="Arial" w:cs="Arial"/>
        </w:rPr>
        <w:t>zbytečného odkladu tuto újmu napravit uvedením do původního stavu</w:t>
      </w:r>
      <w:r w:rsidR="0040579B" w:rsidRPr="00CE6BC1">
        <w:rPr>
          <w:rFonts w:ascii="Arial" w:hAnsi="Arial" w:cs="Arial"/>
        </w:rPr>
        <w:t>,</w:t>
      </w:r>
      <w:r w:rsidRPr="00CE6BC1">
        <w:rPr>
          <w:rFonts w:ascii="Arial" w:hAnsi="Arial" w:cs="Arial"/>
        </w:rPr>
        <w:t xml:space="preserve"> a není-li to možné, nahradit v penězích. Veškeré náklady s tím spojené nese zhotovitel. </w:t>
      </w:r>
    </w:p>
    <w:p w14:paraId="7C5B8911" w14:textId="18695B80"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odpovídá i za újmu způsobenou činností těch, kteří pro něj dílo provádějí. Zhotovitel rovněž odpovídá za újmu způsobenou okolnostmi, které mají původ v</w:t>
      </w:r>
      <w:r w:rsidR="00404D66" w:rsidRPr="00CE6BC1">
        <w:rPr>
          <w:rFonts w:ascii="Arial" w:hAnsi="Arial" w:cs="Arial"/>
        </w:rPr>
        <w:t> </w:t>
      </w:r>
      <w:r w:rsidRPr="00CE6BC1">
        <w:rPr>
          <w:rFonts w:ascii="Arial" w:hAnsi="Arial" w:cs="Arial"/>
        </w:rPr>
        <w:t>povaze strojů, přístrojů nebo jiných věcí, které zhotovitel použil nebo hodlal použít při</w:t>
      </w:r>
      <w:r w:rsidR="00802C80" w:rsidRPr="00CE6BC1">
        <w:rPr>
          <w:rFonts w:ascii="Arial" w:hAnsi="Arial" w:cs="Arial"/>
        </w:rPr>
        <w:t> </w:t>
      </w:r>
      <w:r w:rsidRPr="00CE6BC1">
        <w:rPr>
          <w:rFonts w:ascii="Arial" w:hAnsi="Arial" w:cs="Arial"/>
        </w:rPr>
        <w:t xml:space="preserve">provádění díla. </w:t>
      </w:r>
    </w:p>
    <w:p w14:paraId="5EA657F8" w14:textId="1CE58E1E"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je povinen být pojištěn proti škodám způsobeným jeho činností, včetně škod způsobených pracovníky zhotovitele. Stejné podmínky je zhotovitel povinen zajistit u</w:t>
      </w:r>
      <w:r w:rsidR="00404D66" w:rsidRPr="00CE6BC1">
        <w:rPr>
          <w:rFonts w:ascii="Arial" w:hAnsi="Arial" w:cs="Arial"/>
        </w:rPr>
        <w:t> svých pod</w:t>
      </w:r>
      <w:r w:rsidRPr="00CE6BC1">
        <w:rPr>
          <w:rFonts w:ascii="Arial" w:hAnsi="Arial" w:cs="Arial"/>
        </w:rPr>
        <w:t xml:space="preserve">dodavatelů. Doklady o pojištění je povinen na </w:t>
      </w:r>
      <w:r w:rsidR="000E2C5E" w:rsidRPr="00CE6BC1">
        <w:rPr>
          <w:rFonts w:ascii="Arial" w:hAnsi="Arial" w:cs="Arial"/>
        </w:rPr>
        <w:t>požádání předložit objednateli.</w:t>
      </w:r>
    </w:p>
    <w:p w14:paraId="75155548" w14:textId="25CF3E1F" w:rsidR="001E7AD1" w:rsidRPr="00CE6BC1" w:rsidRDefault="007B2EDA" w:rsidP="00FD15A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je povinen </w:t>
      </w:r>
      <w:r w:rsidR="00435AC8" w:rsidRPr="00CE6BC1">
        <w:rPr>
          <w:rFonts w:ascii="Arial" w:hAnsi="Arial" w:cs="Arial"/>
        </w:rPr>
        <w:t xml:space="preserve">minimalizovat </w:t>
      </w:r>
      <w:r w:rsidRPr="00CE6BC1">
        <w:rPr>
          <w:rFonts w:ascii="Arial" w:hAnsi="Arial" w:cs="Arial"/>
        </w:rPr>
        <w:t xml:space="preserve">hlučnost a prašnost po celou dobu výstavby vhodnými technologickými postupy a </w:t>
      </w:r>
      <w:r w:rsidR="00435AC8" w:rsidRPr="00CE6BC1">
        <w:rPr>
          <w:rFonts w:ascii="Arial" w:hAnsi="Arial" w:cs="Arial"/>
        </w:rPr>
        <w:t xml:space="preserve">vhodnou </w:t>
      </w:r>
      <w:r w:rsidRPr="00CE6BC1">
        <w:rPr>
          <w:rFonts w:ascii="Arial" w:hAnsi="Arial" w:cs="Arial"/>
        </w:rPr>
        <w:t>volbou strojního zařízení. Zhotovitel je povinen stavební práce a doprovodnou činnost související se stavbou provádět v souladu s nařízením vlády č. 272/2011 Sb., o ochraně zdraví před</w:t>
      </w:r>
      <w:r w:rsidR="00435AC8" w:rsidRPr="00CE6BC1">
        <w:rPr>
          <w:rFonts w:ascii="Arial" w:hAnsi="Arial" w:cs="Arial"/>
        </w:rPr>
        <w:t> </w:t>
      </w:r>
      <w:r w:rsidRPr="00CE6BC1">
        <w:rPr>
          <w:rFonts w:ascii="Arial" w:hAnsi="Arial" w:cs="Arial"/>
        </w:rPr>
        <w:t>nepříznivými účinky hluku a vibrací tak, aby byly dodrženy hladiny hluku předepsané tímto nařízením.</w:t>
      </w:r>
    </w:p>
    <w:p w14:paraId="4A87D561" w14:textId="0CB9D007" w:rsidR="008B7FA2" w:rsidRPr="00CE6BC1" w:rsidRDefault="008B7FA2" w:rsidP="008B7FA2">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zhotovitel svůj závazek dle předchozí věty poruší nebo se jeho prohlášení dle předchozí věty ukáže být nepravdivým, je objednatel oprávněn takové plnění nepřevzít, požadovat náhradní plnění, které uvedeným mezinárodním sankcím nepodléhá, tuto smlouvu vypovědět nebo od ní odstoupit. Tím není dotčeno právo objednatele na náhradu škody či újmy, která v důsledku toho objednateli vznikla.</w:t>
      </w:r>
    </w:p>
    <w:p w14:paraId="10111EA4" w14:textId="025345D6" w:rsidR="001E7AD1" w:rsidRPr="00CE6BC1" w:rsidRDefault="00DC741F" w:rsidP="00B67398">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P</w:t>
      </w:r>
      <w:r w:rsidR="008F3690" w:rsidRPr="00CE6BC1">
        <w:rPr>
          <w:rFonts w:ascii="Arial" w:hAnsi="Arial" w:cs="Arial"/>
          <w:b/>
          <w:sz w:val="24"/>
          <w:szCs w:val="24"/>
          <w:u w:val="single"/>
        </w:rPr>
        <w:t>ŘEDÁNÍ A P</w:t>
      </w:r>
      <w:r w:rsidRPr="00CE6BC1">
        <w:rPr>
          <w:rFonts w:ascii="Arial" w:hAnsi="Arial" w:cs="Arial"/>
          <w:b/>
          <w:sz w:val="24"/>
          <w:szCs w:val="24"/>
          <w:u w:val="single"/>
        </w:rPr>
        <w:t>ŘEVZETÍ DÍLA</w:t>
      </w:r>
    </w:p>
    <w:p w14:paraId="5DC89B12" w14:textId="36B31219" w:rsidR="00B67398" w:rsidRPr="00CE6BC1" w:rsidRDefault="00B67398" w:rsidP="00B67398">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předá dílo objednateli po jeho provedení. Zhotovitel je povinen vyzvat objednatele k převzetí kompletně provedeného díla elektronicky e-mailovou zprávou na e-</w:t>
      </w:r>
      <w:r w:rsidRPr="0005726B">
        <w:rPr>
          <w:rFonts w:ascii="Arial" w:hAnsi="Arial" w:cs="Arial"/>
        </w:rPr>
        <w:t xml:space="preserve">mailovou </w:t>
      </w:r>
      <w:r w:rsidR="0005726B" w:rsidRPr="0005726B">
        <w:rPr>
          <w:rFonts w:ascii="Arial" w:hAnsi="Arial" w:cs="Arial"/>
        </w:rPr>
        <w:t>TCermak</w:t>
      </w:r>
      <w:r w:rsidRPr="0005726B">
        <w:rPr>
          <w:rFonts w:ascii="Arial" w:hAnsi="Arial" w:cs="Arial"/>
        </w:rPr>
        <w:t>@</w:t>
      </w:r>
      <w:r w:rsidR="0005726B" w:rsidRPr="0005726B">
        <w:rPr>
          <w:rFonts w:ascii="Arial" w:hAnsi="Arial" w:cs="Arial"/>
        </w:rPr>
        <w:t>spst</w:t>
      </w:r>
      <w:r w:rsidRPr="0005726B">
        <w:rPr>
          <w:rFonts w:ascii="Arial" w:hAnsi="Arial" w:cs="Arial"/>
        </w:rPr>
        <w:t>.cz</w:t>
      </w:r>
      <w:r w:rsidRPr="00CE6BC1">
        <w:rPr>
          <w:rFonts w:ascii="Arial" w:hAnsi="Arial" w:cs="Arial"/>
        </w:rPr>
        <w:t xml:space="preserve"> nejméně 3 pracovní dny předem.</w:t>
      </w:r>
    </w:p>
    <w:p w14:paraId="7BD13ECF" w14:textId="46AE00A8"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Objednatel převezme dílo, bude-li provedení objemu a jakost díla v souladu s touto smlouvou, v souladu s platnými právními a technickými normami, v souladu s</w:t>
      </w:r>
      <w:r w:rsidR="007318F3" w:rsidRPr="00CE6BC1">
        <w:rPr>
          <w:rFonts w:ascii="Arial" w:hAnsi="Arial" w:cs="Arial"/>
        </w:rPr>
        <w:t> </w:t>
      </w:r>
      <w:r w:rsidRPr="00CE6BC1">
        <w:rPr>
          <w:rFonts w:ascii="Arial" w:hAnsi="Arial" w:cs="Arial"/>
        </w:rPr>
        <w:t xml:space="preserve">technickou a montážní dokumentací výrobců a předá-li mu zhotovitel veškerou dokumentaci </w:t>
      </w:r>
      <w:r w:rsidR="00D467C8" w:rsidRPr="00CE6BC1">
        <w:rPr>
          <w:rFonts w:ascii="Arial" w:hAnsi="Arial" w:cs="Arial"/>
        </w:rPr>
        <w:t>a </w:t>
      </w:r>
      <w:r w:rsidRPr="00CE6BC1">
        <w:rPr>
          <w:rFonts w:ascii="Arial" w:hAnsi="Arial" w:cs="Arial"/>
        </w:rPr>
        <w:t xml:space="preserve">doklady podle této smlouvy. </w:t>
      </w:r>
    </w:p>
    <w:p w14:paraId="2563851C" w14:textId="098D25BD"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Řádné provedení díla bude dále prokázáno úspěšným provedením všech předepsaných zkoušek</w:t>
      </w:r>
      <w:r w:rsidR="001458BC" w:rsidRPr="00CE6BC1">
        <w:rPr>
          <w:rFonts w:ascii="Arial" w:hAnsi="Arial" w:cs="Arial"/>
        </w:rPr>
        <w:t xml:space="preserve"> dle ČSN, EN, TKP a TP,</w:t>
      </w:r>
      <w:r w:rsidRPr="00CE6BC1">
        <w:rPr>
          <w:rFonts w:ascii="Arial" w:hAnsi="Arial" w:cs="Arial"/>
        </w:rPr>
        <w:t xml:space="preserve"> nutných k řádnému užívání celého díla. K účasti na</w:t>
      </w:r>
      <w:r w:rsidR="001458BC" w:rsidRPr="00CE6BC1">
        <w:rPr>
          <w:rFonts w:ascii="Arial" w:hAnsi="Arial" w:cs="Arial"/>
        </w:rPr>
        <w:t> </w:t>
      </w:r>
      <w:r w:rsidRPr="00CE6BC1">
        <w:rPr>
          <w:rFonts w:ascii="Arial" w:hAnsi="Arial" w:cs="Arial"/>
        </w:rPr>
        <w:t>nich je</w:t>
      </w:r>
      <w:r w:rsidR="0041084E" w:rsidRPr="00CE6BC1">
        <w:rPr>
          <w:rFonts w:ascii="Arial" w:hAnsi="Arial" w:cs="Arial"/>
        </w:rPr>
        <w:t> </w:t>
      </w:r>
      <w:r w:rsidRPr="00CE6BC1">
        <w:rPr>
          <w:rFonts w:ascii="Arial" w:hAnsi="Arial" w:cs="Arial"/>
        </w:rPr>
        <w:t>zhotovitel povinen objednatele včas pozvat, jinak nemusí být výsledky těchto zkoušek objednatelem uznány a zhotovitel na své náklady zajistí nové zkoušky za</w:t>
      </w:r>
      <w:r w:rsidR="0041084E" w:rsidRPr="00CE6BC1">
        <w:rPr>
          <w:rFonts w:ascii="Arial" w:hAnsi="Arial" w:cs="Arial"/>
        </w:rPr>
        <w:t> </w:t>
      </w:r>
      <w:r w:rsidRPr="00CE6BC1">
        <w:rPr>
          <w:rFonts w:ascii="Arial" w:hAnsi="Arial" w:cs="Arial"/>
        </w:rPr>
        <w:t xml:space="preserve">přítomnosti objednatele. </w:t>
      </w:r>
    </w:p>
    <w:p w14:paraId="5D9D203D" w14:textId="2DA4F930" w:rsidR="009C1ED7" w:rsidRPr="00CE6BC1" w:rsidRDefault="001E7AD1" w:rsidP="00E11F00">
      <w:pPr>
        <w:pStyle w:val="Odstavecseseznamem"/>
        <w:numPr>
          <w:ilvl w:val="1"/>
          <w:numId w:val="1"/>
        </w:numPr>
        <w:spacing w:before="120" w:after="0"/>
        <w:ind w:left="567" w:hanging="573"/>
        <w:contextualSpacing w:val="0"/>
        <w:jc w:val="both"/>
        <w:rPr>
          <w:rFonts w:ascii="Arial" w:hAnsi="Arial" w:cs="Arial"/>
        </w:rPr>
      </w:pPr>
      <w:r w:rsidRPr="00CE6BC1">
        <w:rPr>
          <w:rFonts w:ascii="Arial" w:hAnsi="Arial" w:cs="Arial"/>
        </w:rPr>
        <w:lastRenderedPageBreak/>
        <w:t>Zhotovitel je povinen zajistit a objed</w:t>
      </w:r>
      <w:r w:rsidR="008B7FA2" w:rsidRPr="00CE6BC1">
        <w:rPr>
          <w:rFonts w:ascii="Arial" w:hAnsi="Arial" w:cs="Arial"/>
        </w:rPr>
        <w:t>nateli při předání díla předa</w:t>
      </w:r>
      <w:r w:rsidRPr="00CE6BC1">
        <w:rPr>
          <w:rFonts w:ascii="Arial" w:hAnsi="Arial" w:cs="Arial"/>
        </w:rPr>
        <w:t>t veš</w:t>
      </w:r>
      <w:r w:rsidR="008B7FA2" w:rsidRPr="00CE6BC1">
        <w:rPr>
          <w:rFonts w:ascii="Arial" w:hAnsi="Arial" w:cs="Arial"/>
        </w:rPr>
        <w:t>keré atesty, certifikáty, revizní zprávy</w:t>
      </w:r>
      <w:r w:rsidRPr="00CE6BC1">
        <w:rPr>
          <w:rFonts w:ascii="Arial" w:hAnsi="Arial" w:cs="Arial"/>
        </w:rPr>
        <w:t xml:space="preserve">, zprávy a protokoly o </w:t>
      </w:r>
      <w:r w:rsidR="008B7FA2" w:rsidRPr="00CE6BC1">
        <w:rPr>
          <w:rFonts w:ascii="Arial" w:hAnsi="Arial" w:cs="Arial"/>
        </w:rPr>
        <w:t xml:space="preserve">provedených </w:t>
      </w:r>
      <w:r w:rsidRPr="00CE6BC1">
        <w:rPr>
          <w:rFonts w:ascii="Arial" w:hAnsi="Arial" w:cs="Arial"/>
        </w:rPr>
        <w:t>zkouškách stanovené právními předpisy</w:t>
      </w:r>
      <w:r w:rsidR="00802C80" w:rsidRPr="00CE6BC1">
        <w:rPr>
          <w:rFonts w:ascii="Arial" w:hAnsi="Arial" w:cs="Arial"/>
        </w:rPr>
        <w:t xml:space="preserve"> a </w:t>
      </w:r>
      <w:r w:rsidRPr="00CE6BC1">
        <w:rPr>
          <w:rFonts w:ascii="Arial" w:hAnsi="Arial" w:cs="Arial"/>
        </w:rPr>
        <w:t>prohlášení o shodě. Dále zhotovitel předá objednateli</w:t>
      </w:r>
      <w:r w:rsidR="009C1ED7" w:rsidRPr="00CE6BC1">
        <w:rPr>
          <w:rFonts w:ascii="Arial" w:hAnsi="Arial" w:cs="Arial"/>
        </w:rPr>
        <w:t>:</w:t>
      </w:r>
    </w:p>
    <w:p w14:paraId="56925328" w14:textId="1543F96C" w:rsidR="009C1ED7" w:rsidRPr="00CE6BC1" w:rsidRDefault="001E7AD1" w:rsidP="000E2C5E">
      <w:pPr>
        <w:pStyle w:val="Odstavecseseznamem"/>
        <w:numPr>
          <w:ilvl w:val="0"/>
          <w:numId w:val="36"/>
        </w:numPr>
        <w:spacing w:after="0"/>
        <w:ind w:left="1134" w:hanging="357"/>
        <w:contextualSpacing w:val="0"/>
        <w:jc w:val="both"/>
        <w:rPr>
          <w:rFonts w:ascii="Arial" w:hAnsi="Arial" w:cs="Arial"/>
        </w:rPr>
      </w:pPr>
      <w:r w:rsidRPr="00CE6BC1">
        <w:rPr>
          <w:rFonts w:ascii="Arial" w:hAnsi="Arial" w:cs="Arial"/>
        </w:rPr>
        <w:t>kompletní projektov</w:t>
      </w:r>
      <w:r w:rsidR="009C1ED7" w:rsidRPr="00CE6BC1">
        <w:rPr>
          <w:rFonts w:ascii="Arial" w:hAnsi="Arial" w:cs="Arial"/>
        </w:rPr>
        <w:t>ou</w:t>
      </w:r>
      <w:r w:rsidRPr="00CE6BC1">
        <w:rPr>
          <w:rFonts w:ascii="Arial" w:hAnsi="Arial" w:cs="Arial"/>
        </w:rPr>
        <w:t xml:space="preserve"> dokumentac</w:t>
      </w:r>
      <w:r w:rsidR="009C1ED7" w:rsidRPr="00CE6BC1">
        <w:rPr>
          <w:rFonts w:ascii="Arial" w:hAnsi="Arial" w:cs="Arial"/>
        </w:rPr>
        <w:t>i</w:t>
      </w:r>
      <w:r w:rsidRPr="00CE6BC1">
        <w:rPr>
          <w:rFonts w:ascii="Arial" w:hAnsi="Arial" w:cs="Arial"/>
        </w:rPr>
        <w:t xml:space="preserve"> skutečného provedení díla se</w:t>
      </w:r>
      <w:r w:rsidR="00802C80" w:rsidRPr="00CE6BC1">
        <w:rPr>
          <w:rFonts w:ascii="Arial" w:hAnsi="Arial" w:cs="Arial"/>
        </w:rPr>
        <w:t> </w:t>
      </w:r>
      <w:r w:rsidRPr="00CE6BC1">
        <w:rPr>
          <w:rFonts w:ascii="Arial" w:hAnsi="Arial" w:cs="Arial"/>
        </w:rPr>
        <w:t>zakreslením všech odchylek nebo změn díla</w:t>
      </w:r>
      <w:r w:rsidR="009C1ED7" w:rsidRPr="00CE6BC1">
        <w:rPr>
          <w:rFonts w:ascii="Arial" w:hAnsi="Arial" w:cs="Arial"/>
        </w:rPr>
        <w:t xml:space="preserve"> (ve </w:t>
      </w:r>
      <w:r w:rsidR="001458BC" w:rsidRPr="00CE6BC1">
        <w:rPr>
          <w:rFonts w:ascii="Arial" w:hAnsi="Arial" w:cs="Arial"/>
        </w:rPr>
        <w:t>2</w:t>
      </w:r>
      <w:r w:rsidR="009C1ED7" w:rsidRPr="00CE6BC1">
        <w:rPr>
          <w:rFonts w:ascii="Arial" w:hAnsi="Arial" w:cs="Arial"/>
        </w:rPr>
        <w:t xml:space="preserve"> vyhotoveních v listinné podobě a 1</w:t>
      </w:r>
      <w:r w:rsidR="009E12D6" w:rsidRPr="00CE6BC1">
        <w:rPr>
          <w:rFonts w:ascii="Arial" w:hAnsi="Arial" w:cs="Arial"/>
        </w:rPr>
        <w:t>krát</w:t>
      </w:r>
      <w:r w:rsidR="009C1ED7" w:rsidRPr="00CE6BC1">
        <w:rPr>
          <w:rFonts w:ascii="Arial" w:hAnsi="Arial" w:cs="Arial"/>
        </w:rPr>
        <w:t> elektronicky na CD</w:t>
      </w:r>
      <w:r w:rsidR="008B7FA2" w:rsidRPr="00CE6BC1">
        <w:rPr>
          <w:rFonts w:ascii="Arial" w:hAnsi="Arial" w:cs="Arial"/>
        </w:rPr>
        <w:t xml:space="preserve"> nebo USB </w:t>
      </w:r>
      <w:proofErr w:type="spellStart"/>
      <w:r w:rsidR="008B7FA2" w:rsidRPr="00CE6BC1">
        <w:rPr>
          <w:rFonts w:ascii="Arial" w:hAnsi="Arial" w:cs="Arial"/>
        </w:rPr>
        <w:t>flash</w:t>
      </w:r>
      <w:proofErr w:type="spellEnd"/>
      <w:r w:rsidR="008B7FA2" w:rsidRPr="00CE6BC1">
        <w:rPr>
          <w:rFonts w:ascii="Arial" w:hAnsi="Arial" w:cs="Arial"/>
        </w:rPr>
        <w:t xml:space="preserve"> disku</w:t>
      </w:r>
      <w:r w:rsidR="009C1ED7" w:rsidRPr="00CE6BC1">
        <w:rPr>
          <w:rFonts w:ascii="Arial" w:hAnsi="Arial" w:cs="Arial"/>
        </w:rPr>
        <w:t>)</w:t>
      </w:r>
      <w:r w:rsidRPr="00CE6BC1">
        <w:rPr>
          <w:rFonts w:ascii="Arial" w:hAnsi="Arial" w:cs="Arial"/>
        </w:rPr>
        <w:t>,</w:t>
      </w:r>
    </w:p>
    <w:p w14:paraId="5E159F29" w14:textId="09A88C2B" w:rsidR="00D7263D" w:rsidRPr="00CE6BC1" w:rsidRDefault="001E7AD1" w:rsidP="00E51FB2">
      <w:pPr>
        <w:pStyle w:val="Odstavecseseznamem"/>
        <w:numPr>
          <w:ilvl w:val="0"/>
          <w:numId w:val="36"/>
        </w:numPr>
        <w:spacing w:after="120"/>
        <w:ind w:left="1134"/>
        <w:contextualSpacing w:val="0"/>
        <w:jc w:val="both"/>
        <w:rPr>
          <w:rFonts w:ascii="Arial" w:hAnsi="Arial" w:cs="Arial"/>
        </w:rPr>
      </w:pPr>
      <w:r w:rsidRPr="00CE6BC1">
        <w:rPr>
          <w:rFonts w:ascii="Arial" w:hAnsi="Arial" w:cs="Arial"/>
        </w:rPr>
        <w:t>další doklady nezbytné k</w:t>
      </w:r>
      <w:r w:rsidR="00CA0B72" w:rsidRPr="00CE6BC1">
        <w:rPr>
          <w:rFonts w:ascii="Arial" w:hAnsi="Arial" w:cs="Arial"/>
        </w:rPr>
        <w:t> </w:t>
      </w:r>
      <w:r w:rsidRPr="00CE6BC1">
        <w:rPr>
          <w:rFonts w:ascii="Arial" w:hAnsi="Arial" w:cs="Arial"/>
        </w:rPr>
        <w:t>řádnému užívání díla.</w:t>
      </w:r>
    </w:p>
    <w:p w14:paraId="75F64B06" w14:textId="5FE1375C" w:rsidR="001E7AD1" w:rsidRPr="00CE6BC1" w:rsidRDefault="001E7AD1" w:rsidP="00FE0B71">
      <w:pPr>
        <w:spacing w:before="120" w:after="120"/>
        <w:ind w:left="567"/>
        <w:jc w:val="both"/>
        <w:rPr>
          <w:rFonts w:ascii="Arial" w:hAnsi="Arial" w:cs="Arial"/>
        </w:rPr>
      </w:pPr>
      <w:r w:rsidRPr="00CE6BC1">
        <w:rPr>
          <w:rFonts w:ascii="Arial" w:hAnsi="Arial" w:cs="Arial"/>
        </w:rPr>
        <w:t xml:space="preserve">Případné nepředání </w:t>
      </w:r>
      <w:r w:rsidR="00137379" w:rsidRPr="00CE6BC1">
        <w:rPr>
          <w:rFonts w:ascii="Arial" w:hAnsi="Arial" w:cs="Arial"/>
        </w:rPr>
        <w:t xml:space="preserve">shora uvedené </w:t>
      </w:r>
      <w:r w:rsidRPr="00CE6BC1">
        <w:rPr>
          <w:rFonts w:ascii="Arial" w:hAnsi="Arial" w:cs="Arial"/>
        </w:rPr>
        <w:t>dokumentace a dokladů může být považováno za vadu díla bránící převzetí díla</w:t>
      </w:r>
      <w:r w:rsidR="003B1AE1" w:rsidRPr="00CE6BC1">
        <w:rPr>
          <w:rFonts w:ascii="Arial" w:hAnsi="Arial" w:cs="Arial"/>
        </w:rPr>
        <w:t xml:space="preserve"> objednatelem</w:t>
      </w:r>
      <w:r w:rsidRPr="00CE6BC1">
        <w:rPr>
          <w:rFonts w:ascii="Arial" w:hAnsi="Arial" w:cs="Arial"/>
        </w:rPr>
        <w:t>.</w:t>
      </w:r>
    </w:p>
    <w:p w14:paraId="04A92CCE" w14:textId="0595D434"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sidRPr="00CE6BC1">
        <w:rPr>
          <w:rFonts w:ascii="Arial" w:hAnsi="Arial" w:cs="Arial"/>
        </w:rPr>
        <w:t xml:space="preserve"> podstatným způsobem neomezují,</w:t>
      </w:r>
      <w:r w:rsidR="004934C7" w:rsidRPr="00CE6BC1">
        <w:rPr>
          <w:rFonts w:ascii="Arial" w:hAnsi="Arial" w:cs="Arial"/>
        </w:rPr>
        <w:br/>
      </w:r>
      <w:r w:rsidRPr="00CE6BC1">
        <w:rPr>
          <w:rFonts w:ascii="Arial" w:hAnsi="Arial" w:cs="Arial"/>
        </w:rPr>
        <w:t>poskytne-li zhotovitel objednateli dostatečné záruky, že vady odstraní v</w:t>
      </w:r>
      <w:r w:rsidR="0041084E" w:rsidRPr="00CE6BC1">
        <w:rPr>
          <w:rFonts w:ascii="Arial" w:hAnsi="Arial" w:cs="Arial"/>
        </w:rPr>
        <w:t> </w:t>
      </w:r>
      <w:r w:rsidRPr="00CE6BC1">
        <w:rPr>
          <w:rFonts w:ascii="Arial" w:hAnsi="Arial" w:cs="Arial"/>
        </w:rPr>
        <w:t xml:space="preserve">termínu společně dohodnutém. </w:t>
      </w:r>
    </w:p>
    <w:p w14:paraId="6928859E" w14:textId="7B3EB85E"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O průběhu a výsledku předání díla sepíší obě smluvní strany zápis, ve kter</w:t>
      </w:r>
      <w:r w:rsidR="000B5F7A" w:rsidRPr="00CE6BC1">
        <w:rPr>
          <w:rFonts w:ascii="Arial" w:hAnsi="Arial" w:cs="Arial"/>
        </w:rPr>
        <w:t>ém určí lhůty k odstranění vad.</w:t>
      </w:r>
      <w:r w:rsidR="00052FC2" w:rsidRPr="00CE6BC1">
        <w:rPr>
          <w:rFonts w:ascii="Arial" w:hAnsi="Arial" w:cs="Arial"/>
        </w:rPr>
        <w:t xml:space="preserve"> </w:t>
      </w:r>
    </w:p>
    <w:p w14:paraId="529AF3BC" w14:textId="45C79E95"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nese nebezpečí škody na díle do doby jeho provedení, čímž se rozumí i</w:t>
      </w:r>
      <w:r w:rsidR="007318F3" w:rsidRPr="00CE6BC1">
        <w:rPr>
          <w:rFonts w:ascii="Arial" w:hAnsi="Arial" w:cs="Arial"/>
        </w:rPr>
        <w:t> </w:t>
      </w:r>
      <w:r w:rsidRPr="00CE6BC1">
        <w:rPr>
          <w:rFonts w:ascii="Arial" w:hAnsi="Arial" w:cs="Arial"/>
        </w:rPr>
        <w:t xml:space="preserve">splnění povinnosti odstranit vady </w:t>
      </w:r>
      <w:r w:rsidR="00D357CB" w:rsidRPr="00CE6BC1">
        <w:rPr>
          <w:rFonts w:ascii="Arial" w:hAnsi="Arial" w:cs="Arial"/>
        </w:rPr>
        <w:t>dle</w:t>
      </w:r>
      <w:r w:rsidR="00052FC2" w:rsidRPr="00CE6BC1">
        <w:rPr>
          <w:rFonts w:ascii="Arial" w:hAnsi="Arial" w:cs="Arial"/>
        </w:rPr>
        <w:t xml:space="preserve"> tohoto článku</w:t>
      </w:r>
      <w:r w:rsidR="00630B85" w:rsidRPr="00CE6BC1">
        <w:rPr>
          <w:rFonts w:ascii="Arial" w:hAnsi="Arial" w:cs="Arial"/>
        </w:rPr>
        <w:t xml:space="preserve"> smlouvy.</w:t>
      </w:r>
    </w:p>
    <w:p w14:paraId="20822BA5" w14:textId="3756279E"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se zavazuje odstranit vady díla</w:t>
      </w:r>
      <w:r w:rsidR="009C365A" w:rsidRPr="00CE6BC1">
        <w:rPr>
          <w:rFonts w:ascii="Arial" w:hAnsi="Arial" w:cs="Arial"/>
        </w:rPr>
        <w:t xml:space="preserve"> zjištěné při závěrečných kontrolních prohlídkách stavebními úřady</w:t>
      </w:r>
      <w:r w:rsidRPr="00CE6BC1">
        <w:rPr>
          <w:rFonts w:ascii="Arial" w:hAnsi="Arial" w:cs="Arial"/>
        </w:rPr>
        <w:t xml:space="preserve">, a to ve lhůtě určené v zápisu </w:t>
      </w:r>
      <w:r w:rsidR="009C365A" w:rsidRPr="00CE6BC1">
        <w:rPr>
          <w:rFonts w:ascii="Arial" w:hAnsi="Arial" w:cs="Arial"/>
        </w:rPr>
        <w:t>z takových prohlídek</w:t>
      </w:r>
      <w:r w:rsidRPr="00CE6BC1">
        <w:rPr>
          <w:rFonts w:ascii="Arial" w:hAnsi="Arial" w:cs="Arial"/>
        </w:rPr>
        <w:t>, a splnit podmínky stanovené pro</w:t>
      </w:r>
      <w:r w:rsidR="007318F3" w:rsidRPr="00CE6BC1">
        <w:rPr>
          <w:rFonts w:ascii="Arial" w:hAnsi="Arial" w:cs="Arial"/>
        </w:rPr>
        <w:t> </w:t>
      </w:r>
      <w:r w:rsidRPr="00CE6BC1">
        <w:rPr>
          <w:rFonts w:ascii="Arial" w:hAnsi="Arial" w:cs="Arial"/>
        </w:rPr>
        <w:t xml:space="preserve">získání příslušného povolení k užívání díla podle stavebního práva. O odstranění těchto vad </w:t>
      </w:r>
      <w:r w:rsidR="008E31ED" w:rsidRPr="00CE6BC1">
        <w:rPr>
          <w:rFonts w:ascii="Arial" w:hAnsi="Arial" w:cs="Arial"/>
        </w:rPr>
        <w:t xml:space="preserve">smluvní strany sepíší </w:t>
      </w:r>
      <w:r w:rsidR="00932C70" w:rsidRPr="00CE6BC1">
        <w:rPr>
          <w:rFonts w:ascii="Arial" w:hAnsi="Arial" w:cs="Arial"/>
        </w:rPr>
        <w:t>zápis.</w:t>
      </w:r>
    </w:p>
    <w:p w14:paraId="5FC61F08" w14:textId="65361610" w:rsidR="00A52B09" w:rsidRPr="00CE6BC1" w:rsidRDefault="00A52B09"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ZÁRUKY</w:t>
      </w:r>
    </w:p>
    <w:p w14:paraId="4C199403" w14:textId="056282F4" w:rsidR="00A52B09" w:rsidRPr="00CE6BC1" w:rsidRDefault="001E7AD1" w:rsidP="001421E0">
      <w:pPr>
        <w:pStyle w:val="Odstavecseseznamem"/>
        <w:numPr>
          <w:ilvl w:val="1"/>
          <w:numId w:val="1"/>
        </w:numPr>
        <w:spacing w:before="120" w:after="120"/>
        <w:ind w:left="567" w:hanging="573"/>
        <w:contextualSpacing w:val="0"/>
        <w:jc w:val="both"/>
        <w:rPr>
          <w:rFonts w:ascii="Arial" w:hAnsi="Arial" w:cs="Arial"/>
          <w:b/>
          <w:u w:val="single"/>
        </w:rPr>
      </w:pPr>
      <w:r w:rsidRPr="00CE6BC1">
        <w:rPr>
          <w:rFonts w:ascii="Arial" w:hAnsi="Arial" w:cs="Arial"/>
        </w:rPr>
        <w:t>Zhotovitel odpovídá za to, že dílo bude provedeno podle této smlouvy a že po dobu záruční doby bude mít vlast</w:t>
      </w:r>
      <w:r w:rsidR="00A71F92" w:rsidRPr="00CE6BC1">
        <w:rPr>
          <w:rFonts w:ascii="Arial" w:hAnsi="Arial" w:cs="Arial"/>
        </w:rPr>
        <w:t>nosti dohodnuté v této smlouvě.</w:t>
      </w:r>
    </w:p>
    <w:p w14:paraId="18609F2D" w14:textId="063CE8A7" w:rsidR="00A52B09" w:rsidRPr="004B2994" w:rsidRDefault="001E7AD1" w:rsidP="001421E0">
      <w:pPr>
        <w:pStyle w:val="Odstavecseseznamem"/>
        <w:numPr>
          <w:ilvl w:val="1"/>
          <w:numId w:val="1"/>
        </w:numPr>
        <w:spacing w:before="120" w:after="120"/>
        <w:ind w:left="567" w:hanging="573"/>
        <w:contextualSpacing w:val="0"/>
        <w:jc w:val="both"/>
        <w:rPr>
          <w:rFonts w:ascii="Arial" w:hAnsi="Arial" w:cs="Arial"/>
          <w:b/>
          <w:u w:val="single"/>
        </w:rPr>
      </w:pPr>
      <w:r w:rsidRPr="00CE6BC1">
        <w:rPr>
          <w:rFonts w:ascii="Arial" w:hAnsi="Arial" w:cs="Arial"/>
        </w:rPr>
        <w:t xml:space="preserve">Zhotovitel poskytuje na dílo </w:t>
      </w:r>
      <w:r w:rsidRPr="00D021A2">
        <w:rPr>
          <w:rFonts w:ascii="Arial" w:hAnsi="Arial" w:cs="Arial"/>
        </w:rPr>
        <w:t xml:space="preserve">záruku v trvání </w:t>
      </w:r>
      <w:r w:rsidR="00D021A2" w:rsidRPr="004B2994">
        <w:rPr>
          <w:rFonts w:ascii="Arial" w:hAnsi="Arial" w:cs="Arial"/>
        </w:rPr>
        <w:t xml:space="preserve">min. </w:t>
      </w:r>
      <w:r w:rsidR="00D021A2" w:rsidRPr="004B2994">
        <w:rPr>
          <w:rFonts w:ascii="Arial" w:hAnsi="Arial" w:cs="Arial"/>
          <w:b/>
          <w:u w:val="single"/>
        </w:rPr>
        <w:t>48</w:t>
      </w:r>
      <w:r w:rsidRPr="004B2994">
        <w:rPr>
          <w:rFonts w:ascii="Arial" w:hAnsi="Arial" w:cs="Arial"/>
          <w:b/>
          <w:u w:val="single"/>
        </w:rPr>
        <w:t xml:space="preserve"> měsíců</w:t>
      </w:r>
      <w:r w:rsidR="00E12306" w:rsidRPr="004B2994">
        <w:rPr>
          <w:rFonts w:ascii="Arial" w:hAnsi="Arial" w:cs="Arial"/>
        </w:rPr>
        <w:t>.</w:t>
      </w:r>
    </w:p>
    <w:p w14:paraId="73142EE3" w14:textId="3CE88783" w:rsidR="001E7AD1" w:rsidRPr="00CE6BC1" w:rsidRDefault="001E7AD1" w:rsidP="001421E0">
      <w:pPr>
        <w:pStyle w:val="Odstavecseseznamem"/>
        <w:spacing w:before="120" w:after="120"/>
        <w:ind w:left="567"/>
        <w:contextualSpacing w:val="0"/>
        <w:jc w:val="both"/>
        <w:rPr>
          <w:rFonts w:ascii="Arial" w:hAnsi="Arial" w:cs="Arial"/>
          <w:b/>
          <w:u w:val="single"/>
        </w:rPr>
      </w:pPr>
      <w:r w:rsidRPr="00CE6BC1">
        <w:rPr>
          <w:rFonts w:ascii="Arial" w:hAnsi="Arial" w:cs="Arial"/>
        </w:rPr>
        <w:t xml:space="preserve">Smluvní strany se dohodly pro případ </w:t>
      </w:r>
      <w:r w:rsidR="008E31ED" w:rsidRPr="00CE6BC1">
        <w:rPr>
          <w:rFonts w:ascii="Arial" w:hAnsi="Arial" w:cs="Arial"/>
        </w:rPr>
        <w:t xml:space="preserve">výskytu </w:t>
      </w:r>
      <w:r w:rsidRPr="00CE6BC1">
        <w:rPr>
          <w:rFonts w:ascii="Arial" w:hAnsi="Arial" w:cs="Arial"/>
        </w:rPr>
        <w:t>vad díla, že po dobu záruční doby má objednatel právo požadovat a zhotovitel povinnost bezplatně odstranit vady díla. Záruční doba počíná běžet dnem předání a převzetí provedeného díla. Záruční doba na</w:t>
      </w:r>
      <w:r w:rsidR="007318F3" w:rsidRPr="00CE6BC1">
        <w:rPr>
          <w:rFonts w:ascii="Arial" w:hAnsi="Arial" w:cs="Arial"/>
        </w:rPr>
        <w:t> </w:t>
      </w:r>
      <w:r w:rsidRPr="00CE6BC1">
        <w:rPr>
          <w:rFonts w:ascii="Arial" w:hAnsi="Arial" w:cs="Arial"/>
        </w:rPr>
        <w:t>reklamované části díla se prodlužuje o dobu počínající datem uplatnění reklamace a</w:t>
      </w:r>
      <w:r w:rsidR="00802C80" w:rsidRPr="00CE6BC1">
        <w:rPr>
          <w:rFonts w:ascii="Arial" w:hAnsi="Arial" w:cs="Arial"/>
        </w:rPr>
        <w:t> </w:t>
      </w:r>
      <w:r w:rsidRPr="00CE6BC1">
        <w:rPr>
          <w:rFonts w:ascii="Arial" w:hAnsi="Arial" w:cs="Arial"/>
        </w:rPr>
        <w:t>končící dnem odstranění vady. Na opravy provedené v rámci reklamace v</w:t>
      </w:r>
      <w:r w:rsidR="0041084E" w:rsidRPr="00CE6BC1">
        <w:rPr>
          <w:rFonts w:ascii="Arial" w:hAnsi="Arial" w:cs="Arial"/>
        </w:rPr>
        <w:t> </w:t>
      </w:r>
      <w:r w:rsidRPr="00CE6BC1">
        <w:rPr>
          <w:rFonts w:ascii="Arial" w:hAnsi="Arial" w:cs="Arial"/>
        </w:rPr>
        <w:t>posledních šesti měsících záruční doby zhotovitel poskytuje záruku v délce 24</w:t>
      </w:r>
      <w:r w:rsidR="0041084E" w:rsidRPr="00CE6BC1">
        <w:rPr>
          <w:rFonts w:ascii="Arial" w:hAnsi="Arial" w:cs="Arial"/>
        </w:rPr>
        <w:t> </w:t>
      </w:r>
      <w:r w:rsidRPr="00CE6BC1">
        <w:rPr>
          <w:rFonts w:ascii="Arial" w:hAnsi="Arial" w:cs="Arial"/>
        </w:rPr>
        <w:t xml:space="preserve">měsíců. Záruční doba začíná běžet ode dne převzetí dokončené opravy reklamované vady. </w:t>
      </w:r>
    </w:p>
    <w:p w14:paraId="6857A430" w14:textId="3FA388C1"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CE6BC1" w:rsidRDefault="008E31ED"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Reklamaci</w:t>
      </w:r>
      <w:r w:rsidR="001E7AD1" w:rsidRPr="00CE6BC1">
        <w:rPr>
          <w:rFonts w:ascii="Arial" w:hAnsi="Arial" w:cs="Arial"/>
        </w:rPr>
        <w:t xml:space="preserve"> vad vzniklých v záruční době uplatní objednatel datovou zprávou</w:t>
      </w:r>
      <w:r w:rsidR="00052FC2" w:rsidRPr="00CE6BC1">
        <w:rPr>
          <w:rFonts w:ascii="Arial" w:hAnsi="Arial" w:cs="Arial"/>
        </w:rPr>
        <w:t xml:space="preserve"> odeslanou</w:t>
      </w:r>
      <w:r w:rsidR="001E7AD1" w:rsidRPr="00CE6BC1">
        <w:rPr>
          <w:rFonts w:ascii="Arial" w:hAnsi="Arial" w:cs="Arial"/>
        </w:rPr>
        <w:t xml:space="preserve"> do datové schránky zhotovitele nebo dopisem na adresu zhotovitele uvedenou v</w:t>
      </w:r>
      <w:r w:rsidR="00485120" w:rsidRPr="00CE6BC1">
        <w:rPr>
          <w:rFonts w:ascii="Arial" w:hAnsi="Arial" w:cs="Arial"/>
        </w:rPr>
        <w:t> </w:t>
      </w:r>
      <w:r w:rsidR="001E7AD1" w:rsidRPr="00CE6BC1">
        <w:rPr>
          <w:rFonts w:ascii="Arial" w:hAnsi="Arial" w:cs="Arial"/>
        </w:rPr>
        <w:t xml:space="preserve">záhlaví této smlouvy. Zhotovitel se zavazuje nastoupit k odstranění reklamované vady neprodleně a vadu odstranit nejpozději do </w:t>
      </w:r>
      <w:r w:rsidR="009C365A" w:rsidRPr="00CE6BC1">
        <w:rPr>
          <w:rFonts w:ascii="Arial" w:hAnsi="Arial" w:cs="Arial"/>
        </w:rPr>
        <w:t>10</w:t>
      </w:r>
      <w:r w:rsidR="001E7AD1" w:rsidRPr="00CE6BC1">
        <w:rPr>
          <w:rFonts w:ascii="Arial" w:hAnsi="Arial" w:cs="Arial"/>
        </w:rPr>
        <w:t xml:space="preserve"> dnů (v případě havarijního stavu nejpozději do</w:t>
      </w:r>
      <w:r w:rsidR="000B5F7A" w:rsidRPr="00CE6BC1">
        <w:rPr>
          <w:rFonts w:ascii="Arial" w:hAnsi="Arial" w:cs="Arial"/>
        </w:rPr>
        <w:t> </w:t>
      </w:r>
      <w:r w:rsidR="001E7AD1" w:rsidRPr="00CE6BC1">
        <w:rPr>
          <w:rFonts w:ascii="Arial" w:hAnsi="Arial" w:cs="Arial"/>
        </w:rPr>
        <w:t>4</w:t>
      </w:r>
      <w:r w:rsidR="009C365A" w:rsidRPr="00CE6BC1">
        <w:rPr>
          <w:rFonts w:ascii="Arial" w:hAnsi="Arial" w:cs="Arial"/>
        </w:rPr>
        <w:t>8</w:t>
      </w:r>
      <w:r w:rsidR="000B5F7A" w:rsidRPr="00CE6BC1">
        <w:rPr>
          <w:rFonts w:ascii="Arial" w:hAnsi="Arial" w:cs="Arial"/>
        </w:rPr>
        <w:t> </w:t>
      </w:r>
      <w:r w:rsidR="001E7AD1" w:rsidRPr="00CE6BC1">
        <w:rPr>
          <w:rFonts w:ascii="Arial" w:hAnsi="Arial" w:cs="Arial"/>
        </w:rPr>
        <w:t>hodin)</w:t>
      </w:r>
      <w:r w:rsidR="00052FC2" w:rsidRPr="00CE6BC1">
        <w:rPr>
          <w:rFonts w:ascii="Arial" w:hAnsi="Arial" w:cs="Arial"/>
        </w:rPr>
        <w:t>, nedohodnou-li se smluvní strany jinak,</w:t>
      </w:r>
      <w:r w:rsidR="001E7AD1" w:rsidRPr="00CE6BC1">
        <w:rPr>
          <w:rFonts w:ascii="Arial" w:hAnsi="Arial" w:cs="Arial"/>
        </w:rPr>
        <w:t xml:space="preserve"> od</w:t>
      </w:r>
      <w:r w:rsidR="0041084E" w:rsidRPr="00CE6BC1">
        <w:rPr>
          <w:rFonts w:ascii="Arial" w:hAnsi="Arial" w:cs="Arial"/>
        </w:rPr>
        <w:t> </w:t>
      </w:r>
      <w:r w:rsidR="001E7AD1" w:rsidRPr="00CE6BC1">
        <w:rPr>
          <w:rFonts w:ascii="Arial" w:hAnsi="Arial" w:cs="Arial"/>
        </w:rPr>
        <w:t xml:space="preserve">uplatnění reklamace objednatelem, a to i v případě, že reklamaci neuznává. </w:t>
      </w:r>
    </w:p>
    <w:p w14:paraId="699A24CE" w14:textId="541121DA" w:rsidR="001E7AD1" w:rsidRPr="00CE6BC1" w:rsidRDefault="001E7AD1" w:rsidP="001421E0">
      <w:pPr>
        <w:pStyle w:val="Odstavecseseznamem"/>
        <w:spacing w:before="120" w:after="120"/>
        <w:ind w:left="567"/>
        <w:contextualSpacing w:val="0"/>
        <w:jc w:val="both"/>
        <w:rPr>
          <w:rFonts w:ascii="Arial" w:hAnsi="Arial" w:cs="Arial"/>
        </w:rPr>
      </w:pPr>
      <w:r w:rsidRPr="00CE6BC1">
        <w:rPr>
          <w:rFonts w:ascii="Arial" w:hAnsi="Arial" w:cs="Arial"/>
        </w:rPr>
        <w:t>Náklady na odstranění reklamované vady nese zhotovitel i ve sporných případech až</w:t>
      </w:r>
      <w:r w:rsidR="0041084E" w:rsidRPr="00CE6BC1">
        <w:rPr>
          <w:rFonts w:ascii="Arial" w:hAnsi="Arial" w:cs="Arial"/>
        </w:rPr>
        <w:t> </w:t>
      </w:r>
      <w:r w:rsidRPr="00CE6BC1">
        <w:rPr>
          <w:rFonts w:ascii="Arial" w:hAnsi="Arial" w:cs="Arial"/>
        </w:rPr>
        <w:t>do</w:t>
      </w:r>
      <w:r w:rsidR="00802C80" w:rsidRPr="00CE6BC1">
        <w:rPr>
          <w:rFonts w:ascii="Arial" w:hAnsi="Arial" w:cs="Arial"/>
        </w:rPr>
        <w:t> </w:t>
      </w:r>
      <w:r w:rsidRPr="00CE6BC1">
        <w:rPr>
          <w:rFonts w:ascii="Arial" w:hAnsi="Arial" w:cs="Arial"/>
        </w:rPr>
        <w:t xml:space="preserve">rozhodnutí soudu. </w:t>
      </w:r>
    </w:p>
    <w:p w14:paraId="5982E600" w14:textId="6B6DC0C8"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lastRenderedPageBreak/>
        <w:t>Jestliže zhotovitel neodstraní vady v termínech dle odstavce 8.4</w:t>
      </w:r>
      <w:r w:rsidR="002F1409" w:rsidRPr="00CE6BC1">
        <w:rPr>
          <w:rFonts w:ascii="Arial" w:hAnsi="Arial" w:cs="Arial"/>
        </w:rPr>
        <w:t xml:space="preserve"> tohoto článku</w:t>
      </w:r>
      <w:r w:rsidR="00630B85" w:rsidRPr="00CE6BC1">
        <w:rPr>
          <w:rFonts w:ascii="Arial" w:hAnsi="Arial" w:cs="Arial"/>
        </w:rPr>
        <w:t xml:space="preserve"> smlouvy</w:t>
      </w:r>
      <w:r w:rsidRPr="00CE6BC1">
        <w:rPr>
          <w:rFonts w:ascii="Arial" w:hAnsi="Arial" w:cs="Arial"/>
        </w:rPr>
        <w:t>, je</w:t>
      </w:r>
      <w:r w:rsidR="0041084E" w:rsidRPr="00CE6BC1">
        <w:rPr>
          <w:rFonts w:ascii="Arial" w:hAnsi="Arial" w:cs="Arial"/>
        </w:rPr>
        <w:t> </w:t>
      </w:r>
      <w:r w:rsidRPr="00CE6BC1">
        <w:rPr>
          <w:rFonts w:ascii="Arial" w:hAnsi="Arial" w:cs="Arial"/>
        </w:rPr>
        <w:t xml:space="preserve">objednatel oprávněn, kromě uplatnění smluvní pokuty, podle vlastního uvážení </w:t>
      </w:r>
      <w:r w:rsidR="004934C7" w:rsidRPr="00CE6BC1">
        <w:rPr>
          <w:rFonts w:ascii="Arial" w:hAnsi="Arial" w:cs="Arial"/>
        </w:rPr>
        <w:t xml:space="preserve">provést </w:t>
      </w:r>
      <w:r w:rsidRPr="00CE6BC1">
        <w:rPr>
          <w:rFonts w:ascii="Arial" w:hAnsi="Arial" w:cs="Arial"/>
        </w:rPr>
        <w:t xml:space="preserve">práce </w:t>
      </w:r>
      <w:r w:rsidR="004934C7" w:rsidRPr="00CE6BC1">
        <w:rPr>
          <w:rFonts w:ascii="Arial" w:hAnsi="Arial" w:cs="Arial"/>
        </w:rPr>
        <w:t xml:space="preserve">na odstranění vad </w:t>
      </w:r>
      <w:r w:rsidRPr="00CE6BC1">
        <w:rPr>
          <w:rFonts w:ascii="Arial" w:hAnsi="Arial" w:cs="Arial"/>
        </w:rPr>
        <w:t>sám, pověřit jejich provedením třetí osobu, nebo jejím prostřednictvím zakoupit, vyměnit vadnou či neúplně funkční část díla. Takto vzniklé náklady se</w:t>
      </w:r>
      <w:r w:rsidR="006F198B" w:rsidRPr="00CE6BC1">
        <w:rPr>
          <w:rFonts w:ascii="Arial" w:hAnsi="Arial" w:cs="Arial"/>
        </w:rPr>
        <w:t> </w:t>
      </w:r>
      <w:r w:rsidRPr="00CE6BC1">
        <w:rPr>
          <w:rFonts w:ascii="Arial" w:hAnsi="Arial" w:cs="Arial"/>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CE6BC1" w:rsidRDefault="008E31ED"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Pokud zhotovitel nesplní povinnosti </w:t>
      </w:r>
      <w:r w:rsidR="001E7AD1" w:rsidRPr="00CE6BC1">
        <w:rPr>
          <w:rFonts w:ascii="Arial" w:hAnsi="Arial" w:cs="Arial"/>
        </w:rPr>
        <w:t>podle odstavce 8.1 až 8.5 tohoto článku</w:t>
      </w:r>
      <w:r w:rsidR="00630B85" w:rsidRPr="00CE6BC1">
        <w:rPr>
          <w:rFonts w:ascii="Arial" w:hAnsi="Arial" w:cs="Arial"/>
        </w:rPr>
        <w:t xml:space="preserve"> smlouvy</w:t>
      </w:r>
      <w:r w:rsidRPr="00CE6BC1">
        <w:rPr>
          <w:rFonts w:ascii="Arial" w:hAnsi="Arial" w:cs="Arial"/>
        </w:rPr>
        <w:t>,</w:t>
      </w:r>
      <w:r w:rsidR="001E7AD1" w:rsidRPr="00CE6BC1">
        <w:rPr>
          <w:rFonts w:ascii="Arial" w:hAnsi="Arial" w:cs="Arial"/>
        </w:rPr>
        <w:t xml:space="preserve"> nese zhotovitel odpovědnost za újmu, která tím objednateli vznikne nebo kterou budou na</w:t>
      </w:r>
      <w:r w:rsidR="007318F3" w:rsidRPr="00CE6BC1">
        <w:rPr>
          <w:rFonts w:ascii="Arial" w:hAnsi="Arial" w:cs="Arial"/>
        </w:rPr>
        <w:t> </w:t>
      </w:r>
      <w:r w:rsidR="001E7AD1" w:rsidRPr="00CE6BC1">
        <w:rPr>
          <w:rFonts w:ascii="Arial" w:hAnsi="Arial" w:cs="Arial"/>
        </w:rPr>
        <w:t>objednateli v této souvislosti uplatňovat třetí osoby. Veškeré takto vzniklé náklady</w:t>
      </w:r>
      <w:r w:rsidR="00932C70" w:rsidRPr="00CE6BC1">
        <w:rPr>
          <w:rFonts w:ascii="Arial" w:hAnsi="Arial" w:cs="Arial"/>
        </w:rPr>
        <w:t xml:space="preserve"> uhradí objednateli zhotovitel.</w:t>
      </w:r>
    </w:p>
    <w:p w14:paraId="6EFB4783" w14:textId="77777777" w:rsidR="001E7AD1" w:rsidRPr="00CE6BC1" w:rsidRDefault="001E7AD1"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 xml:space="preserve">SMLUVNÍ POKUTY </w:t>
      </w:r>
    </w:p>
    <w:p w14:paraId="38F35DA8" w14:textId="48D5EC8E"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Jestliže zhotovitel nesplní závazek provést dílo v</w:t>
      </w:r>
      <w:r w:rsidR="00721B4F" w:rsidRPr="00CE6BC1">
        <w:rPr>
          <w:rFonts w:ascii="Arial" w:hAnsi="Arial" w:cs="Arial"/>
        </w:rPr>
        <w:t>e</w:t>
      </w:r>
      <w:r w:rsidRPr="00CE6BC1">
        <w:rPr>
          <w:rFonts w:ascii="Arial" w:hAnsi="Arial" w:cs="Arial"/>
        </w:rPr>
        <w:t xml:space="preserve"> lhůtě ujednané v</w:t>
      </w:r>
      <w:r w:rsidR="002F1409" w:rsidRPr="00CE6BC1">
        <w:rPr>
          <w:rFonts w:ascii="Arial" w:hAnsi="Arial" w:cs="Arial"/>
        </w:rPr>
        <w:t> článku 3.</w:t>
      </w:r>
      <w:r w:rsidRPr="00CE6BC1">
        <w:rPr>
          <w:rFonts w:ascii="Arial" w:hAnsi="Arial" w:cs="Arial"/>
        </w:rPr>
        <w:t xml:space="preserve"> odstavci 3.1 této smlouvy, je zhotovitel povinen zaplatit objednateli smluvní pokutu ve výši </w:t>
      </w:r>
      <w:r w:rsidR="00091D2D" w:rsidRPr="00CE6BC1">
        <w:rPr>
          <w:rFonts w:ascii="Arial" w:hAnsi="Arial" w:cs="Arial"/>
          <w:b/>
        </w:rPr>
        <w:t>0,1</w:t>
      </w:r>
      <w:r w:rsidR="000E2C5E" w:rsidRPr="00CE6BC1">
        <w:rPr>
          <w:rFonts w:ascii="Arial" w:hAnsi="Arial" w:cs="Arial"/>
          <w:b/>
        </w:rPr>
        <w:t> </w:t>
      </w:r>
      <w:r w:rsidR="00091D2D" w:rsidRPr="00CE6BC1">
        <w:rPr>
          <w:rFonts w:ascii="Arial" w:hAnsi="Arial" w:cs="Arial"/>
          <w:b/>
        </w:rPr>
        <w:t>%</w:t>
      </w:r>
      <w:r w:rsidRPr="00CE6BC1">
        <w:rPr>
          <w:rFonts w:ascii="Arial" w:hAnsi="Arial" w:cs="Arial"/>
          <w:b/>
        </w:rPr>
        <w:t xml:space="preserve"> </w:t>
      </w:r>
      <w:r w:rsidR="00D12C83" w:rsidRPr="00CE6BC1">
        <w:rPr>
          <w:rFonts w:ascii="Arial" w:hAnsi="Arial" w:cs="Arial"/>
          <w:b/>
        </w:rPr>
        <w:t xml:space="preserve">z celkové </w:t>
      </w:r>
      <w:r w:rsidR="00E11F00" w:rsidRPr="00CE6BC1">
        <w:rPr>
          <w:rFonts w:ascii="Arial" w:hAnsi="Arial" w:cs="Arial"/>
          <w:b/>
        </w:rPr>
        <w:t xml:space="preserve">ceny díla </w:t>
      </w:r>
      <w:r w:rsidRPr="00CE6BC1">
        <w:rPr>
          <w:rFonts w:ascii="Arial" w:hAnsi="Arial" w:cs="Arial"/>
        </w:rPr>
        <w:t>za</w:t>
      </w:r>
      <w:r w:rsidR="007318F3" w:rsidRPr="00CE6BC1">
        <w:rPr>
          <w:rFonts w:ascii="Arial" w:hAnsi="Arial" w:cs="Arial"/>
        </w:rPr>
        <w:t> </w:t>
      </w:r>
      <w:r w:rsidR="001417F4" w:rsidRPr="00CE6BC1">
        <w:rPr>
          <w:rFonts w:ascii="Arial" w:hAnsi="Arial" w:cs="Arial"/>
        </w:rPr>
        <w:t>každý započatý den prodlení.</w:t>
      </w:r>
      <w:r w:rsidR="007855AF" w:rsidRPr="00CE6BC1">
        <w:rPr>
          <w:rFonts w:ascii="Arial" w:hAnsi="Arial" w:cs="Arial"/>
        </w:rPr>
        <w:t xml:space="preserve"> Zaplacením smluvní pokuty zůstává právo objednatele na náhradu škody přesahující smluvní pokutu, vzniklé z porušení povinnosti, ke kterému se smluvní pokuta vztahuje, nedotčeno.</w:t>
      </w:r>
    </w:p>
    <w:p w14:paraId="632F2937" w14:textId="71FAAB32"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Pokud zhotovitel nesplní smlouvou ujednaný případně jinak dohodnutý termín odstranění vad v záruční době, je povinen uhradit objednateli smluvní pokutu ve výši </w:t>
      </w:r>
      <w:r w:rsidR="00091D2D" w:rsidRPr="00CE6BC1">
        <w:rPr>
          <w:rFonts w:ascii="Arial" w:hAnsi="Arial" w:cs="Arial"/>
          <w:b/>
        </w:rPr>
        <w:t>0,05</w:t>
      </w:r>
      <w:r w:rsidR="00934C6F" w:rsidRPr="00CE6BC1">
        <w:rPr>
          <w:rFonts w:ascii="Arial" w:hAnsi="Arial" w:cs="Arial"/>
          <w:b/>
        </w:rPr>
        <w:t> </w:t>
      </w:r>
      <w:r w:rsidR="00091D2D" w:rsidRPr="00CE6BC1">
        <w:rPr>
          <w:rFonts w:ascii="Arial" w:hAnsi="Arial" w:cs="Arial"/>
          <w:b/>
        </w:rPr>
        <w:t xml:space="preserve">% </w:t>
      </w:r>
      <w:r w:rsidR="00D12C83" w:rsidRPr="00CE6BC1">
        <w:rPr>
          <w:rFonts w:ascii="Arial" w:hAnsi="Arial" w:cs="Arial"/>
          <w:b/>
        </w:rPr>
        <w:t xml:space="preserve">z celkové </w:t>
      </w:r>
      <w:r w:rsidR="00E11F00" w:rsidRPr="00CE6BC1">
        <w:rPr>
          <w:rFonts w:ascii="Arial" w:hAnsi="Arial" w:cs="Arial"/>
          <w:b/>
        </w:rPr>
        <w:t>ceny díla</w:t>
      </w:r>
      <w:r w:rsidR="00E11F00" w:rsidRPr="00CE6BC1">
        <w:rPr>
          <w:rFonts w:ascii="Arial" w:hAnsi="Arial" w:cs="Arial"/>
        </w:rPr>
        <w:t xml:space="preserve"> </w:t>
      </w:r>
      <w:r w:rsidRPr="00CE6BC1">
        <w:rPr>
          <w:rFonts w:ascii="Arial" w:hAnsi="Arial" w:cs="Arial"/>
        </w:rPr>
        <w:t>za</w:t>
      </w:r>
      <w:r w:rsidR="00A52B09" w:rsidRPr="00CE6BC1">
        <w:rPr>
          <w:rFonts w:ascii="Arial" w:hAnsi="Arial" w:cs="Arial"/>
        </w:rPr>
        <w:t> </w:t>
      </w:r>
      <w:r w:rsidRPr="00CE6BC1">
        <w:rPr>
          <w:rFonts w:ascii="Arial" w:hAnsi="Arial" w:cs="Arial"/>
        </w:rPr>
        <w:t>každý započatý den</w:t>
      </w:r>
      <w:r w:rsidR="008E31ED" w:rsidRPr="00CE6BC1">
        <w:rPr>
          <w:rFonts w:ascii="Arial" w:hAnsi="Arial" w:cs="Arial"/>
        </w:rPr>
        <w:t xml:space="preserve"> prodlení</w:t>
      </w:r>
      <w:r w:rsidRPr="00CE6BC1">
        <w:rPr>
          <w:rFonts w:ascii="Arial" w:hAnsi="Arial" w:cs="Arial"/>
        </w:rPr>
        <w:t>. Smluvní pokuta se vztahuje samostatně na</w:t>
      </w:r>
      <w:r w:rsidR="007318F3" w:rsidRPr="00CE6BC1">
        <w:rPr>
          <w:rFonts w:ascii="Arial" w:hAnsi="Arial" w:cs="Arial"/>
        </w:rPr>
        <w:t> </w:t>
      </w:r>
      <w:r w:rsidRPr="00CE6BC1">
        <w:rPr>
          <w:rFonts w:ascii="Arial" w:hAnsi="Arial" w:cs="Arial"/>
        </w:rPr>
        <w:t>každou jednotlivou vadu</w:t>
      </w:r>
      <w:r w:rsidR="001417F4" w:rsidRPr="00CE6BC1">
        <w:rPr>
          <w:rFonts w:ascii="Arial" w:hAnsi="Arial" w:cs="Arial"/>
        </w:rPr>
        <w:t>.</w:t>
      </w:r>
      <w:r w:rsidR="007855AF" w:rsidRPr="00CE6BC1">
        <w:rPr>
          <w:rFonts w:ascii="Arial" w:hAnsi="Arial" w:cs="Arial"/>
        </w:rPr>
        <w:t xml:space="preserve"> Zaplacením smluvní pokuty zůstává právo objednatele na náhradu škody přesahující smluvní pokutu, vzniklé z porušení povinnosti, ke kterému se smluvní pokuta vztahuje, nedotčeno.</w:t>
      </w:r>
    </w:p>
    <w:p w14:paraId="22C9FB67" w14:textId="77777777" w:rsidR="008B7FA2" w:rsidRPr="00CE6BC1" w:rsidRDefault="008B7FA2" w:rsidP="008B7FA2">
      <w:pPr>
        <w:pStyle w:val="Odstavecseseznamem"/>
        <w:numPr>
          <w:ilvl w:val="1"/>
          <w:numId w:val="1"/>
        </w:numPr>
        <w:spacing w:before="120" w:after="0"/>
        <w:ind w:left="567" w:hanging="573"/>
        <w:contextualSpacing w:val="0"/>
        <w:jc w:val="both"/>
        <w:rPr>
          <w:rFonts w:ascii="Arial" w:hAnsi="Arial" w:cs="Arial"/>
        </w:rPr>
      </w:pPr>
      <w:r w:rsidRPr="00CE6BC1">
        <w:rPr>
          <w:rFonts w:ascii="Arial" w:hAnsi="Arial" w:cs="Arial"/>
        </w:rPr>
        <w:t>V případě, že objednatel zjistí, že zhotovitel porušil tuto smlouvu tím, že provádí dílo za použití poddodavatele:</w:t>
      </w:r>
    </w:p>
    <w:p w14:paraId="39BE5B56" w14:textId="7196D6F1" w:rsidR="008B7FA2" w:rsidRPr="00CE6BC1" w:rsidRDefault="008B7FA2" w:rsidP="008B7FA2">
      <w:pPr>
        <w:pStyle w:val="Odstavecseseznamem"/>
        <w:numPr>
          <w:ilvl w:val="0"/>
          <w:numId w:val="21"/>
        </w:numPr>
        <w:spacing w:after="0"/>
        <w:contextualSpacing w:val="0"/>
        <w:jc w:val="both"/>
        <w:rPr>
          <w:rFonts w:ascii="Arial" w:hAnsi="Arial" w:cs="Arial"/>
        </w:rPr>
      </w:pPr>
      <w:r w:rsidRPr="00CE6BC1">
        <w:rPr>
          <w:rFonts w:ascii="Arial" w:hAnsi="Arial" w:cs="Arial"/>
        </w:rPr>
        <w:t>který není uveden v příloze č. </w:t>
      </w:r>
      <w:r w:rsidR="00D51FCF" w:rsidRPr="00CE6BC1">
        <w:rPr>
          <w:rFonts w:ascii="Arial" w:hAnsi="Arial" w:cs="Arial"/>
        </w:rPr>
        <w:t>2</w:t>
      </w:r>
      <w:r w:rsidRPr="00CE6BC1">
        <w:rPr>
          <w:rFonts w:ascii="Arial" w:hAnsi="Arial" w:cs="Arial"/>
        </w:rPr>
        <w:t xml:space="preserve"> této smlouvy,</w:t>
      </w:r>
    </w:p>
    <w:p w14:paraId="56C2BF91" w14:textId="77777777" w:rsidR="008B7FA2" w:rsidRPr="00CE6BC1" w:rsidRDefault="008B7FA2" w:rsidP="008B7FA2">
      <w:pPr>
        <w:pStyle w:val="Odstavecseseznamem"/>
        <w:numPr>
          <w:ilvl w:val="0"/>
          <w:numId w:val="21"/>
        </w:numPr>
        <w:spacing w:after="0"/>
        <w:contextualSpacing w:val="0"/>
        <w:jc w:val="both"/>
        <w:rPr>
          <w:rFonts w:ascii="Arial" w:hAnsi="Arial" w:cs="Arial"/>
        </w:rPr>
      </w:pPr>
      <w:r w:rsidRPr="00CE6BC1">
        <w:rPr>
          <w:rFonts w:ascii="Arial" w:hAnsi="Arial" w:cs="Arial"/>
        </w:rPr>
        <w:t>o němž objednateli nepředložil jednoznačnou identifikaci a čestné prohlášení dle čl. 13. odst. 13.5 této smlouvy, nebo</w:t>
      </w:r>
    </w:p>
    <w:p w14:paraId="083C08E7" w14:textId="77777777" w:rsidR="008B7FA2" w:rsidRPr="00CE6BC1" w:rsidRDefault="008B7FA2" w:rsidP="008B7FA2">
      <w:pPr>
        <w:pStyle w:val="Odstavecseseznamem"/>
        <w:numPr>
          <w:ilvl w:val="0"/>
          <w:numId w:val="21"/>
        </w:numPr>
        <w:spacing w:after="0"/>
        <w:contextualSpacing w:val="0"/>
        <w:jc w:val="both"/>
        <w:rPr>
          <w:rFonts w:ascii="Arial" w:hAnsi="Arial" w:cs="Arial"/>
        </w:rPr>
      </w:pPr>
      <w:r w:rsidRPr="00CE6BC1">
        <w:rPr>
          <w:rFonts w:ascii="Arial" w:hAnsi="Arial" w:cs="Arial"/>
        </w:rPr>
        <w:t>na kterého se vztahují mezinárodní sankce dle zák.</w:t>
      </w:r>
      <w:moveToRangeStart w:id="5" w:author="Bena Marek" w:date="2024-02-19T10:21:00Z" w:name="move159230516"/>
      <w:r w:rsidRPr="00CE6BC1">
        <w:rPr>
          <w:rFonts w:ascii="Arial" w:hAnsi="Arial" w:cs="Arial"/>
        </w:rPr>
        <w:t xml:space="preserve"> č. </w:t>
      </w:r>
      <w:moveToRangeEnd w:id="5"/>
      <w:r w:rsidRPr="00CE6BC1">
        <w:rPr>
          <w:rFonts w:ascii="Arial" w:hAnsi="Arial" w:cs="Arial"/>
        </w:rPr>
        <w:t>dle zákona č. 69/2006 Sb., o provádění mezinárodních sankcí, ve znění pozdějších právních předpisů (dále jen „zákon o mezinárodních sankcích“)</w:t>
      </w:r>
    </w:p>
    <w:p w14:paraId="022E36A0" w14:textId="77777777" w:rsidR="008B7FA2" w:rsidRPr="00CE6BC1" w:rsidRDefault="008B7FA2" w:rsidP="008B7FA2">
      <w:pPr>
        <w:spacing w:after="0"/>
        <w:ind w:left="567"/>
        <w:jc w:val="both"/>
        <w:rPr>
          <w:rFonts w:ascii="Arial" w:hAnsi="Arial" w:cs="Arial"/>
        </w:rPr>
      </w:pPr>
      <w:r w:rsidRPr="00CE6BC1">
        <w:rPr>
          <w:rFonts w:ascii="Arial" w:hAnsi="Arial" w:cs="Arial"/>
        </w:rPr>
        <w:t xml:space="preserve">či za použití osob oprávněných jednat za zhotovitele ve věcech provádění díla, které nesplňují kritérium technické kvalifikace, které se na ně vztahuje v zadávací dokumentaci, je povinen uhradit objednateli smluvní pokutu ve výši </w:t>
      </w:r>
      <w:r w:rsidRPr="00CE6BC1">
        <w:rPr>
          <w:rFonts w:ascii="Arial" w:hAnsi="Arial" w:cs="Arial"/>
          <w:b/>
        </w:rPr>
        <w:t>50 000 Kč</w:t>
      </w:r>
      <w:r w:rsidRPr="00CE6BC1">
        <w:rPr>
          <w:rFonts w:ascii="Arial" w:hAnsi="Arial" w:cs="Arial"/>
        </w:rPr>
        <w:t xml:space="preserve"> za každé takové zjištěné porušení smlouvy, a to i opakovaně. Zaplacením smluvní pokuty zůstává právo objednatele na náhradu škody přesahující smluvní pokutu vzniklé z porušení povinnosti, ke kterému se smluvní pokuta vztahuje, nedotčeno.</w:t>
      </w:r>
    </w:p>
    <w:p w14:paraId="1CE25B92" w14:textId="3D31E45A" w:rsidR="00C3771C" w:rsidRPr="00CE6BC1" w:rsidRDefault="007855AF"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Pokud objednatel zjistí, že zhotovitel provádí dílo v jakémkoliv dalším rozporu s touto smlouvou, vyjma těch již popsaných v odst. 9.1 až 9.3 tohoto článku smlouvy, a nesjedná nápravu, ačkoliv byl zhotovitel na toto své chování nebo porušování povinností objednatelem písemně upozorněn a vyzván k nápravě, je zhotovitel povinen uhradit objednateli smluvní pokutu ve výši </w:t>
      </w:r>
      <w:r w:rsidRPr="00CE6BC1">
        <w:rPr>
          <w:rFonts w:ascii="Arial" w:hAnsi="Arial" w:cs="Arial"/>
          <w:b/>
        </w:rPr>
        <w:t>0,1 % z celkové ceny díla</w:t>
      </w:r>
      <w:r w:rsidRPr="00CE6BC1">
        <w:rPr>
          <w:rFonts w:ascii="Arial" w:hAnsi="Arial" w:cs="Arial"/>
        </w:rPr>
        <w:t xml:space="preserve"> za každý den porušení takové povinnosti a za každé porušení takové povinnosti. Zaplacením smluvní pokuty zůstává právo objednatele na náhradu škody přesahující smluvní pokutu vzniklé </w:t>
      </w:r>
      <w:r w:rsidRPr="00CE6BC1">
        <w:rPr>
          <w:rFonts w:ascii="Arial" w:hAnsi="Arial" w:cs="Arial"/>
        </w:rPr>
        <w:lastRenderedPageBreak/>
        <w:t>z porušení povinnosti, ke kterému se smluvní pokuta vztahuje, nedotčeno. Objednatel má v případě rozporu dle tohoto odstavce rovněž právo odstoupit od této smlouvy.</w:t>
      </w:r>
    </w:p>
    <w:p w14:paraId="75FD41E7" w14:textId="539747A3" w:rsidR="00E518FC" w:rsidRPr="00CE6BC1" w:rsidRDefault="00231CF4"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Obě smluvní strany se vzájemnou dohodou mohou sankcí a smluvních pokut vzdát, i když na ně vznikne smluvní nárok. Dále obě smluvní strany prohlašují, že</w:t>
      </w:r>
      <w:r w:rsidR="001417F4" w:rsidRPr="00CE6BC1">
        <w:rPr>
          <w:rFonts w:ascii="Arial" w:hAnsi="Arial" w:cs="Arial"/>
        </w:rPr>
        <w:t> </w:t>
      </w:r>
      <w:r w:rsidRPr="00CE6BC1">
        <w:rPr>
          <w:rFonts w:ascii="Arial" w:hAnsi="Arial" w:cs="Arial"/>
        </w:rPr>
        <w:t>považují výši smluvních pokut dle této smlouvy za přiměřenou významu a hodnotě díla dle této smlouvy.</w:t>
      </w:r>
    </w:p>
    <w:p w14:paraId="234D1480" w14:textId="77777777" w:rsidR="001E7AD1" w:rsidRPr="00CE6BC1" w:rsidRDefault="001E7AD1"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 xml:space="preserve">ODSTOUPENÍ OD SMLOUVY </w:t>
      </w:r>
    </w:p>
    <w:p w14:paraId="5F182D18" w14:textId="5EBC946B"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Na odstoupení od smlouvy se použijí </w:t>
      </w:r>
      <w:r w:rsidR="00A71F92" w:rsidRPr="00CE6BC1">
        <w:rPr>
          <w:rFonts w:ascii="Arial" w:hAnsi="Arial" w:cs="Arial"/>
        </w:rPr>
        <w:t>ustanovení občanského zákoníku.</w:t>
      </w:r>
    </w:p>
    <w:p w14:paraId="3D86CD35" w14:textId="4FD4AE42" w:rsidR="001E7AD1" w:rsidRPr="00CE6BC1" w:rsidRDefault="001E7AD1" w:rsidP="00435AC8">
      <w:pPr>
        <w:pStyle w:val="Odstavecseseznamem"/>
        <w:numPr>
          <w:ilvl w:val="1"/>
          <w:numId w:val="1"/>
        </w:numPr>
        <w:spacing w:before="120" w:after="0"/>
        <w:ind w:left="567" w:hanging="573"/>
        <w:contextualSpacing w:val="0"/>
        <w:jc w:val="both"/>
        <w:rPr>
          <w:rFonts w:ascii="Arial" w:hAnsi="Arial" w:cs="Arial"/>
        </w:rPr>
      </w:pPr>
      <w:r w:rsidRPr="00CE6BC1">
        <w:rPr>
          <w:rFonts w:ascii="Arial" w:hAnsi="Arial" w:cs="Arial"/>
        </w:rPr>
        <w:t>Objednatel je oprávněn ods</w:t>
      </w:r>
      <w:r w:rsidR="00C3771C" w:rsidRPr="00CE6BC1">
        <w:rPr>
          <w:rFonts w:ascii="Arial" w:hAnsi="Arial" w:cs="Arial"/>
        </w:rPr>
        <w:t>toupit od smlouvy rovněž</w:t>
      </w:r>
      <w:r w:rsidR="00713FDD" w:rsidRPr="00CE6BC1">
        <w:rPr>
          <w:rFonts w:ascii="Arial" w:hAnsi="Arial" w:cs="Arial"/>
        </w:rPr>
        <w:t>, pokud</w:t>
      </w:r>
      <w:r w:rsidR="00A71F92" w:rsidRPr="00CE6BC1">
        <w:rPr>
          <w:rFonts w:ascii="Arial" w:hAnsi="Arial" w:cs="Arial"/>
        </w:rPr>
        <w:t>:</w:t>
      </w:r>
    </w:p>
    <w:p w14:paraId="6B55E905" w14:textId="611A5A74" w:rsidR="00802C80" w:rsidRPr="00CE6BC1" w:rsidRDefault="001E7AD1" w:rsidP="001421E0">
      <w:pPr>
        <w:pStyle w:val="Odstavecseseznamem"/>
        <w:numPr>
          <w:ilvl w:val="0"/>
          <w:numId w:val="25"/>
        </w:numPr>
        <w:tabs>
          <w:tab w:val="left" w:pos="1134"/>
        </w:tabs>
        <w:spacing w:before="60" w:after="0"/>
        <w:ind w:left="1134"/>
        <w:jc w:val="both"/>
        <w:rPr>
          <w:rFonts w:ascii="Arial" w:hAnsi="Arial" w:cs="Arial"/>
        </w:rPr>
      </w:pPr>
      <w:r w:rsidRPr="00CE6BC1">
        <w:rPr>
          <w:rFonts w:ascii="Arial" w:hAnsi="Arial" w:cs="Arial"/>
        </w:rPr>
        <w:t>bylo vůči zhotoviteli zahájeno insolvenční řízení, včetně případů, kdy byl na</w:t>
      </w:r>
      <w:r w:rsidR="007318F3" w:rsidRPr="00CE6BC1">
        <w:rPr>
          <w:rFonts w:ascii="Arial" w:hAnsi="Arial" w:cs="Arial"/>
        </w:rPr>
        <w:t> </w:t>
      </w:r>
      <w:r w:rsidRPr="00CE6BC1">
        <w:rPr>
          <w:rFonts w:ascii="Arial" w:hAnsi="Arial" w:cs="Arial"/>
        </w:rPr>
        <w:t xml:space="preserve">majetek zhotovitele vyhlášen konkurs, povoleno oddlužení nebo reorganizace nebo byl insolvenční návrh zamítnut pro nedostatek majetku, nebo zhotovitel vstoupil do likvidace, </w:t>
      </w:r>
    </w:p>
    <w:p w14:paraId="7FBBBF79" w14:textId="13BECE32" w:rsidR="00802C80" w:rsidRPr="00CE6BC1" w:rsidRDefault="001E7AD1" w:rsidP="001421E0">
      <w:pPr>
        <w:pStyle w:val="Odstavecseseznamem"/>
        <w:numPr>
          <w:ilvl w:val="0"/>
          <w:numId w:val="25"/>
        </w:numPr>
        <w:tabs>
          <w:tab w:val="left" w:pos="1134"/>
        </w:tabs>
        <w:spacing w:before="60" w:after="0"/>
        <w:ind w:left="1134"/>
        <w:jc w:val="both"/>
        <w:rPr>
          <w:rFonts w:ascii="Arial" w:hAnsi="Arial" w:cs="Arial"/>
        </w:rPr>
      </w:pPr>
      <w:r w:rsidRPr="00CE6BC1">
        <w:rPr>
          <w:rFonts w:ascii="Arial" w:hAnsi="Arial" w:cs="Arial"/>
        </w:rPr>
        <w:t xml:space="preserve">pokud zhotovitel postoupí závazky z této smlouvy nebo tuto smlouvu jinému zhotoviteli, </w:t>
      </w:r>
    </w:p>
    <w:p w14:paraId="48741BC3" w14:textId="028CE5E8" w:rsidR="00802C80" w:rsidRPr="00CE6BC1" w:rsidRDefault="001E7AD1" w:rsidP="001421E0">
      <w:pPr>
        <w:pStyle w:val="Odstavecseseznamem"/>
        <w:numPr>
          <w:ilvl w:val="0"/>
          <w:numId w:val="25"/>
        </w:numPr>
        <w:tabs>
          <w:tab w:val="left" w:pos="1134"/>
        </w:tabs>
        <w:spacing w:before="60" w:after="0"/>
        <w:ind w:left="1134"/>
        <w:jc w:val="both"/>
        <w:rPr>
          <w:rFonts w:ascii="Arial" w:hAnsi="Arial" w:cs="Arial"/>
        </w:rPr>
      </w:pPr>
      <w:r w:rsidRPr="00CE6BC1">
        <w:rPr>
          <w:rFonts w:ascii="Arial" w:hAnsi="Arial" w:cs="Arial"/>
        </w:rPr>
        <w:t>jestliže zhotovitel bude v prodlení s provedením díla delším než 20 kalendářních dnů</w:t>
      </w:r>
      <w:r w:rsidR="00786C7C" w:rsidRPr="00CE6BC1">
        <w:rPr>
          <w:rFonts w:ascii="Arial" w:hAnsi="Arial" w:cs="Arial"/>
        </w:rPr>
        <w:t>,</w:t>
      </w:r>
    </w:p>
    <w:p w14:paraId="21E5963A" w14:textId="5D71235E" w:rsidR="00786C7C" w:rsidRPr="00CE6BC1" w:rsidRDefault="00786C7C" w:rsidP="001421E0">
      <w:pPr>
        <w:pStyle w:val="Odstavecseseznamem"/>
        <w:numPr>
          <w:ilvl w:val="0"/>
          <w:numId w:val="25"/>
        </w:numPr>
        <w:tabs>
          <w:tab w:val="left" w:pos="1134"/>
        </w:tabs>
        <w:spacing w:before="60" w:after="0"/>
        <w:ind w:left="1134"/>
        <w:jc w:val="both"/>
        <w:rPr>
          <w:rFonts w:ascii="Arial" w:hAnsi="Arial" w:cs="Arial"/>
        </w:rPr>
      </w:pPr>
      <w:r w:rsidRPr="00CE6BC1">
        <w:rPr>
          <w:rFonts w:ascii="Arial" w:hAnsi="Arial" w:cs="Arial"/>
        </w:rPr>
        <w:t>v případě, že po uzavření smlouvy objednatel zjistí, že smlouva neměla být uzavřena, neboť zhotovitel před zadáním veřejné zakázky předložil údaje a/nebo dokumenty, které neodpovídaly skutečnosti a měly nebo moh</w:t>
      </w:r>
      <w:r w:rsidR="00C3771C" w:rsidRPr="00CE6BC1">
        <w:rPr>
          <w:rFonts w:ascii="Arial" w:hAnsi="Arial" w:cs="Arial"/>
        </w:rPr>
        <w:t>ly mít vliv na výběr dodavatele,</w:t>
      </w:r>
    </w:p>
    <w:p w14:paraId="5866C256" w14:textId="76E7FAED" w:rsidR="00C3771C" w:rsidRPr="00CE6BC1" w:rsidRDefault="00C3771C" w:rsidP="001421E0">
      <w:pPr>
        <w:pStyle w:val="Odstavecseseznamem"/>
        <w:numPr>
          <w:ilvl w:val="0"/>
          <w:numId w:val="25"/>
        </w:numPr>
        <w:tabs>
          <w:tab w:val="left" w:pos="1134"/>
        </w:tabs>
        <w:spacing w:before="60" w:after="0"/>
        <w:ind w:left="1134"/>
        <w:jc w:val="both"/>
        <w:rPr>
          <w:rFonts w:ascii="Arial" w:hAnsi="Arial" w:cs="Arial"/>
        </w:rPr>
      </w:pPr>
      <w:r w:rsidRPr="00CE6BC1">
        <w:rPr>
          <w:rFonts w:ascii="Arial" w:hAnsi="Arial" w:cs="Arial"/>
        </w:rPr>
        <w:t>v dalších případech dle této smlouvy.</w:t>
      </w:r>
    </w:p>
    <w:p w14:paraId="7FC0ECCF" w14:textId="77777777"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může odstoupit od smlouvy, pokud je objednatel v prodlení s placením ceny díla podle této smlouvy delším než 30</w:t>
      </w:r>
      <w:r w:rsidR="002F1409" w:rsidRPr="00CE6BC1">
        <w:rPr>
          <w:rFonts w:ascii="Arial" w:hAnsi="Arial" w:cs="Arial"/>
        </w:rPr>
        <w:t xml:space="preserve"> kalendářních</w:t>
      </w:r>
      <w:r w:rsidRPr="00CE6BC1">
        <w:rPr>
          <w:rFonts w:ascii="Arial" w:hAnsi="Arial" w:cs="Arial"/>
        </w:rPr>
        <w:t xml:space="preserve"> dní. Odstoupit může teprve poté, co</w:t>
      </w:r>
      <w:r w:rsidR="00802C80" w:rsidRPr="00CE6BC1">
        <w:rPr>
          <w:rFonts w:ascii="Arial" w:hAnsi="Arial" w:cs="Arial"/>
        </w:rPr>
        <w:t> </w:t>
      </w:r>
      <w:r w:rsidRPr="00CE6BC1">
        <w:rPr>
          <w:rFonts w:ascii="Arial" w:hAnsi="Arial" w:cs="Arial"/>
        </w:rPr>
        <w:t>na prodlení objednatele písemně upozornil a poskytl mu přiměřenou lhůtu k</w:t>
      </w:r>
      <w:r w:rsidR="00137379" w:rsidRPr="00CE6BC1">
        <w:rPr>
          <w:rFonts w:ascii="Arial" w:hAnsi="Arial" w:cs="Arial"/>
        </w:rPr>
        <w:t> </w:t>
      </w:r>
      <w:r w:rsidR="00916076" w:rsidRPr="00CE6BC1">
        <w:rPr>
          <w:rFonts w:ascii="Arial" w:hAnsi="Arial" w:cs="Arial"/>
        </w:rPr>
        <w:t>nápravě.</w:t>
      </w:r>
    </w:p>
    <w:p w14:paraId="2749B4D1" w14:textId="7CA9E00A"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Odstoupení od smlouvy musí být učiněno písemně, doručeno druhé straně, přičemž účinky odstoupení nastávají dnem doručení písemného oznámení. </w:t>
      </w:r>
    </w:p>
    <w:p w14:paraId="51AA73E4" w14:textId="1C04D4F9"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Odstoupením od smlouvy zanikají všechna práva a povinnosti </w:t>
      </w:r>
      <w:r w:rsidR="002F1409" w:rsidRPr="00CE6BC1">
        <w:rPr>
          <w:rFonts w:ascii="Arial" w:hAnsi="Arial" w:cs="Arial"/>
        </w:rPr>
        <w:t xml:space="preserve">smluvních </w:t>
      </w:r>
      <w:r w:rsidRPr="00CE6BC1">
        <w:rPr>
          <w:rFonts w:ascii="Arial" w:hAnsi="Arial" w:cs="Arial"/>
        </w:rPr>
        <w:t>stran ze</w:t>
      </w:r>
      <w:r w:rsidR="0041084E" w:rsidRPr="00CE6BC1">
        <w:rPr>
          <w:rFonts w:ascii="Arial" w:hAnsi="Arial" w:cs="Arial"/>
        </w:rPr>
        <w:t> </w:t>
      </w:r>
      <w:r w:rsidRPr="00CE6BC1">
        <w:rPr>
          <w:rFonts w:ascii="Arial" w:hAnsi="Arial" w:cs="Arial"/>
        </w:rPr>
        <w:t>smlouvy. Odstoupení od smlouvy se nedotýká práva na zaplacení smluvní pokuty nebo úroku z</w:t>
      </w:r>
      <w:r w:rsidR="007318F3" w:rsidRPr="00CE6BC1">
        <w:rPr>
          <w:rFonts w:ascii="Arial" w:hAnsi="Arial" w:cs="Arial"/>
        </w:rPr>
        <w:t> </w:t>
      </w:r>
      <w:r w:rsidRPr="00CE6BC1">
        <w:rPr>
          <w:rFonts w:ascii="Arial" w:hAnsi="Arial" w:cs="Arial"/>
        </w:rPr>
        <w:t xml:space="preserve">prodlení, pokud již dospěl, práva na náhradu škody vzniklé z porušení smluvní povinnosti ani ujednání, která mají vzhledem ke své povaze zavazovat </w:t>
      </w:r>
      <w:r w:rsidR="002F1409" w:rsidRPr="00CE6BC1">
        <w:rPr>
          <w:rFonts w:ascii="Arial" w:hAnsi="Arial" w:cs="Arial"/>
        </w:rPr>
        <w:t xml:space="preserve">smluvní </w:t>
      </w:r>
      <w:r w:rsidRPr="00CE6BC1">
        <w:rPr>
          <w:rFonts w:ascii="Arial" w:hAnsi="Arial" w:cs="Arial"/>
        </w:rPr>
        <w:t>strany i</w:t>
      </w:r>
      <w:r w:rsidR="007318F3" w:rsidRPr="00CE6BC1">
        <w:rPr>
          <w:rFonts w:ascii="Arial" w:hAnsi="Arial" w:cs="Arial"/>
        </w:rPr>
        <w:t> </w:t>
      </w:r>
      <w:r w:rsidRPr="00CE6BC1">
        <w:rPr>
          <w:rFonts w:ascii="Arial" w:hAnsi="Arial" w:cs="Arial"/>
        </w:rPr>
        <w:t>po</w:t>
      </w:r>
      <w:r w:rsidR="007318F3" w:rsidRPr="00CE6BC1">
        <w:rPr>
          <w:rFonts w:ascii="Arial" w:hAnsi="Arial" w:cs="Arial"/>
        </w:rPr>
        <w:t> </w:t>
      </w:r>
      <w:r w:rsidRPr="00CE6BC1">
        <w:rPr>
          <w:rFonts w:ascii="Arial" w:hAnsi="Arial" w:cs="Arial"/>
        </w:rPr>
        <w:t xml:space="preserve">odstoupení od smlouvy, zejména ujednání o způsobu řešení sporů. Byl-li dluh zajištěn, nedotýká se odstoupení od smlouvy ani zajištění. </w:t>
      </w:r>
    </w:p>
    <w:p w14:paraId="132CD3FD" w14:textId="4B8D861E"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Pokud některá ze </w:t>
      </w:r>
      <w:r w:rsidR="000B5F7A" w:rsidRPr="00CE6BC1">
        <w:rPr>
          <w:rFonts w:ascii="Arial" w:hAnsi="Arial" w:cs="Arial"/>
        </w:rPr>
        <w:t xml:space="preserve">smluvních </w:t>
      </w:r>
      <w:r w:rsidRPr="00CE6BC1">
        <w:rPr>
          <w:rFonts w:ascii="Arial" w:hAnsi="Arial" w:cs="Arial"/>
        </w:rPr>
        <w:t>stran odstoupila od smlouvy, je zhotovitel povinen umožnit do</w:t>
      </w:r>
      <w:r w:rsidR="007318F3" w:rsidRPr="00CE6BC1">
        <w:rPr>
          <w:rFonts w:ascii="Arial" w:hAnsi="Arial" w:cs="Arial"/>
        </w:rPr>
        <w:t> </w:t>
      </w:r>
      <w:r w:rsidRPr="00CE6BC1">
        <w:rPr>
          <w:rFonts w:ascii="Arial" w:hAnsi="Arial" w:cs="Arial"/>
        </w:rPr>
        <w:t>10</w:t>
      </w:r>
      <w:r w:rsidR="007318F3" w:rsidRPr="00CE6BC1">
        <w:rPr>
          <w:rFonts w:ascii="Arial" w:hAnsi="Arial" w:cs="Arial"/>
        </w:rPr>
        <w:t> </w:t>
      </w:r>
      <w:r w:rsidRPr="00CE6BC1">
        <w:rPr>
          <w:rFonts w:ascii="Arial" w:hAnsi="Arial" w:cs="Arial"/>
        </w:rPr>
        <w:t xml:space="preserve">pracovních dnů pokračovat v provádění díla jinému zhotoviteli, zejména vyklizením staveniště, předáním </w:t>
      </w:r>
      <w:r w:rsidR="00713FDD" w:rsidRPr="00CE6BC1">
        <w:rPr>
          <w:rFonts w:ascii="Arial" w:hAnsi="Arial" w:cs="Arial"/>
        </w:rPr>
        <w:t xml:space="preserve">nedokončeného </w:t>
      </w:r>
      <w:r w:rsidRPr="00CE6BC1">
        <w:rPr>
          <w:rFonts w:ascii="Arial" w:hAnsi="Arial" w:cs="Arial"/>
        </w:rPr>
        <w:t xml:space="preserve">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CE6BC1">
        <w:rPr>
          <w:rFonts w:ascii="Arial" w:hAnsi="Arial" w:cs="Arial"/>
        </w:rPr>
        <w:t>V případě, že dojde k odstoupení od 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Pro náhradu škody platí ustanovení občanského zákoníku s tím, že smluvní strany se</w:t>
      </w:r>
      <w:r w:rsidR="007318F3" w:rsidRPr="00CE6BC1">
        <w:rPr>
          <w:rFonts w:ascii="Arial" w:hAnsi="Arial" w:cs="Arial"/>
        </w:rPr>
        <w:t> </w:t>
      </w:r>
      <w:r w:rsidRPr="00CE6BC1">
        <w:rPr>
          <w:rFonts w:ascii="Arial" w:hAnsi="Arial" w:cs="Arial"/>
        </w:rPr>
        <w:t>dohodly na vyloučení</w:t>
      </w:r>
      <w:r w:rsidR="00932C70" w:rsidRPr="00CE6BC1">
        <w:rPr>
          <w:rFonts w:ascii="Arial" w:hAnsi="Arial" w:cs="Arial"/>
        </w:rPr>
        <w:t xml:space="preserve"> možnosti uplatňovat ušlý zisk.</w:t>
      </w:r>
    </w:p>
    <w:p w14:paraId="05329473" w14:textId="319CD5D0" w:rsidR="001E7AD1" w:rsidRPr="00CE6BC1" w:rsidRDefault="00802C80"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lastRenderedPageBreak/>
        <w:t>OSTATNÍ PODMÍNKY SMLOUVY</w:t>
      </w:r>
    </w:p>
    <w:p w14:paraId="0075C444" w14:textId="10D8E8AB"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provede všechny práce </w:t>
      </w:r>
      <w:r w:rsidR="0041325C" w:rsidRPr="00CE6BC1">
        <w:rPr>
          <w:rFonts w:ascii="Arial" w:hAnsi="Arial" w:cs="Arial"/>
        </w:rPr>
        <w:t xml:space="preserve">ujednané </w:t>
      </w:r>
      <w:r w:rsidRPr="00CE6BC1">
        <w:rPr>
          <w:rFonts w:ascii="Arial" w:hAnsi="Arial" w:cs="Arial"/>
        </w:rPr>
        <w:t>ve smlouvě kompletně, kvalitně a včas podle</w:t>
      </w:r>
      <w:r w:rsidR="004934C7" w:rsidRPr="00CE6BC1">
        <w:rPr>
          <w:rFonts w:ascii="Arial" w:hAnsi="Arial" w:cs="Arial"/>
        </w:rPr>
        <w:t> </w:t>
      </w:r>
      <w:r w:rsidRPr="00CE6BC1">
        <w:rPr>
          <w:rFonts w:ascii="Arial" w:hAnsi="Arial" w:cs="Arial"/>
        </w:rPr>
        <w:t>č</w:t>
      </w:r>
      <w:r w:rsidR="004934C7" w:rsidRPr="00CE6BC1">
        <w:rPr>
          <w:rFonts w:ascii="Arial" w:hAnsi="Arial" w:cs="Arial"/>
        </w:rPr>
        <w:t>eských technických</w:t>
      </w:r>
      <w:r w:rsidRPr="00CE6BC1">
        <w:rPr>
          <w:rFonts w:ascii="Arial" w:hAnsi="Arial" w:cs="Arial"/>
        </w:rPr>
        <w:t xml:space="preserve"> norem, platných obecně závazných právních předpisů a</w:t>
      </w:r>
      <w:r w:rsidR="004934C7" w:rsidRPr="00CE6BC1">
        <w:rPr>
          <w:rFonts w:ascii="Arial" w:hAnsi="Arial" w:cs="Arial"/>
        </w:rPr>
        <w:t> </w:t>
      </w:r>
      <w:r w:rsidRPr="00CE6BC1">
        <w:rPr>
          <w:rFonts w:ascii="Arial" w:hAnsi="Arial" w:cs="Arial"/>
        </w:rPr>
        <w:t>v</w:t>
      </w:r>
      <w:r w:rsidR="004934C7" w:rsidRPr="00CE6BC1">
        <w:rPr>
          <w:rFonts w:ascii="Arial" w:hAnsi="Arial" w:cs="Arial"/>
        </w:rPr>
        <w:t> </w:t>
      </w:r>
      <w:r w:rsidRPr="00CE6BC1">
        <w:rPr>
          <w:rFonts w:ascii="Arial" w:hAnsi="Arial" w:cs="Arial"/>
        </w:rPr>
        <w:t>souladu s</w:t>
      </w:r>
      <w:r w:rsidR="0041084E" w:rsidRPr="00CE6BC1">
        <w:rPr>
          <w:rFonts w:ascii="Arial" w:hAnsi="Arial" w:cs="Arial"/>
        </w:rPr>
        <w:t> </w:t>
      </w:r>
      <w:r w:rsidRPr="00CE6BC1">
        <w:rPr>
          <w:rFonts w:ascii="Arial" w:hAnsi="Arial" w:cs="Arial"/>
        </w:rPr>
        <w:t>požadavky orgánů veřejné správy a</w:t>
      </w:r>
      <w:r w:rsidR="008E31ED" w:rsidRPr="00CE6BC1">
        <w:rPr>
          <w:rFonts w:ascii="Arial" w:hAnsi="Arial" w:cs="Arial"/>
        </w:rPr>
        <w:t xml:space="preserve"> příkazy</w:t>
      </w:r>
      <w:r w:rsidRPr="00CE6BC1">
        <w:rPr>
          <w:rFonts w:ascii="Arial" w:hAnsi="Arial" w:cs="Arial"/>
        </w:rPr>
        <w:t xml:space="preserve"> objednatele. </w:t>
      </w:r>
    </w:p>
    <w:p w14:paraId="40F718EE" w14:textId="04F43983"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Ve vzájemných vztazích mezi objednatelem a zhotovitelem, které nejsou upraveny touto smlouvou, se použije občanský zákoník, s tím, že se</w:t>
      </w:r>
      <w:r w:rsidR="0041325C" w:rsidRPr="00CE6BC1">
        <w:rPr>
          <w:rFonts w:ascii="Arial" w:hAnsi="Arial" w:cs="Arial"/>
        </w:rPr>
        <w:t xml:space="preserve"> smluvní</w:t>
      </w:r>
      <w:r w:rsidRPr="00CE6BC1">
        <w:rPr>
          <w:rFonts w:ascii="Arial" w:hAnsi="Arial" w:cs="Arial"/>
        </w:rPr>
        <w:t xml:space="preserve"> strany ve smyslu ustanovení § 558 odst. 2 občanského zákoníku dohodly, že ustanovení občanského zákoníku, která</w:t>
      </w:r>
      <w:r w:rsidR="008F3690" w:rsidRPr="00CE6BC1">
        <w:rPr>
          <w:rFonts w:ascii="Arial" w:hAnsi="Arial" w:cs="Arial"/>
        </w:rPr>
        <w:t> </w:t>
      </w:r>
      <w:r w:rsidRPr="00CE6BC1">
        <w:rPr>
          <w:rFonts w:ascii="Arial" w:hAnsi="Arial" w:cs="Arial"/>
        </w:rPr>
        <w:t xml:space="preserve">nemají donucující účinky, mají přednost před obchodními zvyklostmi. </w:t>
      </w:r>
    </w:p>
    <w:p w14:paraId="62842D17" w14:textId="79819405" w:rsidR="001E7AD1" w:rsidRPr="00CE6BC1" w:rsidRDefault="0041325C"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Smluvní s</w:t>
      </w:r>
      <w:r w:rsidR="001E7AD1" w:rsidRPr="00CE6BC1">
        <w:rPr>
          <w:rFonts w:ascii="Arial" w:hAnsi="Arial" w:cs="Arial"/>
        </w:rPr>
        <w:t xml:space="preserve">trany se dohodly, že zhotovitel není oprávněn postoupit </w:t>
      </w:r>
      <w:r w:rsidR="005A714C" w:rsidRPr="00CE6BC1">
        <w:rPr>
          <w:rFonts w:ascii="Arial" w:hAnsi="Arial" w:cs="Arial"/>
        </w:rPr>
        <w:t xml:space="preserve">práva, povinnosti, závazky a pohledávky z této smlouvy </w:t>
      </w:r>
      <w:r w:rsidR="001E7AD1" w:rsidRPr="00CE6BC1">
        <w:rPr>
          <w:rFonts w:ascii="Arial" w:hAnsi="Arial" w:cs="Arial"/>
        </w:rPr>
        <w:t>třetí osobě</w:t>
      </w:r>
      <w:r w:rsidR="005A714C" w:rsidRPr="00CE6BC1">
        <w:rPr>
          <w:rFonts w:ascii="Arial" w:hAnsi="Arial" w:cs="Arial"/>
        </w:rPr>
        <w:t xml:space="preserve"> bez předchozího písemného souhlasu objednatele</w:t>
      </w:r>
      <w:r w:rsidR="001E7AD1" w:rsidRPr="00CE6BC1">
        <w:rPr>
          <w:rFonts w:ascii="Arial" w:hAnsi="Arial" w:cs="Arial"/>
        </w:rPr>
        <w:t>.</w:t>
      </w:r>
    </w:p>
    <w:p w14:paraId="03C2AD5E" w14:textId="7B187A46" w:rsidR="00C54D7B" w:rsidRPr="00CE6BC1" w:rsidRDefault="00C54D7B"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odpovídá v plném rozsahu za práce prováděné jeho poddodavateli. Seznámí je se všemi dohodnutými podmínkami p</w:t>
      </w:r>
      <w:r w:rsidR="00693282" w:rsidRPr="00CE6BC1">
        <w:rPr>
          <w:rFonts w:ascii="Arial" w:hAnsi="Arial" w:cs="Arial"/>
        </w:rPr>
        <w:t>rovádění prací, jakož i věcným,</w:t>
      </w:r>
      <w:r w:rsidRPr="00CE6BC1">
        <w:rPr>
          <w:rFonts w:ascii="Arial" w:hAnsi="Arial" w:cs="Arial"/>
        </w:rPr>
        <w:t xml:space="preserve"> časovým </w:t>
      </w:r>
      <w:r w:rsidR="00693282" w:rsidRPr="00CE6BC1">
        <w:rPr>
          <w:rFonts w:ascii="Arial" w:hAnsi="Arial" w:cs="Arial"/>
        </w:rPr>
        <w:t>a</w:t>
      </w:r>
      <w:r w:rsidR="007318F3" w:rsidRPr="00CE6BC1">
        <w:rPr>
          <w:rFonts w:ascii="Arial" w:hAnsi="Arial" w:cs="Arial"/>
        </w:rPr>
        <w:t> </w:t>
      </w:r>
      <w:r w:rsidR="00693282" w:rsidRPr="00CE6BC1">
        <w:rPr>
          <w:rFonts w:ascii="Arial" w:hAnsi="Arial" w:cs="Arial"/>
        </w:rPr>
        <w:t xml:space="preserve">finančním </w:t>
      </w:r>
      <w:r w:rsidRPr="00CE6BC1">
        <w:rPr>
          <w:rFonts w:ascii="Arial" w:hAnsi="Arial" w:cs="Arial"/>
        </w:rPr>
        <w:t xml:space="preserve">harmonogramem </w:t>
      </w:r>
      <w:r w:rsidR="00693282" w:rsidRPr="00CE6BC1">
        <w:rPr>
          <w:rFonts w:ascii="Arial" w:hAnsi="Arial" w:cs="Arial"/>
        </w:rPr>
        <w:t>plnění</w:t>
      </w:r>
      <w:r w:rsidRPr="00CE6BC1">
        <w:rPr>
          <w:rFonts w:ascii="Arial" w:hAnsi="Arial" w:cs="Arial"/>
        </w:rPr>
        <w:t>. Zhotovitel je povinen svého případného poddodavatele zavázat povinností respektovat práva objednatele nejméně ve stejném rozsahu, v jakém je touto smlouvou zavázán sám.</w:t>
      </w:r>
    </w:p>
    <w:p w14:paraId="2DDCDCF2" w14:textId="490EE7F0" w:rsidR="00D849D0"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CE6BC1">
        <w:rPr>
          <w:rFonts w:ascii="Arial" w:hAnsi="Arial" w:cs="Arial"/>
        </w:rPr>
        <w:t> </w:t>
      </w:r>
      <w:r w:rsidRPr="00CE6BC1">
        <w:rPr>
          <w:rFonts w:ascii="Arial" w:hAnsi="Arial" w:cs="Arial"/>
        </w:rPr>
        <w:t>provedení díla specifikovaného v této smlouvě.</w:t>
      </w:r>
    </w:p>
    <w:p w14:paraId="643174AD" w14:textId="77777777" w:rsidR="00713FDD" w:rsidRPr="00CE6BC1" w:rsidRDefault="00713FDD" w:rsidP="00713FDD">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Vlastníkem zhotovovaného díla je od počátku objednatel.</w:t>
      </w:r>
    </w:p>
    <w:p w14:paraId="309C9045" w14:textId="77777777" w:rsidR="00B30CE1" w:rsidRPr="00CE6BC1" w:rsidRDefault="00435AC8" w:rsidP="00B30CE1">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Smluvní strany</w:t>
      </w:r>
      <w:r w:rsidR="009A17C6" w:rsidRPr="00CE6BC1">
        <w:rPr>
          <w:rFonts w:ascii="Arial" w:hAnsi="Arial" w:cs="Arial"/>
        </w:rPr>
        <w:t xml:space="preserve"> na sebe </w:t>
      </w:r>
      <w:r w:rsidRPr="00CE6BC1">
        <w:rPr>
          <w:rFonts w:ascii="Arial" w:hAnsi="Arial" w:cs="Arial"/>
        </w:rPr>
        <w:t xml:space="preserve">přebírají </w:t>
      </w:r>
      <w:r w:rsidR="009A17C6" w:rsidRPr="00CE6BC1">
        <w:rPr>
          <w:rFonts w:ascii="Arial" w:hAnsi="Arial" w:cs="Arial"/>
        </w:rPr>
        <w:t xml:space="preserve">nebezpečí změny okolností </w:t>
      </w:r>
      <w:r w:rsidRPr="00CE6BC1">
        <w:rPr>
          <w:rFonts w:ascii="Arial" w:hAnsi="Arial" w:cs="Arial"/>
        </w:rPr>
        <w:t xml:space="preserve">v souvislosti s právy a povinnostmi smluvních stran vzniklými na základě této smlouvy. Smluvní strany vylučují uplatnění ustanovení </w:t>
      </w:r>
      <w:r w:rsidR="009A17C6" w:rsidRPr="00CE6BC1">
        <w:rPr>
          <w:rFonts w:ascii="Arial" w:hAnsi="Arial" w:cs="Arial"/>
        </w:rPr>
        <w:t xml:space="preserve">§ 1765 </w:t>
      </w:r>
      <w:r w:rsidRPr="00CE6BC1">
        <w:rPr>
          <w:rFonts w:ascii="Arial" w:hAnsi="Arial" w:cs="Arial"/>
        </w:rPr>
        <w:t xml:space="preserve">odst. 1, § 1766 a § 2620 </w:t>
      </w:r>
      <w:r w:rsidR="009A17C6" w:rsidRPr="00CE6BC1">
        <w:rPr>
          <w:rFonts w:ascii="Arial" w:hAnsi="Arial" w:cs="Arial"/>
        </w:rPr>
        <w:t>občanského zákoníku</w:t>
      </w:r>
      <w:r w:rsidRPr="00CE6BC1">
        <w:rPr>
          <w:rFonts w:ascii="Arial" w:hAnsi="Arial" w:cs="Arial"/>
        </w:rPr>
        <w:t xml:space="preserve"> na svůj smluvní vztah založený </w:t>
      </w:r>
      <w:r w:rsidR="009A17C6" w:rsidRPr="00CE6BC1">
        <w:rPr>
          <w:rFonts w:ascii="Arial" w:hAnsi="Arial" w:cs="Arial"/>
        </w:rPr>
        <w:t>touto smlouvou.</w:t>
      </w:r>
    </w:p>
    <w:p w14:paraId="5D9823BE" w14:textId="48701124" w:rsidR="00D849D0" w:rsidRPr="00CE6BC1" w:rsidRDefault="00D849D0" w:rsidP="00932C7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SOCIÁLNÍ ASPEKTY PLNĚNÍ</w:t>
      </w:r>
    </w:p>
    <w:p w14:paraId="44BB5A26" w14:textId="77777777" w:rsidR="00C3771C" w:rsidRPr="00CE6BC1" w:rsidRDefault="00D849D0" w:rsidP="00C3771C">
      <w:pPr>
        <w:pStyle w:val="Odstavecseseznamem"/>
        <w:keepNext/>
        <w:numPr>
          <w:ilvl w:val="1"/>
          <w:numId w:val="1"/>
        </w:numPr>
        <w:spacing w:before="120" w:after="120"/>
        <w:ind w:left="567" w:hanging="573"/>
        <w:contextualSpacing w:val="0"/>
        <w:jc w:val="both"/>
        <w:rPr>
          <w:rFonts w:ascii="Arial" w:hAnsi="Arial" w:cs="Arial"/>
          <w:u w:val="single"/>
        </w:rPr>
      </w:pPr>
      <w:r w:rsidRPr="00CE6BC1">
        <w:rPr>
          <w:rFonts w:ascii="Arial" w:hAnsi="Arial" w:cs="Arial"/>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CE6BC1">
        <w:rPr>
          <w:rFonts w:ascii="Arial" w:hAnsi="Arial" w:cs="Arial"/>
        </w:rPr>
        <w:t> </w:t>
      </w:r>
      <w:r w:rsidRPr="00CE6BC1">
        <w:rPr>
          <w:rFonts w:ascii="Arial" w:hAnsi="Arial" w:cs="Arial"/>
        </w:rPr>
        <w:t xml:space="preserve">zvláštním zřetelem na regulaci zaměstnávání cizinců), a to vůči všem osobám, které se na </w:t>
      </w:r>
      <w:r w:rsidR="000E606C" w:rsidRPr="00CE6BC1">
        <w:rPr>
          <w:rFonts w:ascii="Arial" w:hAnsi="Arial" w:cs="Arial"/>
        </w:rPr>
        <w:t>provádění díla</w:t>
      </w:r>
      <w:r w:rsidRPr="00CE6BC1">
        <w:rPr>
          <w:rFonts w:ascii="Arial" w:hAnsi="Arial" w:cs="Arial"/>
        </w:rPr>
        <w:t xml:space="preserve"> podílejí a bez ohledu na to, zda jsou práce </w:t>
      </w:r>
      <w:r w:rsidR="000E606C" w:rsidRPr="00CE6BC1">
        <w:rPr>
          <w:rFonts w:ascii="Arial" w:hAnsi="Arial" w:cs="Arial"/>
        </w:rPr>
        <w:t xml:space="preserve">na díle </w:t>
      </w:r>
      <w:r w:rsidRPr="00CE6BC1">
        <w:rPr>
          <w:rFonts w:ascii="Arial" w:hAnsi="Arial" w:cs="Arial"/>
        </w:rPr>
        <w:t>prováděny bezprostředně zhotovitelem či jeho poddodavateli. V případě, že</w:t>
      </w:r>
      <w:r w:rsidR="00A71F92" w:rsidRPr="00CE6BC1">
        <w:rPr>
          <w:rFonts w:ascii="Arial" w:hAnsi="Arial" w:cs="Arial"/>
        </w:rPr>
        <w:t> </w:t>
      </w:r>
      <w:r w:rsidRPr="00CE6BC1">
        <w:rPr>
          <w:rFonts w:ascii="Arial" w:hAnsi="Arial" w:cs="Arial"/>
        </w:rPr>
        <w:t>objednatel zjistí jakékoli porušení legálního zaměstnávání či nedodržení pracovně právních předpisů a odpovídajících podmínek práce včetně bezpečnosti práce, je</w:t>
      </w:r>
      <w:r w:rsidR="00A71F92" w:rsidRPr="00CE6BC1">
        <w:rPr>
          <w:rFonts w:ascii="Arial" w:hAnsi="Arial" w:cs="Arial"/>
        </w:rPr>
        <w:t> </w:t>
      </w:r>
      <w:r w:rsidRPr="00CE6BC1">
        <w:rPr>
          <w:rFonts w:ascii="Arial" w:hAnsi="Arial" w:cs="Arial"/>
        </w:rPr>
        <w:t>zhotovitel povinen zaplatit smluvní pokutu ve výši 10 000 Kč za každý zjištěný případ.</w:t>
      </w:r>
    </w:p>
    <w:p w14:paraId="510EB71C" w14:textId="35B3B625" w:rsidR="00C3771C" w:rsidRPr="00CE6BC1" w:rsidRDefault="00D849D0" w:rsidP="00C3771C">
      <w:pPr>
        <w:pStyle w:val="Odstavecseseznamem"/>
        <w:keepNext/>
        <w:numPr>
          <w:ilvl w:val="1"/>
          <w:numId w:val="1"/>
        </w:numPr>
        <w:spacing w:before="120" w:after="120"/>
        <w:ind w:left="567" w:hanging="573"/>
        <w:contextualSpacing w:val="0"/>
        <w:jc w:val="both"/>
        <w:rPr>
          <w:rFonts w:ascii="Arial" w:hAnsi="Arial" w:cs="Arial"/>
          <w:u w:val="single"/>
        </w:rPr>
      </w:pPr>
      <w:r w:rsidRPr="00CE6BC1">
        <w:rPr>
          <w:rFonts w:ascii="Arial" w:hAnsi="Arial" w:cs="Arial"/>
        </w:rPr>
        <w:t xml:space="preserve">Zhotovitel je povinen v případě, že </w:t>
      </w:r>
      <w:r w:rsidR="00713FDD" w:rsidRPr="00CE6BC1">
        <w:rPr>
          <w:rFonts w:ascii="Arial" w:hAnsi="Arial" w:cs="Arial"/>
        </w:rPr>
        <w:t xml:space="preserve">k </w:t>
      </w:r>
      <w:r w:rsidRPr="00CE6BC1">
        <w:rPr>
          <w:rFonts w:ascii="Arial" w:hAnsi="Arial" w:cs="Arial"/>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CE6BC1">
        <w:rPr>
          <w:rFonts w:ascii="Arial" w:hAnsi="Arial" w:cs="Arial"/>
        </w:rPr>
        <w:t> </w:t>
      </w:r>
      <w:r w:rsidRPr="00CE6BC1">
        <w:rPr>
          <w:rFonts w:ascii="Arial" w:hAnsi="Arial" w:cs="Arial"/>
        </w:rPr>
        <w:t xml:space="preserve">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w:t>
      </w:r>
      <w:r w:rsidRPr="00CE6BC1">
        <w:rPr>
          <w:rFonts w:ascii="Arial" w:hAnsi="Arial" w:cs="Arial"/>
        </w:rPr>
        <w:lastRenderedPageBreak/>
        <w:t>pokutu ve výši 5 000 Kč za každý zjištěný případ</w:t>
      </w:r>
      <w:r w:rsidR="00D53121" w:rsidRPr="00CE6BC1">
        <w:rPr>
          <w:rFonts w:ascii="Arial" w:hAnsi="Arial" w:cs="Arial"/>
        </w:rPr>
        <w:t xml:space="preserve"> a pokud má být z takové smlouvy s poddodavatelem být dále plněno, nejpozději do 30 dnů od takového zjištění provést nápravu vadného stavu</w:t>
      </w:r>
      <w:r w:rsidRPr="00CE6BC1">
        <w:rPr>
          <w:rFonts w:ascii="Arial" w:hAnsi="Arial" w:cs="Arial"/>
        </w:rPr>
        <w:t>.</w:t>
      </w:r>
    </w:p>
    <w:p w14:paraId="3A33FB0A" w14:textId="0415BD60" w:rsidR="00D849D0" w:rsidRPr="00CE6BC1" w:rsidRDefault="00D849D0" w:rsidP="00C3771C">
      <w:pPr>
        <w:pStyle w:val="Odstavecseseznamem"/>
        <w:keepNext/>
        <w:numPr>
          <w:ilvl w:val="1"/>
          <w:numId w:val="1"/>
        </w:numPr>
        <w:spacing w:before="120" w:after="120"/>
        <w:ind w:left="567" w:hanging="573"/>
        <w:contextualSpacing w:val="0"/>
        <w:jc w:val="both"/>
        <w:rPr>
          <w:rFonts w:ascii="Arial" w:hAnsi="Arial" w:cs="Arial"/>
          <w:u w:val="single"/>
        </w:rPr>
      </w:pPr>
      <w:r w:rsidRPr="00CE6BC1">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69C6C425" w:rsidR="00C54D7B" w:rsidRPr="00CE6BC1" w:rsidRDefault="00C54D7B" w:rsidP="002C7E4A">
      <w:pPr>
        <w:pStyle w:val="Odstavecseseznamem"/>
        <w:keepNext/>
        <w:numPr>
          <w:ilvl w:val="0"/>
          <w:numId w:val="1"/>
        </w:numPr>
        <w:spacing w:before="360" w:after="120"/>
        <w:ind w:left="567" w:hanging="567"/>
        <w:contextualSpacing w:val="0"/>
        <w:jc w:val="both"/>
        <w:rPr>
          <w:rFonts w:ascii="Arial" w:hAnsi="Arial" w:cs="Arial"/>
          <w:b/>
          <w:sz w:val="24"/>
          <w:szCs w:val="24"/>
          <w:u w:val="single"/>
        </w:rPr>
      </w:pPr>
      <w:r w:rsidRPr="00CE6BC1">
        <w:rPr>
          <w:rFonts w:ascii="Arial" w:hAnsi="Arial" w:cs="Arial"/>
          <w:b/>
          <w:sz w:val="24"/>
          <w:szCs w:val="24"/>
          <w:u w:val="single"/>
        </w:rPr>
        <w:t>PODMÍNKY ZMĚNY PODDODAVATELE</w:t>
      </w:r>
    </w:p>
    <w:p w14:paraId="446FFDBD" w14:textId="69681C95" w:rsidR="00C54D7B" w:rsidRPr="00CE6BC1" w:rsidRDefault="00C54D7B"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 případě, že zhotovitel hodlá pro plnění této smlouvy změnit poddodavatele</w:t>
      </w:r>
      <w:r w:rsidR="004934C7" w:rsidRPr="00CE6BC1">
        <w:rPr>
          <w:rFonts w:ascii="Arial" w:hAnsi="Arial" w:cs="Arial"/>
        </w:rPr>
        <w:t xml:space="preserve"> uvedeného v příloze č. </w:t>
      </w:r>
      <w:r w:rsidR="00D51FCF" w:rsidRPr="00CE6BC1">
        <w:rPr>
          <w:rFonts w:ascii="Arial" w:hAnsi="Arial" w:cs="Arial"/>
        </w:rPr>
        <w:t>2</w:t>
      </w:r>
      <w:r w:rsidR="004934C7" w:rsidRPr="00CE6BC1">
        <w:rPr>
          <w:rFonts w:ascii="Arial" w:hAnsi="Arial" w:cs="Arial"/>
        </w:rPr>
        <w:t xml:space="preserve"> této smlouvy</w:t>
      </w:r>
      <w:r w:rsidRPr="00CE6BC1">
        <w:rPr>
          <w:rFonts w:ascii="Arial" w:hAnsi="Arial" w:cs="Arial"/>
        </w:rPr>
        <w:t>, jehož</w:t>
      </w:r>
      <w:r w:rsidR="00E05C69" w:rsidRPr="00CE6BC1">
        <w:rPr>
          <w:rFonts w:ascii="Arial" w:hAnsi="Arial" w:cs="Arial"/>
        </w:rPr>
        <w:t> </w:t>
      </w:r>
      <w:r w:rsidRPr="00CE6BC1">
        <w:rPr>
          <w:rFonts w:ascii="Arial" w:hAnsi="Arial" w:cs="Arial"/>
        </w:rPr>
        <w:t xml:space="preserve">prostřednictvím zhotovitel prokazoval </w:t>
      </w:r>
      <w:r w:rsidR="00FA7315" w:rsidRPr="00CE6BC1">
        <w:rPr>
          <w:rFonts w:ascii="Arial" w:hAnsi="Arial" w:cs="Arial"/>
        </w:rPr>
        <w:t>kvalifikaci</w:t>
      </w:r>
      <w:r w:rsidRPr="00CE6BC1">
        <w:rPr>
          <w:rFonts w:ascii="Arial" w:hAnsi="Arial" w:cs="Arial"/>
        </w:rPr>
        <w:t xml:space="preserve"> v</w:t>
      </w:r>
      <w:r w:rsidR="00FC3DF0" w:rsidRPr="00CE6BC1">
        <w:rPr>
          <w:rFonts w:ascii="Arial" w:hAnsi="Arial" w:cs="Arial"/>
        </w:rPr>
        <w:t>e</w:t>
      </w:r>
      <w:r w:rsidRPr="00CE6BC1">
        <w:rPr>
          <w:rFonts w:ascii="Arial" w:hAnsi="Arial" w:cs="Arial"/>
        </w:rPr>
        <w:t> </w:t>
      </w:r>
      <w:r w:rsidR="00FC3DF0" w:rsidRPr="00CE6BC1">
        <w:rPr>
          <w:rFonts w:ascii="Arial" w:hAnsi="Arial" w:cs="Arial"/>
        </w:rPr>
        <w:t>výběrové</w:t>
      </w:r>
      <w:r w:rsidRPr="00CE6BC1">
        <w:rPr>
          <w:rFonts w:ascii="Arial" w:hAnsi="Arial" w:cs="Arial"/>
        </w:rPr>
        <w:t>m řízení</w:t>
      </w:r>
      <w:r w:rsidR="00E05C69" w:rsidRPr="00CE6BC1">
        <w:rPr>
          <w:rFonts w:ascii="Arial" w:hAnsi="Arial" w:cs="Arial"/>
        </w:rPr>
        <w:t xml:space="preserve">, </w:t>
      </w:r>
      <w:r w:rsidRPr="00CE6BC1">
        <w:rPr>
          <w:rFonts w:ascii="Arial" w:hAnsi="Arial" w:cs="Arial"/>
        </w:rPr>
        <w:t>je</w:t>
      </w:r>
      <w:r w:rsidR="00802C80" w:rsidRPr="00CE6BC1">
        <w:rPr>
          <w:rFonts w:ascii="Arial" w:hAnsi="Arial" w:cs="Arial"/>
        </w:rPr>
        <w:t> </w:t>
      </w:r>
      <w:r w:rsidRPr="00CE6BC1">
        <w:rPr>
          <w:rFonts w:ascii="Arial" w:hAnsi="Arial" w:cs="Arial"/>
        </w:rPr>
        <w:t>zhotovitel povinen objednateli před takovou změnou předložit doklady prokazující kvalifikaci nového poddodavatele ve stejném rozsahu, v jakém se</w:t>
      </w:r>
      <w:r w:rsidR="007318F3" w:rsidRPr="00CE6BC1">
        <w:rPr>
          <w:rFonts w:ascii="Arial" w:hAnsi="Arial" w:cs="Arial"/>
        </w:rPr>
        <w:t> </w:t>
      </w:r>
      <w:r w:rsidRPr="00CE6BC1">
        <w:rPr>
          <w:rFonts w:ascii="Arial" w:hAnsi="Arial" w:cs="Arial"/>
        </w:rPr>
        <w:t>na</w:t>
      </w:r>
      <w:r w:rsidR="004934C7" w:rsidRPr="00CE6BC1">
        <w:rPr>
          <w:rFonts w:ascii="Arial" w:hAnsi="Arial" w:cs="Arial"/>
        </w:rPr>
        <w:t> </w:t>
      </w:r>
      <w:r w:rsidRPr="00CE6BC1">
        <w:rPr>
          <w:rFonts w:ascii="Arial" w:hAnsi="Arial" w:cs="Arial"/>
        </w:rPr>
        <w:t>prokázání kvalifikace podílel původní poddodavatel.</w:t>
      </w:r>
    </w:p>
    <w:p w14:paraId="17661919" w14:textId="2E3E0238" w:rsidR="00C54D7B" w:rsidRPr="00CE6BC1" w:rsidRDefault="00C54D7B"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A201D8B" w:rsidR="001E7AD1" w:rsidRPr="00CE6BC1" w:rsidRDefault="00C54D7B"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není oprávněn plnit tu část předmětu plnění, ke které se vztahuje kvalifikace původního poddodavatele, sám bez odpovídající kvalifikace požadované v</w:t>
      </w:r>
      <w:r w:rsidR="002C562A" w:rsidRPr="00CE6BC1">
        <w:rPr>
          <w:rFonts w:ascii="Arial" w:hAnsi="Arial" w:cs="Arial"/>
        </w:rPr>
        <w:t>e</w:t>
      </w:r>
      <w:r w:rsidRPr="00CE6BC1">
        <w:rPr>
          <w:rFonts w:ascii="Arial" w:hAnsi="Arial" w:cs="Arial"/>
        </w:rPr>
        <w:t> </w:t>
      </w:r>
      <w:r w:rsidR="00FC3DF0" w:rsidRPr="00CE6BC1">
        <w:rPr>
          <w:rFonts w:ascii="Arial" w:hAnsi="Arial" w:cs="Arial"/>
        </w:rPr>
        <w:t>výběrové</w:t>
      </w:r>
      <w:r w:rsidRPr="00CE6BC1">
        <w:rPr>
          <w:rFonts w:ascii="Arial" w:hAnsi="Arial" w:cs="Arial"/>
        </w:rPr>
        <w:t>m řízení ani za použití nového poddodavatele bez takové odpovídající kvalifikace.</w:t>
      </w:r>
    </w:p>
    <w:p w14:paraId="69EE0478" w14:textId="0C49401F" w:rsidR="00713FDD" w:rsidRPr="00CE6BC1" w:rsidRDefault="00713FDD" w:rsidP="00713FDD">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Zhotovitel v příloze č. </w:t>
      </w:r>
      <w:r w:rsidR="00D51FCF" w:rsidRPr="00CE6BC1">
        <w:rPr>
          <w:rFonts w:ascii="Arial" w:hAnsi="Arial" w:cs="Arial"/>
        </w:rPr>
        <w:t>2</w:t>
      </w:r>
      <w:r w:rsidRPr="00CE6BC1">
        <w:rPr>
          <w:rFonts w:ascii="Arial" w:hAnsi="Arial" w:cs="Arial"/>
        </w:rPr>
        <w:t xml:space="preserve"> této smlouvy uvedl, které části plnění dle této smlouvy má v úmyslu zadat poddodavatelům. Poddodavatel není oprávněn svěřit realizaci jemu určené části plnění dle této smlouvy dalšímu subjektu.</w:t>
      </w:r>
    </w:p>
    <w:p w14:paraId="3D1A5C0D" w14:textId="68E8CFAF" w:rsidR="00713FDD" w:rsidRPr="00CE6BC1" w:rsidRDefault="00713FDD" w:rsidP="00713FDD">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Poddodavatel, který nebyl identifikován v příloze č. </w:t>
      </w:r>
      <w:r w:rsidR="00D51FCF" w:rsidRPr="00CE6BC1">
        <w:rPr>
          <w:rFonts w:ascii="Arial" w:hAnsi="Arial" w:cs="Arial"/>
        </w:rPr>
        <w:t>2</w:t>
      </w:r>
      <w:r w:rsidRPr="00CE6BC1">
        <w:rPr>
          <w:rFonts w:ascii="Arial" w:hAnsi="Arial" w:cs="Arial"/>
        </w:rPr>
        <w:t xml:space="preserve"> této smlouvy, a jehož zhotovitel hodlá zapojit do plnění dle této smlouvy, musí být zhotovitelem jednoznačně identifikován před jeho zapojením do plnění dle této smlouvy, přičemž takovou identifikaci zhotovitel musí prokazatelně předložit objednateli, a to spolu se svým čestným prohlášením, že se nejedná o poddodavatele, na nějž se vztahují mezinárodní sankce dle zákona č. 69/2006 Sb., o provádění mezinárodních sankcí, ve znění pozdějších právních předpisů. Bez předložení takové jednoznačné identifikace a čestného prohlášení zhotovitele se poddodavatel nesmí podílet na plnění dle této smlouvy. Zhotovitel je povinen nahradit poddodavatele, na kterého se vztahují sankce dle uvedeného zákona.</w:t>
      </w:r>
    </w:p>
    <w:p w14:paraId="69C61EFA" w14:textId="546D87FF" w:rsidR="003C6010" w:rsidRPr="00CE6BC1" w:rsidRDefault="003C6010"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VYŠŠÍ MOC</w:t>
      </w:r>
    </w:p>
    <w:p w14:paraId="709F55FA" w14:textId="09877326" w:rsidR="003C6010" w:rsidRPr="00CE6BC1" w:rsidRDefault="003C6010"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w:t>
      </w:r>
      <w:r w:rsidR="007B6706" w:rsidRPr="00CE6BC1">
        <w:rPr>
          <w:rFonts w:ascii="Arial" w:hAnsi="Arial" w:cs="Arial"/>
        </w:rPr>
        <w:t xml:space="preserve">vliv na plnění předmětu smlouvy, jako např. válka, epidemie, živelní katastrofa, generální stávka, </w:t>
      </w:r>
      <w:r w:rsidR="00F9146C" w:rsidRPr="00CE6BC1">
        <w:rPr>
          <w:rFonts w:ascii="Arial" w:hAnsi="Arial" w:cs="Arial"/>
        </w:rPr>
        <w:t xml:space="preserve">všeobecný </w:t>
      </w:r>
      <w:r w:rsidR="007B6706" w:rsidRPr="00CE6BC1">
        <w:rPr>
          <w:rFonts w:ascii="Arial" w:hAnsi="Arial" w:cs="Arial"/>
        </w:rPr>
        <w:t xml:space="preserve">výpadek výroby kvůli nedostatku vstupních surovin či komponentů, </w:t>
      </w:r>
      <w:r w:rsidR="00CA2D87" w:rsidRPr="00CE6BC1">
        <w:rPr>
          <w:rFonts w:ascii="Arial" w:hAnsi="Arial" w:cs="Arial"/>
        </w:rPr>
        <w:t>důvody vyplývající</w:t>
      </w:r>
      <w:r w:rsidR="007B6706" w:rsidRPr="00CE6BC1">
        <w:rPr>
          <w:rFonts w:ascii="Arial" w:hAnsi="Arial" w:cs="Arial"/>
        </w:rPr>
        <w:t xml:space="preserve"> z právních předpisů (např. nečinnost orgánů veřejné moci, rozhodnutí nadřízených orgánů</w:t>
      </w:r>
      <w:r w:rsidR="00713FDD" w:rsidRPr="00CE6BC1">
        <w:rPr>
          <w:rFonts w:ascii="Arial" w:hAnsi="Arial" w:cs="Arial"/>
        </w:rPr>
        <w:t xml:space="preserve"> či účinná opatření </w:t>
      </w:r>
      <w:r w:rsidR="00713FDD" w:rsidRPr="00CE6BC1">
        <w:rPr>
          <w:rFonts w:ascii="Arial" w:hAnsi="Arial" w:cs="Arial"/>
        </w:rPr>
        <w:lastRenderedPageBreak/>
        <w:t>orgánů veřejné moci</w:t>
      </w:r>
      <w:r w:rsidR="007B6706" w:rsidRPr="00CE6BC1">
        <w:rPr>
          <w:rFonts w:ascii="Arial" w:hAnsi="Arial" w:cs="Arial"/>
        </w:rPr>
        <w:t>) atd.</w:t>
      </w:r>
      <w:r w:rsidRPr="00CE6BC1">
        <w:rPr>
          <w:rFonts w:ascii="Arial" w:hAnsi="Arial" w:cs="Arial"/>
        </w:rPr>
        <w:t xml:space="preserve"> </w:t>
      </w:r>
      <w:r w:rsidR="007B6706" w:rsidRPr="00CE6BC1">
        <w:rPr>
          <w:rFonts w:ascii="Arial" w:hAnsi="Arial" w:cs="Arial"/>
        </w:rPr>
        <w:t xml:space="preserve">Za vyšší moc se naproti tomu nepovažuje zpoždění </w:t>
      </w:r>
      <w:r w:rsidR="00CA2D87" w:rsidRPr="00CE6BC1">
        <w:rPr>
          <w:rFonts w:ascii="Arial" w:hAnsi="Arial" w:cs="Arial"/>
        </w:rPr>
        <w:t>plnění</w:t>
      </w:r>
      <w:r w:rsidR="007B6706" w:rsidRPr="00CE6BC1">
        <w:rPr>
          <w:rFonts w:ascii="Arial" w:hAnsi="Arial" w:cs="Arial"/>
        </w:rPr>
        <w:t xml:space="preserve"> poddodavatelů, výpadky médií, apod.</w:t>
      </w:r>
      <w:r w:rsidR="00CA2D87" w:rsidRPr="00CE6BC1">
        <w:rPr>
          <w:rFonts w:ascii="Arial" w:hAnsi="Arial" w:cs="Arial"/>
        </w:rPr>
        <w:t>,</w:t>
      </w:r>
      <w:r w:rsidR="007B6706" w:rsidRPr="00CE6BC1">
        <w:rPr>
          <w:rFonts w:ascii="Arial" w:hAnsi="Arial" w:cs="Arial"/>
        </w:rPr>
        <w:t xml:space="preserve"> pokud</w:t>
      </w:r>
      <w:r w:rsidR="00CA2D87" w:rsidRPr="00CE6BC1">
        <w:rPr>
          <w:rFonts w:ascii="Arial" w:hAnsi="Arial" w:cs="Arial"/>
        </w:rPr>
        <w:t> </w:t>
      </w:r>
      <w:r w:rsidR="007B6706" w:rsidRPr="00CE6BC1">
        <w:rPr>
          <w:rFonts w:ascii="Arial" w:hAnsi="Arial" w:cs="Arial"/>
        </w:rPr>
        <w:t>ty samy nebyly způsobeny vyšší mocí.</w:t>
      </w:r>
    </w:p>
    <w:p w14:paraId="2BB24D02" w14:textId="4E175928" w:rsidR="003C6010" w:rsidRPr="00CE6BC1" w:rsidRDefault="00FE0B7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Působení vyšší moci</w:t>
      </w:r>
      <w:r w:rsidR="003C6010" w:rsidRPr="00CE6BC1">
        <w:rPr>
          <w:rFonts w:ascii="Arial" w:hAnsi="Arial" w:cs="Arial"/>
        </w:rPr>
        <w:t xml:space="preserve"> na straně zhotovitele </w:t>
      </w:r>
      <w:r w:rsidR="00672A08" w:rsidRPr="00CE6BC1">
        <w:rPr>
          <w:rFonts w:ascii="Arial" w:hAnsi="Arial" w:cs="Arial"/>
        </w:rPr>
        <w:t xml:space="preserve">zakládá </w:t>
      </w:r>
      <w:r w:rsidR="003C6010" w:rsidRPr="00CE6BC1">
        <w:rPr>
          <w:rFonts w:ascii="Arial" w:hAnsi="Arial" w:cs="Arial"/>
        </w:rPr>
        <w:t xml:space="preserve">právo </w:t>
      </w:r>
      <w:r w:rsidR="00672A08" w:rsidRPr="00CE6BC1">
        <w:rPr>
          <w:rFonts w:ascii="Arial" w:hAnsi="Arial" w:cs="Arial"/>
        </w:rPr>
        <w:t xml:space="preserve">zhotovitele </w:t>
      </w:r>
      <w:r w:rsidR="003C6010" w:rsidRPr="00CE6BC1">
        <w:rPr>
          <w:rFonts w:ascii="Arial" w:hAnsi="Arial" w:cs="Arial"/>
        </w:rPr>
        <w:t>požadovat přiměřené prodloužení sjednané doby či lhůty plnění o dobu trvání překážky plnění a povinnost objednatele takovou změnu doby či lhůty plnění akceptovat. V takovém případě je však zhotovitel o</w:t>
      </w:r>
      <w:r w:rsidRPr="00CE6BC1">
        <w:rPr>
          <w:rFonts w:ascii="Arial" w:hAnsi="Arial" w:cs="Arial"/>
        </w:rPr>
        <w:t xml:space="preserve"> působení </w:t>
      </w:r>
      <w:r w:rsidR="00EB4359" w:rsidRPr="00CE6BC1">
        <w:rPr>
          <w:rFonts w:ascii="Arial" w:hAnsi="Arial" w:cs="Arial"/>
        </w:rPr>
        <w:t xml:space="preserve">vyšší moci </w:t>
      </w:r>
      <w:r w:rsidR="003C6010" w:rsidRPr="00CE6BC1">
        <w:rPr>
          <w:rFonts w:ascii="Arial" w:hAnsi="Arial" w:cs="Arial"/>
        </w:rPr>
        <w:t xml:space="preserve">a okolnostech bránících mu v plnění smlouvy objednatele </w:t>
      </w:r>
      <w:r w:rsidR="00C34D85" w:rsidRPr="00CE6BC1">
        <w:rPr>
          <w:rFonts w:ascii="Arial" w:hAnsi="Arial" w:cs="Arial"/>
        </w:rPr>
        <w:t>informovat nejpozději do 7 kalendářních dnů od jejich vzniku (pokud zhotovitel prokáže, že právě pro působení vyšší moci nebyl schopen uvedenou lhůtu dodržet, je povinen objednatele informovat o působení vyšší moci a okolnostech bránících mu v plnění smlouvy bez zbytečného odkladu). Pokud by tak zhotovitel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62C6B0D5" w14:textId="77777777" w:rsidR="001E7AD1" w:rsidRPr="00CE6BC1" w:rsidRDefault="001E7AD1" w:rsidP="001421E0">
      <w:pPr>
        <w:pStyle w:val="Odstavecseseznamem"/>
        <w:keepNext/>
        <w:numPr>
          <w:ilvl w:val="0"/>
          <w:numId w:val="1"/>
        </w:numPr>
        <w:spacing w:before="360" w:after="120"/>
        <w:ind w:left="567" w:hanging="567"/>
        <w:contextualSpacing w:val="0"/>
        <w:rPr>
          <w:rFonts w:ascii="Arial" w:hAnsi="Arial" w:cs="Arial"/>
          <w:b/>
          <w:sz w:val="24"/>
          <w:szCs w:val="24"/>
          <w:u w:val="single"/>
        </w:rPr>
      </w:pPr>
      <w:r w:rsidRPr="00CE6BC1">
        <w:rPr>
          <w:rFonts w:ascii="Arial" w:hAnsi="Arial" w:cs="Arial"/>
          <w:b/>
          <w:sz w:val="24"/>
          <w:szCs w:val="24"/>
          <w:u w:val="single"/>
        </w:rPr>
        <w:t>ZÁVĚREČNÁ USTANOVENÍ</w:t>
      </w:r>
    </w:p>
    <w:p w14:paraId="7B7ABDE8" w14:textId="15289985" w:rsidR="001E7AD1" w:rsidRPr="00CE6BC1" w:rsidRDefault="00C874E7"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Tuto s</w:t>
      </w:r>
      <w:r w:rsidR="001E7AD1" w:rsidRPr="00CE6BC1">
        <w:rPr>
          <w:rFonts w:ascii="Arial" w:hAnsi="Arial" w:cs="Arial"/>
        </w:rPr>
        <w:t>mlouvu lze změnit nebo zrušit jen písemnou formou – dodatkem, který</w:t>
      </w:r>
      <w:r w:rsidRPr="00CE6BC1">
        <w:rPr>
          <w:rFonts w:ascii="Arial" w:hAnsi="Arial" w:cs="Arial"/>
        </w:rPr>
        <w:t> </w:t>
      </w:r>
      <w:r w:rsidR="007A235C" w:rsidRPr="00CE6BC1">
        <w:rPr>
          <w:rFonts w:ascii="Arial" w:hAnsi="Arial" w:cs="Arial"/>
        </w:rPr>
        <w:t xml:space="preserve">dohodnou </w:t>
      </w:r>
      <w:r w:rsidR="00E879D6" w:rsidRPr="00CE6BC1">
        <w:rPr>
          <w:rFonts w:ascii="Arial" w:hAnsi="Arial" w:cs="Arial"/>
        </w:rPr>
        <w:t>a</w:t>
      </w:r>
      <w:r w:rsidR="007318F3" w:rsidRPr="00CE6BC1">
        <w:rPr>
          <w:rFonts w:ascii="Arial" w:hAnsi="Arial" w:cs="Arial"/>
        </w:rPr>
        <w:t> </w:t>
      </w:r>
      <w:r w:rsidR="00E879D6" w:rsidRPr="00CE6BC1">
        <w:rPr>
          <w:rFonts w:ascii="Arial" w:hAnsi="Arial" w:cs="Arial"/>
        </w:rPr>
        <w:t>podepíší oprávnění</w:t>
      </w:r>
      <w:r w:rsidR="001E7AD1" w:rsidRPr="00CE6BC1">
        <w:rPr>
          <w:rFonts w:ascii="Arial" w:hAnsi="Arial" w:cs="Arial"/>
        </w:rPr>
        <w:t xml:space="preserve"> zástupci obou smluvních stran. Ostatní ujednání zmocněnců</w:t>
      </w:r>
      <w:r w:rsidR="007A235C" w:rsidRPr="00CE6BC1">
        <w:rPr>
          <w:rFonts w:ascii="Arial" w:hAnsi="Arial" w:cs="Arial"/>
        </w:rPr>
        <w:t xml:space="preserve"> smluvních</w:t>
      </w:r>
      <w:r w:rsidR="001E7AD1" w:rsidRPr="00CE6BC1">
        <w:rPr>
          <w:rFonts w:ascii="Arial" w:hAnsi="Arial" w:cs="Arial"/>
        </w:rPr>
        <w:t xml:space="preserve"> stran pro vlastní provádění stavebních prací, přesahující jejich zmocnění se</w:t>
      </w:r>
      <w:r w:rsidRPr="00CE6BC1">
        <w:rPr>
          <w:rFonts w:ascii="Arial" w:hAnsi="Arial" w:cs="Arial"/>
        </w:rPr>
        <w:t> </w:t>
      </w:r>
      <w:r w:rsidR="001E7AD1" w:rsidRPr="00CE6BC1">
        <w:rPr>
          <w:rFonts w:ascii="Arial" w:hAnsi="Arial" w:cs="Arial"/>
        </w:rPr>
        <w:t xml:space="preserve">považují jen </w:t>
      </w:r>
      <w:r w:rsidR="000B5F7A" w:rsidRPr="00CE6BC1">
        <w:rPr>
          <w:rFonts w:ascii="Arial" w:hAnsi="Arial" w:cs="Arial"/>
        </w:rPr>
        <w:t xml:space="preserve">za </w:t>
      </w:r>
      <w:r w:rsidR="001E7AD1" w:rsidRPr="00CE6BC1">
        <w:rPr>
          <w:rFonts w:ascii="Arial" w:hAnsi="Arial" w:cs="Arial"/>
        </w:rPr>
        <w:t>přípravná jednání, která nabývají platnosti smlouvy jen tehdy, budou</w:t>
      </w:r>
      <w:r w:rsidR="005A714C" w:rsidRPr="00CE6BC1">
        <w:rPr>
          <w:rFonts w:ascii="Arial" w:hAnsi="Arial" w:cs="Arial"/>
        </w:rPr>
        <w:t>-li smluvními stranami potvrzena</w:t>
      </w:r>
      <w:r w:rsidR="001E7AD1" w:rsidRPr="00CE6BC1">
        <w:rPr>
          <w:rFonts w:ascii="Arial" w:hAnsi="Arial" w:cs="Arial"/>
        </w:rPr>
        <w:t xml:space="preserve"> jako dodatek ke</w:t>
      </w:r>
      <w:r w:rsidR="0041084E" w:rsidRPr="00CE6BC1">
        <w:rPr>
          <w:rFonts w:ascii="Arial" w:hAnsi="Arial" w:cs="Arial"/>
        </w:rPr>
        <w:t> </w:t>
      </w:r>
      <w:r w:rsidRPr="00CE6BC1">
        <w:rPr>
          <w:rFonts w:ascii="Arial" w:hAnsi="Arial" w:cs="Arial"/>
        </w:rPr>
        <w:t>smlouvě nebo jako nová smlouva.</w:t>
      </w:r>
    </w:p>
    <w:p w14:paraId="534A6E52" w14:textId="46959A89" w:rsidR="005A714C" w:rsidRPr="00CE6BC1" w:rsidRDefault="005A714C" w:rsidP="005A714C">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CE6BC1" w:rsidRDefault="005A714C" w:rsidP="005A714C">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0ECA19B6" w14:textId="77777777" w:rsidR="00713FDD" w:rsidRPr="00CE6BC1" w:rsidRDefault="001E7AD1" w:rsidP="00713FDD">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Pokud jakýkoliv závazek vyplývající z této smlouvy avšak netvořící její podstatnou náležitost je nebo se stane neplatným nebo nevymahatelným jako celek nebo jeho část, je</w:t>
      </w:r>
      <w:r w:rsidR="00D42916" w:rsidRPr="00CE6BC1">
        <w:rPr>
          <w:rFonts w:ascii="Arial" w:hAnsi="Arial" w:cs="Arial"/>
        </w:rPr>
        <w:t> </w:t>
      </w:r>
      <w:r w:rsidRPr="00CE6BC1">
        <w:rPr>
          <w:rFonts w:ascii="Arial" w:hAnsi="Arial" w:cs="Arial"/>
        </w:rPr>
        <w:t>plně oddělitelný od ostatních ustanovení této smlouvy a taková neplatnost nebo</w:t>
      </w:r>
      <w:r w:rsidR="00802C80" w:rsidRPr="00CE6BC1">
        <w:rPr>
          <w:rFonts w:ascii="Arial" w:hAnsi="Arial" w:cs="Arial"/>
        </w:rPr>
        <w:t> </w:t>
      </w:r>
      <w:r w:rsidRPr="00CE6BC1">
        <w:rPr>
          <w:rFonts w:ascii="Arial" w:hAnsi="Arial" w:cs="Arial"/>
        </w:rPr>
        <w:t>nevymahatelnost nebude mít žádný vliv na platnost a vymahatelnost jakýchkoliv ostatních závazků z této smlouvy</w:t>
      </w:r>
      <w:r w:rsidR="00F317B9" w:rsidRPr="00CE6BC1">
        <w:rPr>
          <w:rFonts w:ascii="Arial" w:hAnsi="Arial" w:cs="Arial"/>
        </w:rPr>
        <w:t>, s</w:t>
      </w:r>
      <w:r w:rsidR="007A235C" w:rsidRPr="00CE6BC1">
        <w:rPr>
          <w:rFonts w:ascii="Arial" w:hAnsi="Arial" w:cs="Arial"/>
        </w:rPr>
        <w:t>mluvní s</w:t>
      </w:r>
      <w:r w:rsidRPr="00CE6BC1">
        <w:rPr>
          <w:rFonts w:ascii="Arial" w:hAnsi="Arial" w:cs="Arial"/>
        </w:rPr>
        <w:t>trany se zavazují v rámci této smlouvy nahradit formou dodatku k této smlouvě tento neplatný nebo nevymahatelný oddělený závazek takovým novým platným a vymahatelným závazkem, jehož předmět bude v</w:t>
      </w:r>
      <w:r w:rsidR="00802C80" w:rsidRPr="00CE6BC1">
        <w:rPr>
          <w:rFonts w:ascii="Arial" w:hAnsi="Arial" w:cs="Arial"/>
        </w:rPr>
        <w:t> </w:t>
      </w:r>
      <w:r w:rsidRPr="00CE6BC1">
        <w:rPr>
          <w:rFonts w:ascii="Arial" w:hAnsi="Arial" w:cs="Arial"/>
        </w:rPr>
        <w:t>nejvyšší možné míře odpovídat předmětu původního odděleného závazku. Pokud však jakýkoliv závazek vyplývající z této smlouvy a tvořící její podstatnou náležitost je</w:t>
      </w:r>
      <w:r w:rsidR="00641304" w:rsidRPr="00CE6BC1">
        <w:rPr>
          <w:rFonts w:ascii="Arial" w:hAnsi="Arial" w:cs="Arial"/>
        </w:rPr>
        <w:t> </w:t>
      </w:r>
      <w:r w:rsidRPr="00CE6BC1">
        <w:rPr>
          <w:rFonts w:ascii="Arial" w:hAnsi="Arial" w:cs="Arial"/>
        </w:rPr>
        <w:t>nebo</w:t>
      </w:r>
      <w:r w:rsidR="00641304" w:rsidRPr="00CE6BC1">
        <w:rPr>
          <w:rFonts w:ascii="Arial" w:hAnsi="Arial" w:cs="Arial"/>
        </w:rPr>
        <w:t> </w:t>
      </w:r>
      <w:r w:rsidRPr="00CE6BC1">
        <w:rPr>
          <w:rFonts w:ascii="Arial" w:hAnsi="Arial" w:cs="Arial"/>
        </w:rPr>
        <w:t xml:space="preserve">kdykoliv se stane neplatným nebo nevymahatelným jako celek nebo jeho část, </w:t>
      </w:r>
      <w:r w:rsidR="007A235C" w:rsidRPr="00CE6BC1">
        <w:rPr>
          <w:rFonts w:ascii="Arial" w:hAnsi="Arial" w:cs="Arial"/>
        </w:rPr>
        <w:t xml:space="preserve">smluvní </w:t>
      </w:r>
      <w:r w:rsidRPr="00CE6BC1">
        <w:rPr>
          <w:rFonts w:ascii="Arial" w:hAnsi="Arial" w:cs="Arial"/>
        </w:rPr>
        <w:t>strany nahradí neplatný nebo nevymahatelný závazek v rámci nové smlouvy takovým novým platným a</w:t>
      </w:r>
      <w:r w:rsidR="0041084E" w:rsidRPr="00CE6BC1">
        <w:rPr>
          <w:rFonts w:ascii="Arial" w:hAnsi="Arial" w:cs="Arial"/>
        </w:rPr>
        <w:t> </w:t>
      </w:r>
      <w:r w:rsidRPr="00CE6BC1">
        <w:rPr>
          <w:rFonts w:ascii="Arial" w:hAnsi="Arial" w:cs="Arial"/>
        </w:rPr>
        <w:t xml:space="preserve">vymahatelným závazkem, jehož předmět bude v nejvyšší možné míře odpovídat předmětu původního závazku obsaženému v této smlouvě. </w:t>
      </w:r>
    </w:p>
    <w:p w14:paraId="203B77DC" w14:textId="2C63E161" w:rsidR="00713FDD" w:rsidRPr="00CE6BC1" w:rsidRDefault="00713FDD" w:rsidP="00713FDD">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bCs/>
          <w:color w:val="000000"/>
        </w:rPr>
        <w:lastRenderedPageBreak/>
        <w:t xml:space="preserve">Smluvní strany berou na vědomí, že v souvislosti s touto smlouvou dochází ke zpracovávání osobních údajů především na základě právního titulu plnění smlouvy ve smyslu čl. 6 odst. 1 písm. b) </w:t>
      </w:r>
      <w:r w:rsidRPr="00CE6BC1">
        <w:rPr>
          <w:rFonts w:ascii="Arial" w:hAnsi="Arial" w:cs="Arial"/>
        </w:rPr>
        <w:t>nařízení Evropského parlamentu a Rady (EU) č. 2016/679 ze dne 27. dubna 2016 o ochraně fyzických osob v souvislosti se zpracováním osobních údajů a o volném pohybu těchto údajů a o zrušení směrnice 95/46/ES (dále jen „GDPR“)</w:t>
      </w:r>
      <w:r w:rsidRPr="00CE6BC1">
        <w:rPr>
          <w:rFonts w:ascii="Arial" w:hAnsi="Arial" w:cs="Arial"/>
          <w:bCs/>
          <w:color w:val="000000"/>
        </w:rPr>
        <w:t>. V souvislosti s touto smlouvou je třeba plnit celou řadu zákonných povinností. Jedná se zejména o daňové, účetní a archivační povinnosti dle příslušných zákonů. Smluvní stranou je veřejný subjekt, a proto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25A72950" w14:textId="4D1FF65D"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Veškeré spory budou přednostně řešeny dohodou</w:t>
      </w:r>
      <w:r w:rsidR="007A235C" w:rsidRPr="00CE6BC1">
        <w:rPr>
          <w:rFonts w:ascii="Arial" w:hAnsi="Arial" w:cs="Arial"/>
        </w:rPr>
        <w:t xml:space="preserve"> smluvních</w:t>
      </w:r>
      <w:r w:rsidRPr="00CE6BC1">
        <w:rPr>
          <w:rFonts w:ascii="Arial" w:hAnsi="Arial" w:cs="Arial"/>
        </w:rPr>
        <w:t xml:space="preserve"> stran.</w:t>
      </w:r>
      <w:r w:rsidR="00EB4359" w:rsidRPr="00CE6BC1">
        <w:rPr>
          <w:rFonts w:ascii="Arial" w:hAnsi="Arial" w:cs="Arial"/>
        </w:rPr>
        <w:t xml:space="preserve"> Spory vzniklé mezi smluvními stranami z této smlouvy a v souvislosti s touto smlouvou budou řešeny přednostně vzájemnou dohodou stran a nedojde-li k dohodě</w:t>
      </w:r>
      <w:r w:rsidRPr="00CE6BC1">
        <w:rPr>
          <w:rFonts w:ascii="Arial" w:hAnsi="Arial" w:cs="Arial"/>
        </w:rPr>
        <w:t>, budou spory vzniklé na</w:t>
      </w:r>
      <w:r w:rsidR="00E05C69" w:rsidRPr="00CE6BC1">
        <w:rPr>
          <w:rFonts w:ascii="Arial" w:hAnsi="Arial" w:cs="Arial"/>
        </w:rPr>
        <w:t> </w:t>
      </w:r>
      <w:r w:rsidRPr="00CE6BC1">
        <w:rPr>
          <w:rFonts w:ascii="Arial" w:hAnsi="Arial" w:cs="Arial"/>
        </w:rPr>
        <w:t>základě této smlouvy nebo v souvislosti se</w:t>
      </w:r>
      <w:r w:rsidR="0041084E" w:rsidRPr="00CE6BC1">
        <w:rPr>
          <w:rFonts w:ascii="Arial" w:hAnsi="Arial" w:cs="Arial"/>
        </w:rPr>
        <w:t> </w:t>
      </w:r>
      <w:r w:rsidRPr="00CE6BC1">
        <w:rPr>
          <w:rFonts w:ascii="Arial" w:hAnsi="Arial" w:cs="Arial"/>
        </w:rPr>
        <w:t xml:space="preserve">smlouvou řešeny výlučně obecnými soudy České republiky a podle českého práva. </w:t>
      </w:r>
      <w:r w:rsidR="00713FDD" w:rsidRPr="00CE6BC1">
        <w:rPr>
          <w:rFonts w:ascii="Arial" w:hAnsi="Arial" w:cs="Arial"/>
        </w:rPr>
        <w:t>Smluvní strany dále ve smyslu § 89a zákona č. 99/1963 Sb., občanský soudní řád, ve znění pozdějších předpisů, sjednávají, že spory podle předchozí věty budou řešeny u soudu příslušného dle sídla objednatele.</w:t>
      </w:r>
    </w:p>
    <w:p w14:paraId="18E89CF5" w14:textId="53B0401F"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Tato smlouva je závazná i pro případné p</w:t>
      </w:r>
      <w:r w:rsidR="00D42916" w:rsidRPr="00CE6BC1">
        <w:rPr>
          <w:rFonts w:ascii="Arial" w:hAnsi="Arial" w:cs="Arial"/>
        </w:rPr>
        <w:t>rávní nástupce smluvních stran.</w:t>
      </w:r>
    </w:p>
    <w:p w14:paraId="2EDA3401" w14:textId="6FC2D729" w:rsidR="001E7AD1" w:rsidRPr="00CE6BC1" w:rsidRDefault="00C874E7"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 xml:space="preserve">Tato smlouva se </w:t>
      </w:r>
      <w:r w:rsidR="00E05C69" w:rsidRPr="00CE6BC1">
        <w:rPr>
          <w:rFonts w:ascii="Arial" w:hAnsi="Arial" w:cs="Arial"/>
        </w:rPr>
        <w:t xml:space="preserve">vyhotovuje a </w:t>
      </w:r>
      <w:r w:rsidR="0065747E" w:rsidRPr="00CE6BC1">
        <w:rPr>
          <w:rFonts w:ascii="Arial" w:hAnsi="Arial" w:cs="Arial"/>
        </w:rPr>
        <w:t xml:space="preserve">uzavírá </w:t>
      </w:r>
      <w:r w:rsidRPr="00CE6BC1">
        <w:rPr>
          <w:rFonts w:ascii="Arial" w:hAnsi="Arial" w:cs="Arial"/>
        </w:rPr>
        <w:t>elektronicky, přičemž každá smluvní strana obdrží originální vyhotovení smlouvy podepsané kvalifikovanými či zaručenými elektronickými podpisy osob oprávněných za ně jednat, založenými na</w:t>
      </w:r>
      <w:r w:rsidR="0041084E" w:rsidRPr="00CE6BC1">
        <w:rPr>
          <w:rFonts w:ascii="Arial" w:hAnsi="Arial" w:cs="Arial"/>
        </w:rPr>
        <w:t> </w:t>
      </w:r>
      <w:r w:rsidRPr="00CE6BC1">
        <w:rPr>
          <w:rFonts w:ascii="Arial" w:hAnsi="Arial" w:cs="Arial"/>
        </w:rPr>
        <w:t>kvalifikovaném certifikátu pro elektronický podpis dle zák. č. 297/2016 Sb., o</w:t>
      </w:r>
      <w:r w:rsidR="0041084E" w:rsidRPr="00CE6BC1">
        <w:rPr>
          <w:rFonts w:ascii="Arial" w:hAnsi="Arial" w:cs="Arial"/>
        </w:rPr>
        <w:t> </w:t>
      </w:r>
      <w:r w:rsidRPr="00CE6BC1">
        <w:rPr>
          <w:rFonts w:ascii="Arial" w:hAnsi="Arial" w:cs="Arial"/>
        </w:rPr>
        <w:t>službách vytvářejících důvěru pro elektronické transakce, ve znění pozdějších předpisů (dále jen „elektronické podpisy“).</w:t>
      </w:r>
    </w:p>
    <w:p w14:paraId="1AA65F5A" w14:textId="71743A0A" w:rsidR="005A714C" w:rsidRPr="00CE6BC1" w:rsidRDefault="005A714C" w:rsidP="00A71F92">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Zhotovitel prohlašuje, že se před uzavřením sml</w:t>
      </w:r>
      <w:r w:rsidR="00FC3DF0" w:rsidRPr="00CE6BC1">
        <w:rPr>
          <w:rFonts w:ascii="Arial" w:hAnsi="Arial" w:cs="Arial"/>
        </w:rPr>
        <w:t>ouvy nedopustil v souvislosti s</w:t>
      </w:r>
      <w:r w:rsidRPr="00CE6BC1">
        <w:rPr>
          <w:rFonts w:ascii="Arial" w:hAnsi="Arial" w:cs="Arial"/>
        </w:rPr>
        <w:t> </w:t>
      </w:r>
      <w:r w:rsidR="00FC3DF0" w:rsidRPr="00CE6BC1">
        <w:rPr>
          <w:rFonts w:ascii="Arial" w:hAnsi="Arial" w:cs="Arial"/>
        </w:rPr>
        <w:t>výběrový</w:t>
      </w:r>
      <w:r w:rsidRPr="00CE6BC1">
        <w:rPr>
          <w:rFonts w:ascii="Arial" w:hAnsi="Arial" w:cs="Arial"/>
        </w:rPr>
        <w:t xml:space="preserve">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w:t>
      </w:r>
      <w:r w:rsidR="00FC3DF0" w:rsidRPr="00CE6BC1">
        <w:rPr>
          <w:rFonts w:ascii="Arial" w:hAnsi="Arial" w:cs="Arial"/>
        </w:rPr>
        <w:t>výběrové</w:t>
      </w:r>
      <w:r w:rsidRPr="00CE6BC1">
        <w:rPr>
          <w:rFonts w:ascii="Arial" w:hAnsi="Arial" w:cs="Arial"/>
        </w:rPr>
        <w:t>ho řízení nedopustil žádného jednání narušujícího hospodářskou soutěž.</w:t>
      </w:r>
    </w:p>
    <w:p w14:paraId="06CCFB60" w14:textId="5220BC35" w:rsidR="001E7AD1"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Smluvní strany prohlašují, že tato smlouva byla sepsána podle jejich pravé a</w:t>
      </w:r>
      <w:r w:rsidR="0041084E" w:rsidRPr="00CE6BC1">
        <w:rPr>
          <w:rFonts w:ascii="Arial" w:hAnsi="Arial" w:cs="Arial"/>
        </w:rPr>
        <w:t> </w:t>
      </w:r>
      <w:r w:rsidRPr="00CE6BC1">
        <w:rPr>
          <w:rFonts w:ascii="Arial" w:hAnsi="Arial" w:cs="Arial"/>
        </w:rPr>
        <w:t>svobodné vůle. Smlouvu si přečetly, souhlasí bez výhrad s jejím obsahem a na dů</w:t>
      </w:r>
      <w:r w:rsidR="003C6010" w:rsidRPr="00CE6BC1">
        <w:rPr>
          <w:rFonts w:ascii="Arial" w:hAnsi="Arial" w:cs="Arial"/>
        </w:rPr>
        <w:t>kaz toho připojují své podpisy</w:t>
      </w:r>
      <w:r w:rsidR="007A235C" w:rsidRPr="00CE6BC1">
        <w:rPr>
          <w:rFonts w:ascii="Arial" w:hAnsi="Arial" w:cs="Arial"/>
        </w:rPr>
        <w:t xml:space="preserve"> ve smyslu odst</w:t>
      </w:r>
      <w:r w:rsidR="00D357CB" w:rsidRPr="00CE6BC1">
        <w:rPr>
          <w:rFonts w:ascii="Arial" w:hAnsi="Arial" w:cs="Arial"/>
        </w:rPr>
        <w:t>. 15.</w:t>
      </w:r>
      <w:r w:rsidR="0020731E" w:rsidRPr="00CE6BC1">
        <w:rPr>
          <w:rFonts w:ascii="Arial" w:hAnsi="Arial" w:cs="Arial"/>
        </w:rPr>
        <w:t>8</w:t>
      </w:r>
      <w:r w:rsidR="00D357CB" w:rsidRPr="00CE6BC1">
        <w:rPr>
          <w:rFonts w:ascii="Arial" w:hAnsi="Arial" w:cs="Arial"/>
        </w:rPr>
        <w:t xml:space="preserve"> tohoto článku smlouvy</w:t>
      </w:r>
      <w:r w:rsidR="003C6010" w:rsidRPr="00CE6BC1">
        <w:rPr>
          <w:rFonts w:ascii="Arial" w:hAnsi="Arial" w:cs="Arial"/>
        </w:rPr>
        <w:t>.</w:t>
      </w:r>
    </w:p>
    <w:p w14:paraId="17401271" w14:textId="11372F93" w:rsidR="00C874E7" w:rsidRPr="00CE6BC1" w:rsidRDefault="001E7AD1"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Smluvní strany berou na vědomí, že tato smlouva včetně všech jejích pozdějších dodatků podléhá zveřejnění v registru smluv</w:t>
      </w:r>
      <w:r w:rsidR="007A235C" w:rsidRPr="00CE6BC1">
        <w:rPr>
          <w:rFonts w:ascii="Arial" w:hAnsi="Arial" w:cs="Arial"/>
        </w:rPr>
        <w:t xml:space="preserve"> podle zákona č. 340/2015 Sb., o</w:t>
      </w:r>
      <w:r w:rsidR="0041084E" w:rsidRPr="00CE6BC1">
        <w:rPr>
          <w:rFonts w:ascii="Arial" w:hAnsi="Arial" w:cs="Arial"/>
        </w:rPr>
        <w:t> </w:t>
      </w:r>
      <w:r w:rsidR="007A235C" w:rsidRPr="00CE6BC1">
        <w:rPr>
          <w:rFonts w:ascii="Arial" w:hAnsi="Arial" w:cs="Arial"/>
        </w:rPr>
        <w:t>zvláštních podmínkách účinnosti některých smluv, uveřejňování těchto smluv a</w:t>
      </w:r>
      <w:r w:rsidR="0041084E" w:rsidRPr="00CE6BC1">
        <w:rPr>
          <w:rFonts w:ascii="Arial" w:hAnsi="Arial" w:cs="Arial"/>
        </w:rPr>
        <w:t> </w:t>
      </w:r>
      <w:r w:rsidR="007A235C" w:rsidRPr="00CE6BC1">
        <w:rPr>
          <w:rFonts w:ascii="Arial" w:hAnsi="Arial" w:cs="Arial"/>
        </w:rPr>
        <w:t>o</w:t>
      </w:r>
      <w:r w:rsidR="0041084E" w:rsidRPr="00CE6BC1">
        <w:rPr>
          <w:rFonts w:ascii="Arial" w:hAnsi="Arial" w:cs="Arial"/>
        </w:rPr>
        <w:t> </w:t>
      </w:r>
      <w:r w:rsidR="007A235C" w:rsidRPr="00CE6BC1">
        <w:rPr>
          <w:rFonts w:ascii="Arial" w:hAnsi="Arial" w:cs="Arial"/>
        </w:rPr>
        <w:t>registru smluv, ve</w:t>
      </w:r>
      <w:r w:rsidR="00D42916" w:rsidRPr="00CE6BC1">
        <w:rPr>
          <w:rFonts w:ascii="Arial" w:hAnsi="Arial" w:cs="Arial"/>
        </w:rPr>
        <w:t> </w:t>
      </w:r>
      <w:r w:rsidR="007A235C" w:rsidRPr="00CE6BC1">
        <w:rPr>
          <w:rFonts w:ascii="Arial" w:hAnsi="Arial" w:cs="Arial"/>
        </w:rPr>
        <w:t xml:space="preserve">znění pozdějších předpisů. </w:t>
      </w:r>
      <w:r w:rsidRPr="00CE6BC1">
        <w:rPr>
          <w:rFonts w:ascii="Arial" w:hAnsi="Arial" w:cs="Arial"/>
        </w:rPr>
        <w:t>Zveřejnění zajistí objednatel. Zhotovitel souhlasí se</w:t>
      </w:r>
      <w:r w:rsidR="006F198B" w:rsidRPr="00CE6BC1">
        <w:rPr>
          <w:rFonts w:ascii="Arial" w:hAnsi="Arial" w:cs="Arial"/>
        </w:rPr>
        <w:t> </w:t>
      </w:r>
      <w:r w:rsidRPr="00CE6BC1">
        <w:rPr>
          <w:rFonts w:ascii="Arial" w:hAnsi="Arial" w:cs="Arial"/>
        </w:rPr>
        <w:t>zveřejněním této smlouvy. Zhotovitel prohlašuje, že tato smlouva neobsahuje údaje, které tvoří předmět jeho obchodního tajemství podle §</w:t>
      </w:r>
      <w:r w:rsidR="0041084E" w:rsidRPr="00CE6BC1">
        <w:rPr>
          <w:rFonts w:ascii="Arial" w:hAnsi="Arial" w:cs="Arial"/>
        </w:rPr>
        <w:t> </w:t>
      </w:r>
      <w:r w:rsidRPr="00CE6BC1">
        <w:rPr>
          <w:rFonts w:ascii="Arial" w:hAnsi="Arial" w:cs="Arial"/>
        </w:rPr>
        <w:t xml:space="preserve">504 </w:t>
      </w:r>
      <w:r w:rsidR="0041084E" w:rsidRPr="00CE6BC1">
        <w:rPr>
          <w:rFonts w:ascii="Arial" w:hAnsi="Arial" w:cs="Arial"/>
        </w:rPr>
        <w:t>občanského</w:t>
      </w:r>
      <w:r w:rsidRPr="00CE6BC1">
        <w:rPr>
          <w:rFonts w:ascii="Arial" w:hAnsi="Arial" w:cs="Arial"/>
        </w:rPr>
        <w:t xml:space="preserve"> zákoník</w:t>
      </w:r>
      <w:r w:rsidR="0041084E" w:rsidRPr="00CE6BC1">
        <w:rPr>
          <w:rFonts w:ascii="Arial" w:hAnsi="Arial" w:cs="Arial"/>
        </w:rPr>
        <w:t>u</w:t>
      </w:r>
      <w:r w:rsidRPr="00CE6BC1">
        <w:rPr>
          <w:rFonts w:ascii="Arial" w:hAnsi="Arial" w:cs="Arial"/>
        </w:rPr>
        <w:t>.</w:t>
      </w:r>
    </w:p>
    <w:p w14:paraId="14B7F1FC" w14:textId="0C76C066" w:rsidR="00C874E7" w:rsidRPr="00CE6BC1" w:rsidRDefault="00C874E7" w:rsidP="001421E0">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Tato smlouva nabývá platnosti dnem podpisu obou smluvních stran</w:t>
      </w:r>
      <w:r w:rsidR="005B413D" w:rsidRPr="00CE6BC1">
        <w:rPr>
          <w:rFonts w:ascii="Arial" w:hAnsi="Arial" w:cs="Arial"/>
        </w:rPr>
        <w:t xml:space="preserve"> ve smyslu odst.</w:t>
      </w:r>
      <w:r w:rsidR="00137379" w:rsidRPr="00CE6BC1">
        <w:rPr>
          <w:rFonts w:ascii="Arial" w:hAnsi="Arial" w:cs="Arial"/>
        </w:rPr>
        <w:t> </w:t>
      </w:r>
      <w:r w:rsidR="00D42916" w:rsidRPr="00CE6BC1">
        <w:rPr>
          <w:rFonts w:ascii="Arial" w:hAnsi="Arial" w:cs="Arial"/>
        </w:rPr>
        <w:t>15</w:t>
      </w:r>
      <w:r w:rsidR="00630B85" w:rsidRPr="00CE6BC1">
        <w:rPr>
          <w:rFonts w:ascii="Arial" w:hAnsi="Arial" w:cs="Arial"/>
        </w:rPr>
        <w:t>.</w:t>
      </w:r>
      <w:r w:rsidR="00224747" w:rsidRPr="00CE6BC1">
        <w:rPr>
          <w:rFonts w:ascii="Arial" w:hAnsi="Arial" w:cs="Arial"/>
        </w:rPr>
        <w:t>8</w:t>
      </w:r>
      <w:r w:rsidR="005B413D" w:rsidRPr="00CE6BC1">
        <w:rPr>
          <w:rFonts w:ascii="Arial" w:hAnsi="Arial" w:cs="Arial"/>
        </w:rPr>
        <w:t xml:space="preserve"> tohoto článku</w:t>
      </w:r>
      <w:r w:rsidRPr="00CE6BC1">
        <w:rPr>
          <w:rFonts w:ascii="Arial" w:hAnsi="Arial" w:cs="Arial"/>
        </w:rPr>
        <w:t xml:space="preserve"> </w:t>
      </w:r>
      <w:r w:rsidR="00916076" w:rsidRPr="00CE6BC1">
        <w:rPr>
          <w:rFonts w:ascii="Arial" w:hAnsi="Arial" w:cs="Arial"/>
        </w:rPr>
        <w:t xml:space="preserve">smlouvy </w:t>
      </w:r>
      <w:r w:rsidRPr="00CE6BC1">
        <w:rPr>
          <w:rFonts w:ascii="Arial" w:hAnsi="Arial" w:cs="Arial"/>
        </w:rPr>
        <w:t>a účinnosti okamžikem uveřejnění v registru smluv. Datum podpisu této smlouvy se určuje z data připojených elektronických podpisů.</w:t>
      </w:r>
    </w:p>
    <w:p w14:paraId="36E518C1" w14:textId="77777777" w:rsidR="0020731E" w:rsidRPr="00CE6BC1" w:rsidRDefault="0020731E" w:rsidP="00D4291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77678AB7" w14:textId="605EFB8C" w:rsidR="00D53121" w:rsidRPr="00CE6BC1" w:rsidRDefault="00D53121" w:rsidP="00D42916">
      <w:pPr>
        <w:pStyle w:val="Odstavecseseznamem"/>
        <w:numPr>
          <w:ilvl w:val="1"/>
          <w:numId w:val="1"/>
        </w:numPr>
        <w:spacing w:before="120" w:after="120"/>
        <w:ind w:left="567" w:hanging="573"/>
        <w:contextualSpacing w:val="0"/>
        <w:jc w:val="both"/>
        <w:rPr>
          <w:rFonts w:ascii="Arial" w:hAnsi="Arial" w:cs="Arial"/>
        </w:rPr>
      </w:pPr>
      <w:r w:rsidRPr="00CE6BC1">
        <w:rPr>
          <w:rFonts w:ascii="Arial" w:hAnsi="Arial" w:cs="Arial"/>
        </w:rPr>
        <w:lastRenderedPageBreak/>
        <w:t>Pro případ, že tato smlouva není uzavírána za přítomnosti obou smluvních stran, platí, že smlouva nebude uzavřena, pokud ji zhotovitel podepíše s dodatkem či odchylkou, byť nepodstatnou.</w:t>
      </w:r>
    </w:p>
    <w:p w14:paraId="751D6072" w14:textId="74C1DC20" w:rsidR="00D42916" w:rsidRPr="00CE6BC1" w:rsidRDefault="001E7AD1" w:rsidP="007379BD">
      <w:pPr>
        <w:pStyle w:val="Odstavecseseznamem"/>
        <w:keepNext/>
        <w:numPr>
          <w:ilvl w:val="1"/>
          <w:numId w:val="1"/>
        </w:numPr>
        <w:spacing w:before="120" w:after="0"/>
        <w:ind w:left="567" w:hanging="573"/>
        <w:contextualSpacing w:val="0"/>
        <w:jc w:val="both"/>
        <w:rPr>
          <w:rFonts w:ascii="Arial" w:hAnsi="Arial" w:cs="Arial"/>
        </w:rPr>
      </w:pPr>
      <w:r w:rsidRPr="00CE6BC1">
        <w:rPr>
          <w:rFonts w:ascii="Arial" w:hAnsi="Arial" w:cs="Arial"/>
          <w:b/>
        </w:rPr>
        <w:t>Nedílnou součástí smlouvy jsou tyto přílohy:</w:t>
      </w:r>
    </w:p>
    <w:p w14:paraId="3748006D" w14:textId="612AE7C3" w:rsidR="00D42916" w:rsidRPr="00CE6BC1" w:rsidRDefault="007379BD" w:rsidP="001417F4">
      <w:pPr>
        <w:pStyle w:val="Odstavecseseznamem"/>
        <w:numPr>
          <w:ilvl w:val="0"/>
          <w:numId w:val="25"/>
        </w:numPr>
        <w:tabs>
          <w:tab w:val="left" w:pos="1701"/>
          <w:tab w:val="left" w:pos="1899"/>
        </w:tabs>
        <w:spacing w:after="0"/>
        <w:ind w:left="567"/>
        <w:contextualSpacing w:val="0"/>
        <w:jc w:val="both"/>
        <w:rPr>
          <w:rFonts w:ascii="Arial" w:hAnsi="Arial" w:cs="Arial"/>
        </w:rPr>
      </w:pPr>
      <w:r w:rsidRPr="00CE6BC1">
        <w:rPr>
          <w:rFonts w:ascii="Arial" w:hAnsi="Arial" w:cs="Arial"/>
        </w:rPr>
        <w:t>p</w:t>
      </w:r>
      <w:r w:rsidR="001E7AD1" w:rsidRPr="00CE6BC1">
        <w:rPr>
          <w:rFonts w:ascii="Arial" w:hAnsi="Arial" w:cs="Arial"/>
        </w:rPr>
        <w:t>říloha č. 1</w:t>
      </w:r>
      <w:r w:rsidR="001417F4" w:rsidRPr="00CE6BC1">
        <w:rPr>
          <w:rFonts w:ascii="Arial" w:hAnsi="Arial" w:cs="Arial"/>
        </w:rPr>
        <w:tab/>
      </w:r>
      <w:r w:rsidR="00AA270A" w:rsidRPr="00CE6BC1">
        <w:rPr>
          <w:rFonts w:ascii="Arial" w:hAnsi="Arial" w:cs="Arial"/>
        </w:rPr>
        <w:t>–</w:t>
      </w:r>
      <w:r w:rsidR="001417F4" w:rsidRPr="00CE6BC1">
        <w:rPr>
          <w:rFonts w:ascii="Arial" w:hAnsi="Arial" w:cs="Arial"/>
        </w:rPr>
        <w:tab/>
      </w:r>
      <w:r w:rsidR="00AA270A" w:rsidRPr="00CE6BC1">
        <w:rPr>
          <w:rFonts w:ascii="Arial" w:hAnsi="Arial" w:cs="Arial"/>
        </w:rPr>
        <w:t xml:space="preserve">Položkový rozpočet vzniklý </w:t>
      </w:r>
      <w:r w:rsidR="000B5F7A" w:rsidRPr="00CE6BC1">
        <w:rPr>
          <w:rFonts w:ascii="Arial" w:hAnsi="Arial" w:cs="Arial"/>
        </w:rPr>
        <w:t>vyplnění</w:t>
      </w:r>
      <w:r w:rsidR="00E879D6" w:rsidRPr="00CE6BC1">
        <w:rPr>
          <w:rFonts w:ascii="Arial" w:hAnsi="Arial" w:cs="Arial"/>
        </w:rPr>
        <w:t xml:space="preserve">m </w:t>
      </w:r>
      <w:r w:rsidR="001E7AD1" w:rsidRPr="00CE6BC1">
        <w:rPr>
          <w:rFonts w:ascii="Arial" w:hAnsi="Arial" w:cs="Arial"/>
        </w:rPr>
        <w:t>soupis</w:t>
      </w:r>
      <w:r w:rsidR="00AA270A" w:rsidRPr="00CE6BC1">
        <w:rPr>
          <w:rFonts w:ascii="Arial" w:hAnsi="Arial" w:cs="Arial"/>
        </w:rPr>
        <w:t>u</w:t>
      </w:r>
      <w:r w:rsidR="001E7AD1" w:rsidRPr="00CE6BC1">
        <w:rPr>
          <w:rFonts w:ascii="Arial" w:hAnsi="Arial" w:cs="Arial"/>
        </w:rPr>
        <w:t xml:space="preserve"> stavebních prací, dodávek</w:t>
      </w:r>
      <w:r w:rsidR="001417F4" w:rsidRPr="00CE6BC1">
        <w:rPr>
          <w:rFonts w:ascii="Arial" w:hAnsi="Arial" w:cs="Arial"/>
        </w:rPr>
        <w:br/>
      </w:r>
      <w:r w:rsidR="001417F4" w:rsidRPr="00CE6BC1">
        <w:rPr>
          <w:rFonts w:ascii="Arial" w:hAnsi="Arial" w:cs="Arial"/>
        </w:rPr>
        <w:tab/>
      </w:r>
      <w:r w:rsidR="001417F4" w:rsidRPr="00CE6BC1">
        <w:rPr>
          <w:rFonts w:ascii="Arial" w:hAnsi="Arial" w:cs="Arial"/>
        </w:rPr>
        <w:tab/>
      </w:r>
      <w:r w:rsidR="001E7AD1" w:rsidRPr="00CE6BC1">
        <w:rPr>
          <w:rFonts w:ascii="Arial" w:hAnsi="Arial" w:cs="Arial"/>
        </w:rPr>
        <w:t>a služeb</w:t>
      </w:r>
      <w:r w:rsidR="007318F3" w:rsidRPr="00CE6BC1">
        <w:rPr>
          <w:rFonts w:ascii="Arial" w:hAnsi="Arial" w:cs="Arial"/>
        </w:rPr>
        <w:t xml:space="preserve"> s výkazem výměr</w:t>
      </w:r>
      <w:r w:rsidRPr="00CE6BC1">
        <w:rPr>
          <w:rFonts w:ascii="Arial" w:hAnsi="Arial" w:cs="Arial"/>
        </w:rPr>
        <w:t>,</w:t>
      </w:r>
    </w:p>
    <w:p w14:paraId="3AF1B9C8" w14:textId="6D9090C7" w:rsidR="00C874E7" w:rsidRPr="00CE6BC1" w:rsidRDefault="007379BD" w:rsidP="001417F4">
      <w:pPr>
        <w:pStyle w:val="Odstavecseseznamem"/>
        <w:numPr>
          <w:ilvl w:val="0"/>
          <w:numId w:val="25"/>
        </w:numPr>
        <w:tabs>
          <w:tab w:val="left" w:pos="1701"/>
          <w:tab w:val="left" w:pos="1899"/>
        </w:tabs>
        <w:spacing w:after="240"/>
        <w:ind w:left="567"/>
        <w:contextualSpacing w:val="0"/>
        <w:jc w:val="both"/>
        <w:rPr>
          <w:rFonts w:ascii="Arial" w:hAnsi="Arial" w:cs="Arial"/>
        </w:rPr>
      </w:pPr>
      <w:r w:rsidRPr="00CE6BC1">
        <w:rPr>
          <w:rFonts w:ascii="Arial" w:hAnsi="Arial" w:cs="Arial"/>
        </w:rPr>
        <w:t>p</w:t>
      </w:r>
      <w:r w:rsidR="001417F4" w:rsidRPr="00CE6BC1">
        <w:rPr>
          <w:rFonts w:ascii="Arial" w:hAnsi="Arial" w:cs="Arial"/>
        </w:rPr>
        <w:t xml:space="preserve">říloha č. </w:t>
      </w:r>
      <w:r w:rsidR="00D51FCF" w:rsidRPr="00CE6BC1">
        <w:rPr>
          <w:rFonts w:ascii="Arial" w:hAnsi="Arial" w:cs="Arial"/>
        </w:rPr>
        <w:t>2</w:t>
      </w:r>
      <w:r w:rsidR="001417F4" w:rsidRPr="00CE6BC1">
        <w:rPr>
          <w:rFonts w:ascii="Arial" w:hAnsi="Arial" w:cs="Arial"/>
        </w:rPr>
        <w:tab/>
        <w:t>–</w:t>
      </w:r>
      <w:r w:rsidR="001417F4" w:rsidRPr="00CE6BC1">
        <w:rPr>
          <w:rFonts w:ascii="Arial" w:hAnsi="Arial" w:cs="Arial"/>
        </w:rPr>
        <w:tab/>
      </w:r>
      <w:r w:rsidR="00C874E7" w:rsidRPr="00CE6BC1">
        <w:rPr>
          <w:rFonts w:ascii="Arial" w:hAnsi="Arial" w:cs="Arial"/>
        </w:rPr>
        <w:t>Seznam poddodavatelů</w:t>
      </w:r>
      <w:r w:rsidR="00280B83" w:rsidRPr="00CE6BC1">
        <w:rPr>
          <w:rFonts w:ascii="Arial" w:hAnsi="Arial" w:cs="Arial"/>
        </w:rPr>
        <w:t xml:space="preserve">, které </w:t>
      </w:r>
      <w:r w:rsidR="0020731E" w:rsidRPr="00CE6BC1">
        <w:rPr>
          <w:rFonts w:ascii="Arial" w:hAnsi="Arial" w:cs="Arial"/>
        </w:rPr>
        <w:t xml:space="preserve">zhotovitel </w:t>
      </w:r>
      <w:r w:rsidR="00280B83" w:rsidRPr="00CE6BC1">
        <w:rPr>
          <w:rFonts w:ascii="Arial" w:hAnsi="Arial" w:cs="Arial"/>
        </w:rPr>
        <w:t>hodlá využít</w:t>
      </w:r>
      <w:r w:rsidR="0020731E" w:rsidRPr="00CE6BC1">
        <w:rPr>
          <w:rFonts w:ascii="Arial" w:hAnsi="Arial" w:cs="Arial"/>
        </w:rPr>
        <w:t xml:space="preserve"> pro</w:t>
      </w:r>
      <w:r w:rsidR="0042383F" w:rsidRPr="00CE6BC1">
        <w:rPr>
          <w:rFonts w:ascii="Arial" w:hAnsi="Arial" w:cs="Arial"/>
        </w:rPr>
        <w:t> </w:t>
      </w:r>
      <w:r w:rsidR="00280B83" w:rsidRPr="00CE6BC1">
        <w:rPr>
          <w:rFonts w:ascii="Arial" w:hAnsi="Arial" w:cs="Arial"/>
        </w:rPr>
        <w:t>plnění smlouvy</w:t>
      </w:r>
      <w:r w:rsidRPr="00CE6BC1">
        <w:rPr>
          <w:rFonts w:ascii="Arial" w:hAnsi="Arial" w:cs="Arial"/>
        </w:rPr>
        <w:t>.</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E879D6" w:rsidRPr="00CE6BC1" w14:paraId="68A663F7" w14:textId="77777777" w:rsidTr="00740319">
        <w:tc>
          <w:tcPr>
            <w:tcW w:w="4536" w:type="dxa"/>
          </w:tcPr>
          <w:p w14:paraId="00AA2D18" w14:textId="29919F03" w:rsidR="00E879D6" w:rsidRPr="00CE6BC1" w:rsidRDefault="00E879D6" w:rsidP="000B5F7A">
            <w:pPr>
              <w:jc w:val="both"/>
              <w:rPr>
                <w:rFonts w:ascii="Arial" w:hAnsi="Arial" w:cs="Arial"/>
              </w:rPr>
            </w:pPr>
            <w:r w:rsidRPr="00CE6BC1">
              <w:rPr>
                <w:rFonts w:ascii="Arial" w:hAnsi="Arial" w:cs="Arial"/>
              </w:rPr>
              <w:t xml:space="preserve">Za </w:t>
            </w:r>
            <w:r w:rsidR="000B5F7A" w:rsidRPr="00CE6BC1">
              <w:rPr>
                <w:rFonts w:ascii="Arial" w:hAnsi="Arial" w:cs="Arial"/>
              </w:rPr>
              <w:t>o</w:t>
            </w:r>
            <w:r w:rsidRPr="00CE6BC1">
              <w:rPr>
                <w:rFonts w:ascii="Arial" w:hAnsi="Arial" w:cs="Arial"/>
              </w:rPr>
              <w:t>bjednatele:</w:t>
            </w:r>
          </w:p>
        </w:tc>
        <w:tc>
          <w:tcPr>
            <w:tcW w:w="4961" w:type="dxa"/>
          </w:tcPr>
          <w:p w14:paraId="193D8866" w14:textId="10645396" w:rsidR="00E879D6" w:rsidRPr="00CE6BC1" w:rsidRDefault="00E879D6" w:rsidP="00E879D6">
            <w:pPr>
              <w:ind w:left="638" w:hanging="141"/>
              <w:jc w:val="both"/>
              <w:rPr>
                <w:rFonts w:ascii="Arial" w:hAnsi="Arial" w:cs="Arial"/>
              </w:rPr>
            </w:pPr>
            <w:r w:rsidRPr="00CE6BC1">
              <w:rPr>
                <w:rFonts w:ascii="Arial" w:hAnsi="Arial" w:cs="Arial"/>
              </w:rPr>
              <w:t xml:space="preserve">Za </w:t>
            </w:r>
            <w:r w:rsidR="000B5F7A" w:rsidRPr="00CE6BC1">
              <w:rPr>
                <w:rFonts w:ascii="Arial" w:hAnsi="Arial" w:cs="Arial"/>
              </w:rPr>
              <w:t>z</w:t>
            </w:r>
            <w:r w:rsidRPr="00CE6BC1">
              <w:rPr>
                <w:rFonts w:ascii="Arial" w:hAnsi="Arial" w:cs="Arial"/>
              </w:rPr>
              <w:t>hotovitele:</w:t>
            </w:r>
          </w:p>
        </w:tc>
      </w:tr>
      <w:tr w:rsidR="00E879D6" w:rsidRPr="00CE6BC1" w14:paraId="435488AC" w14:textId="77777777" w:rsidTr="00740319">
        <w:tc>
          <w:tcPr>
            <w:tcW w:w="4536" w:type="dxa"/>
          </w:tcPr>
          <w:p w14:paraId="5255F80C" w14:textId="19F61D40" w:rsidR="00E879D6" w:rsidRPr="00CE6BC1" w:rsidRDefault="00E879D6" w:rsidP="00280B83">
            <w:pPr>
              <w:jc w:val="both"/>
              <w:rPr>
                <w:rFonts w:ascii="Arial" w:hAnsi="Arial" w:cs="Arial"/>
              </w:rPr>
            </w:pPr>
            <w:r w:rsidRPr="00CE6BC1">
              <w:rPr>
                <w:rFonts w:ascii="Arial" w:hAnsi="Arial" w:cs="Arial"/>
              </w:rPr>
              <w:t xml:space="preserve">V </w:t>
            </w:r>
            <w:r w:rsidR="00280B83" w:rsidRPr="00CE6BC1">
              <w:rPr>
                <w:rFonts w:ascii="Arial" w:hAnsi="Arial" w:cs="Arial"/>
              </w:rPr>
              <w:t>Jihlavě</w:t>
            </w:r>
          </w:p>
        </w:tc>
        <w:tc>
          <w:tcPr>
            <w:tcW w:w="4961" w:type="dxa"/>
          </w:tcPr>
          <w:p w14:paraId="4719C983" w14:textId="550E2827" w:rsidR="00E879D6" w:rsidRPr="00CE6BC1" w:rsidRDefault="00E879D6" w:rsidP="000B5F7A">
            <w:pPr>
              <w:ind w:left="638" w:hanging="141"/>
              <w:jc w:val="both"/>
              <w:rPr>
                <w:rFonts w:ascii="Arial" w:hAnsi="Arial" w:cs="Arial"/>
              </w:rPr>
            </w:pPr>
            <w:r w:rsidRPr="00CE6BC1">
              <w:rPr>
                <w:rFonts w:ascii="Arial" w:hAnsi="Arial" w:cs="Arial"/>
              </w:rPr>
              <w:t>V</w:t>
            </w:r>
            <w:r w:rsidR="00280B83" w:rsidRPr="00CE6BC1">
              <w:rPr>
                <w:rFonts w:ascii="Arial" w:hAnsi="Arial" w:cs="Arial"/>
              </w:rPr>
              <w:t xml:space="preserve"> </w:t>
            </w:r>
            <w:r w:rsidR="00280B83" w:rsidRPr="00CE6BC1">
              <w:rPr>
                <w:rFonts w:ascii="Arial" w:hAnsi="Arial" w:cs="Arial"/>
                <w:highlight w:val="yellow"/>
              </w:rPr>
              <w:fldChar w:fldCharType="begin">
                <w:ffData>
                  <w:name w:val=""/>
                  <w:enabled/>
                  <w:calcOnExit w:val="0"/>
                  <w:statusText w:type="text" w:val="doplní dodavatel"/>
                  <w:textInput>
                    <w:default w:val="[doplní dodavatel]"/>
                  </w:textInput>
                </w:ffData>
              </w:fldChar>
            </w:r>
            <w:r w:rsidR="00280B83" w:rsidRPr="00CE6BC1">
              <w:rPr>
                <w:rFonts w:ascii="Arial" w:hAnsi="Arial" w:cs="Arial"/>
                <w:highlight w:val="yellow"/>
              </w:rPr>
              <w:instrText xml:space="preserve"> FORMTEXT </w:instrText>
            </w:r>
            <w:r w:rsidR="00280B83" w:rsidRPr="00CE6BC1">
              <w:rPr>
                <w:rFonts w:ascii="Arial" w:hAnsi="Arial" w:cs="Arial"/>
                <w:highlight w:val="yellow"/>
              </w:rPr>
            </w:r>
            <w:r w:rsidR="00280B83" w:rsidRPr="00CE6BC1">
              <w:rPr>
                <w:rFonts w:ascii="Arial" w:hAnsi="Arial" w:cs="Arial"/>
                <w:highlight w:val="yellow"/>
              </w:rPr>
              <w:fldChar w:fldCharType="separate"/>
            </w:r>
            <w:r w:rsidR="002A5BB0" w:rsidRPr="00CE6BC1">
              <w:rPr>
                <w:rFonts w:ascii="Arial" w:hAnsi="Arial" w:cs="Arial"/>
                <w:noProof/>
                <w:highlight w:val="yellow"/>
              </w:rPr>
              <w:t>[doplní dodavatel]</w:t>
            </w:r>
            <w:r w:rsidR="00280B83" w:rsidRPr="00CE6BC1">
              <w:rPr>
                <w:rFonts w:ascii="Arial" w:hAnsi="Arial" w:cs="Arial"/>
                <w:highlight w:val="yellow"/>
              </w:rPr>
              <w:fldChar w:fldCharType="end"/>
            </w:r>
          </w:p>
        </w:tc>
      </w:tr>
      <w:tr w:rsidR="00E879D6" w:rsidRPr="00CE6BC1" w14:paraId="1112904C" w14:textId="77777777" w:rsidTr="00740319">
        <w:tc>
          <w:tcPr>
            <w:tcW w:w="4536" w:type="dxa"/>
          </w:tcPr>
          <w:p w14:paraId="5CEC621F" w14:textId="7D9DB421" w:rsidR="00E879D6" w:rsidRPr="00CE6BC1" w:rsidRDefault="00E879D6" w:rsidP="00E879D6">
            <w:pPr>
              <w:spacing w:after="0"/>
              <w:jc w:val="both"/>
              <w:rPr>
                <w:rFonts w:ascii="Arial" w:hAnsi="Arial" w:cs="Arial"/>
              </w:rPr>
            </w:pPr>
          </w:p>
          <w:p w14:paraId="23DC0A18" w14:textId="3A1B0F2A" w:rsidR="00C41BB0" w:rsidRPr="00CE6BC1" w:rsidRDefault="00C41BB0" w:rsidP="00E879D6">
            <w:pPr>
              <w:spacing w:after="0"/>
              <w:jc w:val="both"/>
              <w:rPr>
                <w:rFonts w:ascii="Arial" w:hAnsi="Arial" w:cs="Arial"/>
              </w:rPr>
            </w:pPr>
          </w:p>
          <w:p w14:paraId="3B218045" w14:textId="77777777" w:rsidR="004470B7" w:rsidRPr="00CE6BC1" w:rsidRDefault="004470B7" w:rsidP="00E879D6">
            <w:pPr>
              <w:spacing w:after="0"/>
              <w:jc w:val="both"/>
              <w:rPr>
                <w:rFonts w:ascii="Arial" w:hAnsi="Arial" w:cs="Arial"/>
              </w:rPr>
            </w:pPr>
          </w:p>
          <w:p w14:paraId="45E9405F" w14:textId="77777777" w:rsidR="004470B7" w:rsidRPr="00CE6BC1" w:rsidRDefault="004470B7" w:rsidP="00E879D6">
            <w:pPr>
              <w:spacing w:after="0"/>
              <w:jc w:val="both"/>
              <w:rPr>
                <w:rFonts w:ascii="Arial" w:hAnsi="Arial" w:cs="Arial"/>
              </w:rPr>
            </w:pPr>
          </w:p>
          <w:p w14:paraId="727F8FD6" w14:textId="77777777" w:rsidR="00E879D6" w:rsidRPr="00CE6BC1" w:rsidRDefault="00E879D6" w:rsidP="00E879D6">
            <w:pPr>
              <w:spacing w:after="0"/>
              <w:jc w:val="both"/>
              <w:rPr>
                <w:rFonts w:ascii="Arial" w:hAnsi="Arial" w:cs="Arial"/>
              </w:rPr>
            </w:pPr>
          </w:p>
          <w:p w14:paraId="0CB4AB7B" w14:textId="77777777" w:rsidR="00C41BB0" w:rsidRPr="00CE6BC1" w:rsidRDefault="00E879D6" w:rsidP="00C41BB0">
            <w:pPr>
              <w:spacing w:after="0"/>
              <w:jc w:val="both"/>
              <w:rPr>
                <w:rFonts w:ascii="Arial" w:hAnsi="Arial" w:cs="Arial"/>
              </w:rPr>
            </w:pPr>
            <w:r w:rsidRPr="00CE6BC1">
              <w:rPr>
                <w:rFonts w:ascii="Arial" w:hAnsi="Arial" w:cs="Arial"/>
              </w:rPr>
              <w:t>………………………………………………</w:t>
            </w:r>
          </w:p>
          <w:p w14:paraId="61BE20F0" w14:textId="4611C27D" w:rsidR="00E879D6" w:rsidRPr="00CE6BC1" w:rsidRDefault="00016B96" w:rsidP="002A5BB0">
            <w:pPr>
              <w:spacing w:after="0"/>
              <w:jc w:val="both"/>
              <w:rPr>
                <w:rFonts w:ascii="Arial" w:hAnsi="Arial" w:cs="Arial"/>
                <w:i/>
              </w:rPr>
            </w:pPr>
            <w:r>
              <w:rPr>
                <w:rFonts w:ascii="Arial" w:hAnsi="Arial" w:cs="Arial"/>
              </w:rPr>
              <w:t>Ing. Petra Hrbáč</w:t>
            </w:r>
            <w:r w:rsidR="00EB2905" w:rsidRPr="00CE6BC1">
              <w:rPr>
                <w:rFonts w:ascii="Arial" w:hAnsi="Arial" w:cs="Arial"/>
              </w:rPr>
              <w:t xml:space="preserve">ková </w:t>
            </w:r>
            <w:r w:rsidR="00E879D6" w:rsidRPr="00CE6BC1">
              <w:rPr>
                <w:rFonts w:ascii="Arial" w:hAnsi="Arial" w:cs="Arial"/>
              </w:rPr>
              <w:tab/>
            </w:r>
            <w:r w:rsidR="00E879D6" w:rsidRPr="00CE6BC1">
              <w:rPr>
                <w:rFonts w:ascii="Arial" w:hAnsi="Arial" w:cs="Arial"/>
              </w:rPr>
              <w:br/>
            </w:r>
            <w:r w:rsidR="002A5BB0" w:rsidRPr="00CE6BC1">
              <w:rPr>
                <w:rFonts w:ascii="Arial" w:hAnsi="Arial" w:cs="Arial"/>
              </w:rPr>
              <w:t>ředitel</w:t>
            </w:r>
            <w:r w:rsidR="00EB2905" w:rsidRPr="00CE6BC1">
              <w:rPr>
                <w:rFonts w:ascii="Arial" w:hAnsi="Arial" w:cs="Arial"/>
              </w:rPr>
              <w:t>ka</w:t>
            </w:r>
            <w:r w:rsidR="00E879D6" w:rsidRPr="00CE6BC1">
              <w:rPr>
                <w:rFonts w:ascii="Arial" w:hAnsi="Arial" w:cs="Arial"/>
              </w:rPr>
              <w:br/>
            </w:r>
            <w:r w:rsidR="00E879D6" w:rsidRPr="00CE6BC1">
              <w:rPr>
                <w:rStyle w:val="Zkladntext1"/>
                <w:i/>
                <w:sz w:val="22"/>
                <w:szCs w:val="22"/>
              </w:rPr>
              <w:t>podepsáno elektronicky</w:t>
            </w:r>
          </w:p>
        </w:tc>
        <w:tc>
          <w:tcPr>
            <w:tcW w:w="4961" w:type="dxa"/>
          </w:tcPr>
          <w:p w14:paraId="169150AE" w14:textId="4BCFEF29" w:rsidR="00E879D6" w:rsidRPr="00CE6BC1" w:rsidRDefault="00E879D6" w:rsidP="00E879D6">
            <w:pPr>
              <w:spacing w:after="0"/>
              <w:ind w:left="638" w:hanging="141"/>
              <w:jc w:val="both"/>
              <w:rPr>
                <w:rFonts w:ascii="Arial" w:hAnsi="Arial" w:cs="Arial"/>
              </w:rPr>
            </w:pPr>
          </w:p>
          <w:p w14:paraId="0316C945" w14:textId="08B53D77" w:rsidR="004470B7" w:rsidRPr="00CE6BC1" w:rsidRDefault="004470B7" w:rsidP="00E879D6">
            <w:pPr>
              <w:spacing w:after="0"/>
              <w:ind w:left="638" w:hanging="141"/>
              <w:jc w:val="both"/>
              <w:rPr>
                <w:rFonts w:ascii="Arial" w:hAnsi="Arial" w:cs="Arial"/>
              </w:rPr>
            </w:pPr>
          </w:p>
          <w:p w14:paraId="2C03BA8D" w14:textId="0C9AEB54" w:rsidR="004470B7" w:rsidRPr="00CE6BC1" w:rsidRDefault="004470B7" w:rsidP="00E879D6">
            <w:pPr>
              <w:spacing w:after="0"/>
              <w:ind w:left="638" w:hanging="141"/>
              <w:jc w:val="both"/>
              <w:rPr>
                <w:rFonts w:ascii="Arial" w:hAnsi="Arial" w:cs="Arial"/>
              </w:rPr>
            </w:pPr>
          </w:p>
          <w:p w14:paraId="2E42A971" w14:textId="7A289D2E" w:rsidR="007735A6" w:rsidRPr="00CE6BC1" w:rsidRDefault="007735A6" w:rsidP="00E879D6">
            <w:pPr>
              <w:spacing w:after="0"/>
              <w:ind w:left="638" w:hanging="141"/>
              <w:jc w:val="both"/>
              <w:rPr>
                <w:rFonts w:ascii="Arial" w:hAnsi="Arial" w:cs="Arial"/>
              </w:rPr>
            </w:pPr>
          </w:p>
          <w:p w14:paraId="0322DB56" w14:textId="77777777" w:rsidR="007735A6" w:rsidRPr="00CE6BC1" w:rsidRDefault="007735A6" w:rsidP="00E879D6">
            <w:pPr>
              <w:spacing w:after="0"/>
              <w:ind w:left="638" w:hanging="141"/>
              <w:jc w:val="both"/>
              <w:rPr>
                <w:rFonts w:ascii="Arial" w:hAnsi="Arial" w:cs="Arial"/>
              </w:rPr>
            </w:pPr>
          </w:p>
          <w:p w14:paraId="4A5898A7" w14:textId="77777777" w:rsidR="007735A6" w:rsidRPr="00CE6BC1" w:rsidRDefault="007735A6" w:rsidP="007735A6">
            <w:pPr>
              <w:spacing w:after="0"/>
              <w:ind w:left="638" w:hanging="141"/>
              <w:jc w:val="both"/>
              <w:rPr>
                <w:rFonts w:ascii="Arial" w:hAnsi="Arial" w:cs="Arial"/>
              </w:rPr>
            </w:pPr>
            <w:r w:rsidRPr="00CE6BC1">
              <w:rPr>
                <w:rFonts w:ascii="Arial" w:hAnsi="Arial" w:cs="Arial"/>
              </w:rPr>
              <w:t>…………………………………………</w:t>
            </w:r>
          </w:p>
          <w:p w14:paraId="2F880AC9" w14:textId="1AD10074" w:rsidR="00E879D6" w:rsidRPr="00CE6BC1" w:rsidRDefault="00280B83" w:rsidP="00280B83">
            <w:pPr>
              <w:spacing w:after="0"/>
              <w:ind w:left="493" w:firstLine="4"/>
              <w:jc w:val="both"/>
              <w:rPr>
                <w:rFonts w:ascii="Arial" w:hAnsi="Arial" w:cs="Arial"/>
              </w:rPr>
            </w:pPr>
            <w:r w:rsidRPr="00CE6BC1">
              <w:rPr>
                <w:rFonts w:ascii="Arial" w:hAnsi="Arial" w:cs="Arial"/>
                <w:highlight w:val="yellow"/>
              </w:rPr>
              <w:fldChar w:fldCharType="begin">
                <w:ffData>
                  <w:name w:val=""/>
                  <w:enabled/>
                  <w:calcOnExit w:val="0"/>
                  <w:statusText w:type="text" w:val="doplní dodavatel"/>
                  <w:textInput>
                    <w:default w:val="[doplní dodavatel]"/>
                  </w:textInput>
                </w:ffData>
              </w:fldChar>
            </w:r>
            <w:r w:rsidRPr="00CE6BC1">
              <w:rPr>
                <w:rFonts w:ascii="Arial" w:hAnsi="Arial" w:cs="Arial"/>
                <w:highlight w:val="yellow"/>
              </w:rPr>
              <w:instrText xml:space="preserve"> FORMTEXT </w:instrText>
            </w:r>
            <w:r w:rsidRPr="00CE6BC1">
              <w:rPr>
                <w:rFonts w:ascii="Arial" w:hAnsi="Arial" w:cs="Arial"/>
                <w:highlight w:val="yellow"/>
              </w:rPr>
            </w:r>
            <w:r w:rsidRPr="00CE6BC1">
              <w:rPr>
                <w:rFonts w:ascii="Arial" w:hAnsi="Arial" w:cs="Arial"/>
                <w:highlight w:val="yellow"/>
              </w:rPr>
              <w:fldChar w:fldCharType="separate"/>
            </w:r>
            <w:r w:rsidR="002A5BB0" w:rsidRPr="00CE6BC1">
              <w:rPr>
                <w:rFonts w:ascii="Arial" w:hAnsi="Arial" w:cs="Arial"/>
                <w:noProof/>
                <w:highlight w:val="yellow"/>
              </w:rPr>
              <w:t>[doplní dodavatel]</w:t>
            </w:r>
            <w:r w:rsidRPr="00CE6BC1">
              <w:rPr>
                <w:rFonts w:ascii="Arial" w:hAnsi="Arial" w:cs="Arial"/>
                <w:highlight w:val="yellow"/>
              </w:rPr>
              <w:fldChar w:fldCharType="end"/>
            </w:r>
            <w:r w:rsidR="00D5685D" w:rsidRPr="00CE6BC1">
              <w:rPr>
                <w:rFonts w:ascii="Arial" w:hAnsi="Arial" w:cs="Arial"/>
              </w:rPr>
              <w:t xml:space="preserve"> </w:t>
            </w:r>
            <w:r w:rsidR="00D5685D" w:rsidRPr="00CE6BC1">
              <w:rPr>
                <w:rFonts w:ascii="Arial" w:hAnsi="Arial" w:cs="Arial"/>
              </w:rPr>
              <w:tab/>
            </w:r>
            <w:r w:rsidR="009B0DE8" w:rsidRPr="00CE6BC1">
              <w:rPr>
                <w:rFonts w:ascii="Arial" w:hAnsi="Arial" w:cs="Arial"/>
              </w:rPr>
              <w:br/>
            </w:r>
            <w:r w:rsidR="009B0DE8" w:rsidRPr="00CE6BC1">
              <w:rPr>
                <w:rFonts w:ascii="Arial" w:hAnsi="Arial" w:cs="Arial"/>
                <w:highlight w:val="yellow"/>
              </w:rPr>
              <w:fldChar w:fldCharType="begin">
                <w:ffData>
                  <w:name w:val=""/>
                  <w:enabled/>
                  <w:calcOnExit w:val="0"/>
                  <w:statusText w:type="text" w:val="doplní dodavatel"/>
                  <w:textInput>
                    <w:default w:val="[doplní dodavatel]"/>
                  </w:textInput>
                </w:ffData>
              </w:fldChar>
            </w:r>
            <w:r w:rsidR="009B0DE8" w:rsidRPr="00CE6BC1">
              <w:rPr>
                <w:rFonts w:ascii="Arial" w:hAnsi="Arial" w:cs="Arial"/>
                <w:highlight w:val="yellow"/>
              </w:rPr>
              <w:instrText xml:space="preserve"> FORMTEXT </w:instrText>
            </w:r>
            <w:r w:rsidR="009B0DE8" w:rsidRPr="00CE6BC1">
              <w:rPr>
                <w:rFonts w:ascii="Arial" w:hAnsi="Arial" w:cs="Arial"/>
                <w:highlight w:val="yellow"/>
              </w:rPr>
            </w:r>
            <w:r w:rsidR="009B0DE8" w:rsidRPr="00CE6BC1">
              <w:rPr>
                <w:rFonts w:ascii="Arial" w:hAnsi="Arial" w:cs="Arial"/>
                <w:highlight w:val="yellow"/>
              </w:rPr>
              <w:fldChar w:fldCharType="separate"/>
            </w:r>
            <w:r w:rsidR="009B0DE8" w:rsidRPr="00CE6BC1">
              <w:rPr>
                <w:rFonts w:ascii="Arial" w:hAnsi="Arial" w:cs="Arial"/>
                <w:noProof/>
                <w:highlight w:val="yellow"/>
              </w:rPr>
              <w:t>[doplní dodavatel]</w:t>
            </w:r>
            <w:r w:rsidR="009B0DE8" w:rsidRPr="00CE6BC1">
              <w:rPr>
                <w:rFonts w:ascii="Arial" w:hAnsi="Arial" w:cs="Arial"/>
                <w:highlight w:val="yellow"/>
              </w:rPr>
              <w:fldChar w:fldCharType="end"/>
            </w:r>
            <w:r w:rsidR="009B0DE8" w:rsidRPr="00CE6BC1">
              <w:rPr>
                <w:rFonts w:ascii="Arial" w:hAnsi="Arial" w:cs="Arial"/>
              </w:rPr>
              <w:t xml:space="preserve"> </w:t>
            </w:r>
            <w:r w:rsidR="009B0DE8" w:rsidRPr="00CE6BC1">
              <w:rPr>
                <w:rFonts w:ascii="Arial" w:hAnsi="Arial" w:cs="Arial"/>
              </w:rPr>
              <w:tab/>
            </w:r>
            <w:r w:rsidR="00E879D6" w:rsidRPr="00CE6BC1">
              <w:rPr>
                <w:rFonts w:ascii="Arial" w:hAnsi="Arial" w:cs="Arial"/>
                <w:i/>
              </w:rPr>
              <w:br/>
            </w:r>
            <w:r w:rsidR="00E879D6" w:rsidRPr="00CE6BC1">
              <w:rPr>
                <w:rStyle w:val="Zkladntext1"/>
                <w:i/>
                <w:sz w:val="22"/>
                <w:szCs w:val="22"/>
              </w:rPr>
              <w:t>podepsáno elektronicky</w:t>
            </w:r>
          </w:p>
        </w:tc>
      </w:tr>
    </w:tbl>
    <w:p w14:paraId="7F4F9367" w14:textId="30F21B03" w:rsidR="00E879D6" w:rsidRPr="00CE6BC1" w:rsidRDefault="00E879D6" w:rsidP="00C41BB0">
      <w:pPr>
        <w:spacing w:after="0"/>
        <w:jc w:val="both"/>
        <w:rPr>
          <w:rFonts w:ascii="Arial" w:hAnsi="Arial" w:cs="Arial"/>
        </w:rPr>
      </w:pPr>
    </w:p>
    <w:sectPr w:rsidR="00E879D6" w:rsidRPr="00CE6BC1" w:rsidSect="004866C8">
      <w:headerReference w:type="default" r:id="rId9"/>
      <w:footerReference w:type="default" r:id="rId10"/>
      <w:headerReference w:type="first" r:id="rId11"/>
      <w:pgSz w:w="11906" w:h="16838"/>
      <w:pgMar w:top="1089" w:right="1417" w:bottom="1134"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1040" w14:textId="77777777" w:rsidR="00AF0C86" w:rsidRDefault="00AF0C86" w:rsidP="001E7AD1">
      <w:pPr>
        <w:spacing w:after="0" w:line="240" w:lineRule="auto"/>
      </w:pPr>
      <w:r>
        <w:separator/>
      </w:r>
    </w:p>
  </w:endnote>
  <w:endnote w:type="continuationSeparator" w:id="0">
    <w:p w14:paraId="7B9132ED" w14:textId="77777777" w:rsidR="00AF0C86" w:rsidRDefault="00AF0C86" w:rsidP="001E7AD1">
      <w:pPr>
        <w:spacing w:after="0" w:line="240" w:lineRule="auto"/>
      </w:pPr>
      <w:r>
        <w:continuationSeparator/>
      </w:r>
    </w:p>
  </w:endnote>
  <w:endnote w:type="continuationNotice" w:id="1">
    <w:p w14:paraId="35D87F19" w14:textId="77777777" w:rsidR="00AF0C86" w:rsidRDefault="00AF0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EndPr/>
    <w:sdtContent>
      <w:p w14:paraId="1BFDC9C7" w14:textId="518AABE7" w:rsidR="00787281" w:rsidRDefault="00787281" w:rsidP="006F198B">
        <w:pPr>
          <w:pStyle w:val="Zpat"/>
          <w:jc w:val="center"/>
        </w:pPr>
        <w:r>
          <w:fldChar w:fldCharType="begin"/>
        </w:r>
        <w:r>
          <w:instrText>PAGE   \* MERGEFORMAT</w:instrText>
        </w:r>
        <w:r>
          <w:fldChar w:fldCharType="separate"/>
        </w:r>
        <w:r w:rsidR="00CE6BC1">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2D70" w14:textId="77777777" w:rsidR="00AF0C86" w:rsidRDefault="00AF0C86" w:rsidP="001E7AD1">
      <w:pPr>
        <w:spacing w:after="0" w:line="240" w:lineRule="auto"/>
      </w:pPr>
      <w:r>
        <w:separator/>
      </w:r>
    </w:p>
  </w:footnote>
  <w:footnote w:type="continuationSeparator" w:id="0">
    <w:p w14:paraId="6087909C" w14:textId="77777777" w:rsidR="00AF0C86" w:rsidRDefault="00AF0C86" w:rsidP="001E7AD1">
      <w:pPr>
        <w:spacing w:after="0" w:line="240" w:lineRule="auto"/>
      </w:pPr>
      <w:r>
        <w:continuationSeparator/>
      </w:r>
    </w:p>
  </w:footnote>
  <w:footnote w:type="continuationNotice" w:id="1">
    <w:p w14:paraId="27357A4F" w14:textId="77777777" w:rsidR="00AF0C86" w:rsidRDefault="00AF0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787281" w:rsidRPr="008847AA" w:rsidRDefault="00787281"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4A2A11DF" w:rsidR="00787281" w:rsidRPr="001421E0" w:rsidRDefault="00787281" w:rsidP="001421E0">
    <w:pPr>
      <w:pStyle w:val="Zhlav"/>
      <w:rPr>
        <w:b/>
      </w:rPr>
    </w:pPr>
    <w:r>
      <w:rPr>
        <w:rFonts w:cstheme="minorHAnsi"/>
        <w:bCs/>
      </w:rPr>
      <w:t xml:space="preserve">Veřejná zakázka </w:t>
    </w:r>
    <w:r w:rsidR="00946100">
      <w:rPr>
        <w:rFonts w:cstheme="minorHAnsi"/>
        <w:b/>
      </w:rPr>
      <w:t>SPŠ Třebíč – víceúčelové hřiště a sportoviště</w:t>
    </w:r>
  </w:p>
  <w:p w14:paraId="3771DD48" w14:textId="53D350E8" w:rsidR="00787281" w:rsidRPr="000E165D" w:rsidRDefault="00787281" w:rsidP="000E165D">
    <w:pPr>
      <w:pStyle w:val="Zhlav"/>
      <w:rPr>
        <w:rFonts w:cstheme="minorHAnsi"/>
        <w:b/>
        <w:bCs/>
      </w:rPr>
    </w:pPr>
    <w:r w:rsidRPr="000E165D">
      <w:rPr>
        <w:rFonts w:cstheme="minorHAnsi"/>
        <w:bCs/>
      </w:rPr>
      <w:t xml:space="preserve">Příloha č. </w:t>
    </w:r>
    <w:r w:rsidR="00946100">
      <w:rPr>
        <w:rFonts w:cstheme="minorHAnsi"/>
        <w:bCs/>
      </w:rPr>
      <w:t>5</w:t>
    </w:r>
    <w:r w:rsidRPr="000E165D">
      <w:rPr>
        <w:rFonts w:cstheme="minorHAnsi"/>
        <w:bCs/>
      </w:rPr>
      <w:t xml:space="preserve"> </w:t>
    </w:r>
    <w:r>
      <w:rPr>
        <w:rFonts w:cstheme="minorHAnsi"/>
        <w:bCs/>
      </w:rPr>
      <w:t>Výzvy k podání nabídek</w:t>
    </w:r>
    <w:r>
      <w:rPr>
        <w:rFonts w:cstheme="minorHAnsi"/>
        <w:b/>
        <w:bCs/>
      </w:rPr>
      <w:t xml:space="preserve"> – Závazné obchodní a smluvní podmínky</w:t>
    </w:r>
  </w:p>
  <w:p w14:paraId="2226A58F" w14:textId="77777777" w:rsidR="00787281" w:rsidRDefault="00787281" w:rsidP="00864AC3">
    <w:pPr>
      <w:pStyle w:val="Zhlav"/>
      <w:rPr>
        <w:rFonts w:ascii="Times New Roman" w:hAnsi="Times New Roman" w:cs="Times New Roman"/>
        <w:b/>
      </w:rPr>
    </w:pPr>
  </w:p>
  <w:p w14:paraId="2980EFBE" w14:textId="77777777" w:rsidR="00787281" w:rsidRDefault="007872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9A1759"/>
    <w:multiLevelType w:val="hybridMultilevel"/>
    <w:tmpl w:val="C3CE26FA"/>
    <w:lvl w:ilvl="0" w:tplc="07E65488">
      <w:start w:val="1"/>
      <w:numFmt w:val="bullet"/>
      <w:lvlText w:val="-"/>
      <w:lvlJc w:val="left"/>
      <w:pPr>
        <w:ind w:left="720" w:hanging="360"/>
      </w:pPr>
      <w:rPr>
        <w:rFonts w:ascii="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1557AD5"/>
    <w:multiLevelType w:val="multilevel"/>
    <w:tmpl w:val="A02C537C"/>
    <w:numStyleLink w:val="Styl1"/>
  </w:abstractNum>
  <w:abstractNum w:abstractNumId="16"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92747"/>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9D20BC7"/>
    <w:multiLevelType w:val="hybridMultilevel"/>
    <w:tmpl w:val="646E49C6"/>
    <w:lvl w:ilvl="0" w:tplc="76A86B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DCC4043"/>
    <w:multiLevelType w:val="multilevel"/>
    <w:tmpl w:val="708417FC"/>
    <w:lvl w:ilvl="0">
      <w:start w:val="2"/>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2"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1"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3"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899739">
    <w:abstractNumId w:val="41"/>
  </w:num>
  <w:num w:numId="2" w16cid:durableId="1522669902">
    <w:abstractNumId w:val="20"/>
  </w:num>
  <w:num w:numId="3" w16cid:durableId="1954050315">
    <w:abstractNumId w:val="10"/>
  </w:num>
  <w:num w:numId="4" w16cid:durableId="1302802993">
    <w:abstractNumId w:val="36"/>
  </w:num>
  <w:num w:numId="5" w16cid:durableId="2129160499">
    <w:abstractNumId w:val="33"/>
  </w:num>
  <w:num w:numId="6" w16cid:durableId="2047094300">
    <w:abstractNumId w:val="32"/>
  </w:num>
  <w:num w:numId="7" w16cid:durableId="1870726858">
    <w:abstractNumId w:val="35"/>
  </w:num>
  <w:num w:numId="8" w16cid:durableId="1869369297">
    <w:abstractNumId w:val="12"/>
  </w:num>
  <w:num w:numId="9" w16cid:durableId="784468530">
    <w:abstractNumId w:val="28"/>
  </w:num>
  <w:num w:numId="10" w16cid:durableId="410854630">
    <w:abstractNumId w:val="39"/>
  </w:num>
  <w:num w:numId="11" w16cid:durableId="1159494602">
    <w:abstractNumId w:val="45"/>
  </w:num>
  <w:num w:numId="12" w16cid:durableId="2037190375">
    <w:abstractNumId w:val="44"/>
  </w:num>
  <w:num w:numId="13" w16cid:durableId="758067060">
    <w:abstractNumId w:val="31"/>
  </w:num>
  <w:num w:numId="14" w16cid:durableId="1221478306">
    <w:abstractNumId w:val="9"/>
  </w:num>
  <w:num w:numId="15" w16cid:durableId="714621439">
    <w:abstractNumId w:val="15"/>
  </w:num>
  <w:num w:numId="16" w16cid:durableId="1844317465">
    <w:abstractNumId w:val="22"/>
  </w:num>
  <w:num w:numId="17" w16cid:durableId="1710185841">
    <w:abstractNumId w:val="24"/>
  </w:num>
  <w:num w:numId="18" w16cid:durableId="1728725300">
    <w:abstractNumId w:val="13"/>
  </w:num>
  <w:num w:numId="19" w16cid:durableId="1728913545">
    <w:abstractNumId w:val="34"/>
  </w:num>
  <w:num w:numId="20" w16cid:durableId="462044302">
    <w:abstractNumId w:val="16"/>
  </w:num>
  <w:num w:numId="21" w16cid:durableId="1940869518">
    <w:abstractNumId w:val="11"/>
  </w:num>
  <w:num w:numId="22" w16cid:durableId="2079787062">
    <w:abstractNumId w:val="26"/>
  </w:num>
  <w:num w:numId="23" w16cid:durableId="154340644">
    <w:abstractNumId w:val="19"/>
  </w:num>
  <w:num w:numId="24" w16cid:durableId="339743283">
    <w:abstractNumId w:val="40"/>
  </w:num>
  <w:num w:numId="25" w16cid:durableId="839731268">
    <w:abstractNumId w:val="42"/>
  </w:num>
  <w:num w:numId="26" w16cid:durableId="430710567">
    <w:abstractNumId w:val="43"/>
  </w:num>
  <w:num w:numId="27" w16cid:durableId="1738556012">
    <w:abstractNumId w:val="14"/>
  </w:num>
  <w:num w:numId="28" w16cid:durableId="1757436190">
    <w:abstractNumId w:val="37"/>
  </w:num>
  <w:num w:numId="29" w16cid:durableId="1574924967">
    <w:abstractNumId w:val="4"/>
  </w:num>
  <w:num w:numId="30" w16cid:durableId="1853521113">
    <w:abstractNumId w:val="38"/>
  </w:num>
  <w:num w:numId="31" w16cid:durableId="690188146">
    <w:abstractNumId w:val="27"/>
  </w:num>
  <w:num w:numId="32" w16cid:durableId="1759446586">
    <w:abstractNumId w:val="5"/>
  </w:num>
  <w:num w:numId="33" w16cid:durableId="1571036994">
    <w:abstractNumId w:val="6"/>
  </w:num>
  <w:num w:numId="34" w16cid:durableId="1397049626">
    <w:abstractNumId w:val="21"/>
  </w:num>
  <w:num w:numId="35" w16cid:durableId="607277000">
    <w:abstractNumId w:val="1"/>
  </w:num>
  <w:num w:numId="36" w16cid:durableId="1731536622">
    <w:abstractNumId w:val="25"/>
  </w:num>
  <w:num w:numId="37" w16cid:durableId="626158282">
    <w:abstractNumId w:val="46"/>
  </w:num>
  <w:num w:numId="38" w16cid:durableId="897788758">
    <w:abstractNumId w:val="2"/>
  </w:num>
  <w:num w:numId="39" w16cid:durableId="211573707">
    <w:abstractNumId w:val="3"/>
  </w:num>
  <w:num w:numId="40" w16cid:durableId="55201340">
    <w:abstractNumId w:val="8"/>
  </w:num>
  <w:num w:numId="41" w16cid:durableId="866717855">
    <w:abstractNumId w:val="23"/>
  </w:num>
  <w:num w:numId="42" w16cid:durableId="1148787132">
    <w:abstractNumId w:val="7"/>
  </w:num>
  <w:num w:numId="43" w16cid:durableId="1037388152">
    <w:abstractNumId w:val="17"/>
  </w:num>
  <w:num w:numId="44" w16cid:durableId="1094011215">
    <w:abstractNumId w:val="0"/>
  </w:num>
  <w:num w:numId="45" w16cid:durableId="230241854">
    <w:abstractNumId w:val="29"/>
  </w:num>
  <w:num w:numId="46" w16cid:durableId="1899322236">
    <w:abstractNumId w:val="18"/>
  </w:num>
  <w:num w:numId="47" w16cid:durableId="196044775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a Marek">
    <w15:presenceInfo w15:providerId="AD" w15:userId="S-1-5-21-2922865233-739661894-3270051605-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15E06"/>
    <w:rsid w:val="00016B96"/>
    <w:rsid w:val="00026EEB"/>
    <w:rsid w:val="0004054A"/>
    <w:rsid w:val="000416BB"/>
    <w:rsid w:val="00047327"/>
    <w:rsid w:val="00052FC2"/>
    <w:rsid w:val="00055C04"/>
    <w:rsid w:val="000560A5"/>
    <w:rsid w:val="0005726B"/>
    <w:rsid w:val="00086906"/>
    <w:rsid w:val="00087573"/>
    <w:rsid w:val="00091D2D"/>
    <w:rsid w:val="000921C4"/>
    <w:rsid w:val="0009499B"/>
    <w:rsid w:val="00094AE1"/>
    <w:rsid w:val="000A6677"/>
    <w:rsid w:val="000A7919"/>
    <w:rsid w:val="000B4BDB"/>
    <w:rsid w:val="000B5F38"/>
    <w:rsid w:val="000B5F7A"/>
    <w:rsid w:val="000B7448"/>
    <w:rsid w:val="000C49D1"/>
    <w:rsid w:val="000D5999"/>
    <w:rsid w:val="000E165D"/>
    <w:rsid w:val="000E2C5E"/>
    <w:rsid w:val="000E606C"/>
    <w:rsid w:val="000F2678"/>
    <w:rsid w:val="00102AE3"/>
    <w:rsid w:val="00102CBA"/>
    <w:rsid w:val="00103BE4"/>
    <w:rsid w:val="00110C49"/>
    <w:rsid w:val="0011370B"/>
    <w:rsid w:val="00117E2B"/>
    <w:rsid w:val="00123284"/>
    <w:rsid w:val="00126C95"/>
    <w:rsid w:val="00137379"/>
    <w:rsid w:val="00137812"/>
    <w:rsid w:val="001402A7"/>
    <w:rsid w:val="001417F4"/>
    <w:rsid w:val="001421E0"/>
    <w:rsid w:val="001458BC"/>
    <w:rsid w:val="00146C10"/>
    <w:rsid w:val="00147D62"/>
    <w:rsid w:val="00150559"/>
    <w:rsid w:val="00153471"/>
    <w:rsid w:val="00163014"/>
    <w:rsid w:val="00163591"/>
    <w:rsid w:val="00164C7E"/>
    <w:rsid w:val="00180804"/>
    <w:rsid w:val="00185A96"/>
    <w:rsid w:val="00185D45"/>
    <w:rsid w:val="00186404"/>
    <w:rsid w:val="00187DC5"/>
    <w:rsid w:val="001B3E97"/>
    <w:rsid w:val="001D1243"/>
    <w:rsid w:val="001D1C53"/>
    <w:rsid w:val="001D2611"/>
    <w:rsid w:val="001D7ED2"/>
    <w:rsid w:val="001E0064"/>
    <w:rsid w:val="001E7AD1"/>
    <w:rsid w:val="001F6760"/>
    <w:rsid w:val="001F784C"/>
    <w:rsid w:val="00202ABA"/>
    <w:rsid w:val="00204218"/>
    <w:rsid w:val="0020731E"/>
    <w:rsid w:val="002219A1"/>
    <w:rsid w:val="00224747"/>
    <w:rsid w:val="002269A0"/>
    <w:rsid w:val="00227D79"/>
    <w:rsid w:val="00230829"/>
    <w:rsid w:val="00231CF4"/>
    <w:rsid w:val="002327BD"/>
    <w:rsid w:val="00236538"/>
    <w:rsid w:val="00241FFA"/>
    <w:rsid w:val="002449C8"/>
    <w:rsid w:val="00246070"/>
    <w:rsid w:val="00251859"/>
    <w:rsid w:val="00253A19"/>
    <w:rsid w:val="00255650"/>
    <w:rsid w:val="00263197"/>
    <w:rsid w:val="00267378"/>
    <w:rsid w:val="00273049"/>
    <w:rsid w:val="002760D9"/>
    <w:rsid w:val="00280B83"/>
    <w:rsid w:val="0028250E"/>
    <w:rsid w:val="002833BD"/>
    <w:rsid w:val="00295ED9"/>
    <w:rsid w:val="002965FF"/>
    <w:rsid w:val="0029793B"/>
    <w:rsid w:val="002A2EED"/>
    <w:rsid w:val="002A3DD5"/>
    <w:rsid w:val="002A43A1"/>
    <w:rsid w:val="002A53EA"/>
    <w:rsid w:val="002A5BB0"/>
    <w:rsid w:val="002B753E"/>
    <w:rsid w:val="002C464E"/>
    <w:rsid w:val="002C5164"/>
    <w:rsid w:val="002C562A"/>
    <w:rsid w:val="002C7E4A"/>
    <w:rsid w:val="002D2341"/>
    <w:rsid w:val="002D30F3"/>
    <w:rsid w:val="002D6C65"/>
    <w:rsid w:val="002E12FE"/>
    <w:rsid w:val="002F1409"/>
    <w:rsid w:val="002F4D53"/>
    <w:rsid w:val="002F4F13"/>
    <w:rsid w:val="002F7BFD"/>
    <w:rsid w:val="00302981"/>
    <w:rsid w:val="00303CC1"/>
    <w:rsid w:val="0030584D"/>
    <w:rsid w:val="00314960"/>
    <w:rsid w:val="003245C6"/>
    <w:rsid w:val="00326669"/>
    <w:rsid w:val="00340ABC"/>
    <w:rsid w:val="00345BAF"/>
    <w:rsid w:val="00353543"/>
    <w:rsid w:val="00353A6E"/>
    <w:rsid w:val="0035781B"/>
    <w:rsid w:val="00361FE4"/>
    <w:rsid w:val="00370855"/>
    <w:rsid w:val="00381FC0"/>
    <w:rsid w:val="003820E1"/>
    <w:rsid w:val="00396F4B"/>
    <w:rsid w:val="003A0026"/>
    <w:rsid w:val="003A7751"/>
    <w:rsid w:val="003B1AE1"/>
    <w:rsid w:val="003C4B61"/>
    <w:rsid w:val="003C6010"/>
    <w:rsid w:val="003F0FC5"/>
    <w:rsid w:val="003F4331"/>
    <w:rsid w:val="00404D66"/>
    <w:rsid w:val="00404FEF"/>
    <w:rsid w:val="0040579B"/>
    <w:rsid w:val="0041084E"/>
    <w:rsid w:val="0041325C"/>
    <w:rsid w:val="00423088"/>
    <w:rsid w:val="0042383F"/>
    <w:rsid w:val="00423B75"/>
    <w:rsid w:val="00435AC8"/>
    <w:rsid w:val="00443C0B"/>
    <w:rsid w:val="004470B7"/>
    <w:rsid w:val="00450A46"/>
    <w:rsid w:val="00452026"/>
    <w:rsid w:val="00453A33"/>
    <w:rsid w:val="004607EC"/>
    <w:rsid w:val="004646C7"/>
    <w:rsid w:val="00465D2D"/>
    <w:rsid w:val="0047346C"/>
    <w:rsid w:val="00473EDF"/>
    <w:rsid w:val="00475F25"/>
    <w:rsid w:val="00485120"/>
    <w:rsid w:val="004866C8"/>
    <w:rsid w:val="004934C7"/>
    <w:rsid w:val="00495177"/>
    <w:rsid w:val="004A28F7"/>
    <w:rsid w:val="004B2994"/>
    <w:rsid w:val="004C1FF6"/>
    <w:rsid w:val="004C6C07"/>
    <w:rsid w:val="004D2681"/>
    <w:rsid w:val="004D7DD7"/>
    <w:rsid w:val="004F514C"/>
    <w:rsid w:val="004F5437"/>
    <w:rsid w:val="004F5A45"/>
    <w:rsid w:val="004F6D7C"/>
    <w:rsid w:val="005072E0"/>
    <w:rsid w:val="00512CE5"/>
    <w:rsid w:val="00515AA7"/>
    <w:rsid w:val="00525B65"/>
    <w:rsid w:val="00537A4F"/>
    <w:rsid w:val="00537CF6"/>
    <w:rsid w:val="00554824"/>
    <w:rsid w:val="0056442B"/>
    <w:rsid w:val="0057642A"/>
    <w:rsid w:val="00584B40"/>
    <w:rsid w:val="005946C9"/>
    <w:rsid w:val="005A08B4"/>
    <w:rsid w:val="005A0CEA"/>
    <w:rsid w:val="005A2EA2"/>
    <w:rsid w:val="005A714C"/>
    <w:rsid w:val="005B04CE"/>
    <w:rsid w:val="005B29B1"/>
    <w:rsid w:val="005B413D"/>
    <w:rsid w:val="005B4198"/>
    <w:rsid w:val="005C3103"/>
    <w:rsid w:val="005D5FB1"/>
    <w:rsid w:val="005E60EC"/>
    <w:rsid w:val="005F09D9"/>
    <w:rsid w:val="005F514E"/>
    <w:rsid w:val="005F6FFA"/>
    <w:rsid w:val="006013F8"/>
    <w:rsid w:val="00607712"/>
    <w:rsid w:val="00611DC0"/>
    <w:rsid w:val="006148D8"/>
    <w:rsid w:val="00616742"/>
    <w:rsid w:val="00630B0F"/>
    <w:rsid w:val="00630B85"/>
    <w:rsid w:val="0063290D"/>
    <w:rsid w:val="0063500B"/>
    <w:rsid w:val="00641304"/>
    <w:rsid w:val="00651CA3"/>
    <w:rsid w:val="0065229E"/>
    <w:rsid w:val="0065747E"/>
    <w:rsid w:val="00657864"/>
    <w:rsid w:val="0066003E"/>
    <w:rsid w:val="00660D64"/>
    <w:rsid w:val="0066211B"/>
    <w:rsid w:val="00663FE4"/>
    <w:rsid w:val="00672A08"/>
    <w:rsid w:val="00673A9D"/>
    <w:rsid w:val="006752ED"/>
    <w:rsid w:val="00675EBF"/>
    <w:rsid w:val="006847E4"/>
    <w:rsid w:val="00693282"/>
    <w:rsid w:val="006A12B1"/>
    <w:rsid w:val="006A2BBB"/>
    <w:rsid w:val="006A3877"/>
    <w:rsid w:val="006A38CC"/>
    <w:rsid w:val="006B6EFF"/>
    <w:rsid w:val="006C018B"/>
    <w:rsid w:val="006C384D"/>
    <w:rsid w:val="006C54E1"/>
    <w:rsid w:val="006C78A4"/>
    <w:rsid w:val="006D0B58"/>
    <w:rsid w:val="006D7331"/>
    <w:rsid w:val="006F198B"/>
    <w:rsid w:val="006F4316"/>
    <w:rsid w:val="006F4CE4"/>
    <w:rsid w:val="00701B5E"/>
    <w:rsid w:val="00707852"/>
    <w:rsid w:val="00707DDA"/>
    <w:rsid w:val="00713C7F"/>
    <w:rsid w:val="00713FDD"/>
    <w:rsid w:val="00715862"/>
    <w:rsid w:val="00721B4F"/>
    <w:rsid w:val="00724DB2"/>
    <w:rsid w:val="00727A2A"/>
    <w:rsid w:val="00730329"/>
    <w:rsid w:val="007318F3"/>
    <w:rsid w:val="007339ED"/>
    <w:rsid w:val="007365EB"/>
    <w:rsid w:val="007379BD"/>
    <w:rsid w:val="00740319"/>
    <w:rsid w:val="0074135F"/>
    <w:rsid w:val="007525A4"/>
    <w:rsid w:val="0075321C"/>
    <w:rsid w:val="007604C1"/>
    <w:rsid w:val="00763932"/>
    <w:rsid w:val="0077230C"/>
    <w:rsid w:val="007735A6"/>
    <w:rsid w:val="00782BD8"/>
    <w:rsid w:val="007855AF"/>
    <w:rsid w:val="00786C7C"/>
    <w:rsid w:val="00787281"/>
    <w:rsid w:val="00796A4E"/>
    <w:rsid w:val="007A0B02"/>
    <w:rsid w:val="007A1062"/>
    <w:rsid w:val="007A235C"/>
    <w:rsid w:val="007B2EDA"/>
    <w:rsid w:val="007B3EB5"/>
    <w:rsid w:val="007B5AFA"/>
    <w:rsid w:val="007B6706"/>
    <w:rsid w:val="007D4AD7"/>
    <w:rsid w:val="007E7141"/>
    <w:rsid w:val="00800B64"/>
    <w:rsid w:val="00802C80"/>
    <w:rsid w:val="008057E1"/>
    <w:rsid w:val="00806A6C"/>
    <w:rsid w:val="00814E87"/>
    <w:rsid w:val="00827357"/>
    <w:rsid w:val="00833C32"/>
    <w:rsid w:val="00841DC2"/>
    <w:rsid w:val="0084377F"/>
    <w:rsid w:val="00844292"/>
    <w:rsid w:val="00844A71"/>
    <w:rsid w:val="0085273F"/>
    <w:rsid w:val="00864AC3"/>
    <w:rsid w:val="00874624"/>
    <w:rsid w:val="008775DB"/>
    <w:rsid w:val="00881183"/>
    <w:rsid w:val="00881A02"/>
    <w:rsid w:val="008820B1"/>
    <w:rsid w:val="00884C6B"/>
    <w:rsid w:val="00885C28"/>
    <w:rsid w:val="00893829"/>
    <w:rsid w:val="00896992"/>
    <w:rsid w:val="008A0644"/>
    <w:rsid w:val="008B1A23"/>
    <w:rsid w:val="008B3E0B"/>
    <w:rsid w:val="008B43B9"/>
    <w:rsid w:val="008B6E4D"/>
    <w:rsid w:val="008B7FA2"/>
    <w:rsid w:val="008C66E2"/>
    <w:rsid w:val="008E0045"/>
    <w:rsid w:val="008E2A1D"/>
    <w:rsid w:val="008E31ED"/>
    <w:rsid w:val="008F3690"/>
    <w:rsid w:val="009134E8"/>
    <w:rsid w:val="009140B8"/>
    <w:rsid w:val="00914144"/>
    <w:rsid w:val="00916076"/>
    <w:rsid w:val="009308CB"/>
    <w:rsid w:val="00932C70"/>
    <w:rsid w:val="00934C6F"/>
    <w:rsid w:val="00937B12"/>
    <w:rsid w:val="00946100"/>
    <w:rsid w:val="009509CB"/>
    <w:rsid w:val="00966301"/>
    <w:rsid w:val="00982DDF"/>
    <w:rsid w:val="009A17C6"/>
    <w:rsid w:val="009A18ED"/>
    <w:rsid w:val="009B0DE8"/>
    <w:rsid w:val="009B4C57"/>
    <w:rsid w:val="009C0E23"/>
    <w:rsid w:val="009C1ED7"/>
    <w:rsid w:val="009C365A"/>
    <w:rsid w:val="009D0B63"/>
    <w:rsid w:val="009D1D77"/>
    <w:rsid w:val="009E12D6"/>
    <w:rsid w:val="009E21F1"/>
    <w:rsid w:val="009E4682"/>
    <w:rsid w:val="009E72E2"/>
    <w:rsid w:val="009F043D"/>
    <w:rsid w:val="009F0D43"/>
    <w:rsid w:val="00A00BD0"/>
    <w:rsid w:val="00A018BB"/>
    <w:rsid w:val="00A02AE1"/>
    <w:rsid w:val="00A1613F"/>
    <w:rsid w:val="00A3774F"/>
    <w:rsid w:val="00A52B09"/>
    <w:rsid w:val="00A64BFC"/>
    <w:rsid w:val="00A71F92"/>
    <w:rsid w:val="00A7297D"/>
    <w:rsid w:val="00A72E8C"/>
    <w:rsid w:val="00A76C25"/>
    <w:rsid w:val="00A97B3B"/>
    <w:rsid w:val="00AA270A"/>
    <w:rsid w:val="00AA33B5"/>
    <w:rsid w:val="00AA4448"/>
    <w:rsid w:val="00AB1045"/>
    <w:rsid w:val="00AB5155"/>
    <w:rsid w:val="00AC0C80"/>
    <w:rsid w:val="00AC22D8"/>
    <w:rsid w:val="00AC256B"/>
    <w:rsid w:val="00AC2DC0"/>
    <w:rsid w:val="00AC2FA3"/>
    <w:rsid w:val="00AC7AA3"/>
    <w:rsid w:val="00AD083B"/>
    <w:rsid w:val="00AD53B6"/>
    <w:rsid w:val="00AE42AC"/>
    <w:rsid w:val="00AE5B86"/>
    <w:rsid w:val="00AF0C86"/>
    <w:rsid w:val="00AF3E64"/>
    <w:rsid w:val="00AF5B1A"/>
    <w:rsid w:val="00B01617"/>
    <w:rsid w:val="00B03FC7"/>
    <w:rsid w:val="00B07F58"/>
    <w:rsid w:val="00B14624"/>
    <w:rsid w:val="00B260A2"/>
    <w:rsid w:val="00B30CE1"/>
    <w:rsid w:val="00B51CF0"/>
    <w:rsid w:val="00B67398"/>
    <w:rsid w:val="00B70412"/>
    <w:rsid w:val="00B76329"/>
    <w:rsid w:val="00B77D78"/>
    <w:rsid w:val="00B81BA7"/>
    <w:rsid w:val="00B85A1A"/>
    <w:rsid w:val="00BA35F4"/>
    <w:rsid w:val="00BA3726"/>
    <w:rsid w:val="00BA4145"/>
    <w:rsid w:val="00BB096A"/>
    <w:rsid w:val="00BB1D65"/>
    <w:rsid w:val="00BB507C"/>
    <w:rsid w:val="00BB766B"/>
    <w:rsid w:val="00BC353E"/>
    <w:rsid w:val="00C0382C"/>
    <w:rsid w:val="00C0603B"/>
    <w:rsid w:val="00C139FA"/>
    <w:rsid w:val="00C201EB"/>
    <w:rsid w:val="00C22E30"/>
    <w:rsid w:val="00C34D85"/>
    <w:rsid w:val="00C358BD"/>
    <w:rsid w:val="00C3771C"/>
    <w:rsid w:val="00C41BB0"/>
    <w:rsid w:val="00C45226"/>
    <w:rsid w:val="00C46411"/>
    <w:rsid w:val="00C46E86"/>
    <w:rsid w:val="00C47A7D"/>
    <w:rsid w:val="00C5131B"/>
    <w:rsid w:val="00C54D7B"/>
    <w:rsid w:val="00C70079"/>
    <w:rsid w:val="00C7325D"/>
    <w:rsid w:val="00C8277A"/>
    <w:rsid w:val="00C84A54"/>
    <w:rsid w:val="00C874E7"/>
    <w:rsid w:val="00C90F3E"/>
    <w:rsid w:val="00C91EFA"/>
    <w:rsid w:val="00C93B6D"/>
    <w:rsid w:val="00C9424B"/>
    <w:rsid w:val="00C94B0F"/>
    <w:rsid w:val="00C971B2"/>
    <w:rsid w:val="00CA0942"/>
    <w:rsid w:val="00CA0B72"/>
    <w:rsid w:val="00CA2D87"/>
    <w:rsid w:val="00CC1661"/>
    <w:rsid w:val="00CC4C6F"/>
    <w:rsid w:val="00CE081E"/>
    <w:rsid w:val="00CE0A18"/>
    <w:rsid w:val="00CE4D78"/>
    <w:rsid w:val="00CE6BC1"/>
    <w:rsid w:val="00CF6D02"/>
    <w:rsid w:val="00D021A2"/>
    <w:rsid w:val="00D12C83"/>
    <w:rsid w:val="00D316DF"/>
    <w:rsid w:val="00D357CB"/>
    <w:rsid w:val="00D42916"/>
    <w:rsid w:val="00D467C8"/>
    <w:rsid w:val="00D469A3"/>
    <w:rsid w:val="00D51FCF"/>
    <w:rsid w:val="00D53121"/>
    <w:rsid w:val="00D5406B"/>
    <w:rsid w:val="00D5685D"/>
    <w:rsid w:val="00D63BDA"/>
    <w:rsid w:val="00D6717F"/>
    <w:rsid w:val="00D7263D"/>
    <w:rsid w:val="00D849D0"/>
    <w:rsid w:val="00D876EF"/>
    <w:rsid w:val="00D926E7"/>
    <w:rsid w:val="00D97E4D"/>
    <w:rsid w:val="00DA2552"/>
    <w:rsid w:val="00DA324D"/>
    <w:rsid w:val="00DA51D3"/>
    <w:rsid w:val="00DA7EB6"/>
    <w:rsid w:val="00DB174D"/>
    <w:rsid w:val="00DB1F1F"/>
    <w:rsid w:val="00DB3A74"/>
    <w:rsid w:val="00DB752C"/>
    <w:rsid w:val="00DC2DA4"/>
    <w:rsid w:val="00DC54B1"/>
    <w:rsid w:val="00DC65E6"/>
    <w:rsid w:val="00DC741F"/>
    <w:rsid w:val="00DD08FA"/>
    <w:rsid w:val="00DE45AF"/>
    <w:rsid w:val="00DE47F5"/>
    <w:rsid w:val="00DE5273"/>
    <w:rsid w:val="00DF1A8E"/>
    <w:rsid w:val="00DF51F5"/>
    <w:rsid w:val="00DF6EF4"/>
    <w:rsid w:val="00E02BD3"/>
    <w:rsid w:val="00E030E4"/>
    <w:rsid w:val="00E04F1B"/>
    <w:rsid w:val="00E05C69"/>
    <w:rsid w:val="00E11F00"/>
    <w:rsid w:val="00E12306"/>
    <w:rsid w:val="00E12768"/>
    <w:rsid w:val="00E1374F"/>
    <w:rsid w:val="00E17915"/>
    <w:rsid w:val="00E26794"/>
    <w:rsid w:val="00E3124C"/>
    <w:rsid w:val="00E32F61"/>
    <w:rsid w:val="00E35525"/>
    <w:rsid w:val="00E518FC"/>
    <w:rsid w:val="00E51FB2"/>
    <w:rsid w:val="00E53F30"/>
    <w:rsid w:val="00E637D0"/>
    <w:rsid w:val="00E63C5C"/>
    <w:rsid w:val="00E879D6"/>
    <w:rsid w:val="00E9421E"/>
    <w:rsid w:val="00EB2905"/>
    <w:rsid w:val="00EB4359"/>
    <w:rsid w:val="00EB5CF8"/>
    <w:rsid w:val="00EB6783"/>
    <w:rsid w:val="00EC1A19"/>
    <w:rsid w:val="00EC22C3"/>
    <w:rsid w:val="00EC3254"/>
    <w:rsid w:val="00ED03B1"/>
    <w:rsid w:val="00ED455B"/>
    <w:rsid w:val="00ED71B9"/>
    <w:rsid w:val="00ED7E37"/>
    <w:rsid w:val="00EE633F"/>
    <w:rsid w:val="00F050C6"/>
    <w:rsid w:val="00F06BF2"/>
    <w:rsid w:val="00F16293"/>
    <w:rsid w:val="00F27025"/>
    <w:rsid w:val="00F317B9"/>
    <w:rsid w:val="00F3707E"/>
    <w:rsid w:val="00F433C2"/>
    <w:rsid w:val="00F44643"/>
    <w:rsid w:val="00F45BB2"/>
    <w:rsid w:val="00F47BC5"/>
    <w:rsid w:val="00F52ED5"/>
    <w:rsid w:val="00F80F56"/>
    <w:rsid w:val="00F82031"/>
    <w:rsid w:val="00F84950"/>
    <w:rsid w:val="00F9146C"/>
    <w:rsid w:val="00FA2DD1"/>
    <w:rsid w:val="00FA39C4"/>
    <w:rsid w:val="00FA42CD"/>
    <w:rsid w:val="00FA57A8"/>
    <w:rsid w:val="00FA5A0E"/>
    <w:rsid w:val="00FA7315"/>
    <w:rsid w:val="00FB3D04"/>
    <w:rsid w:val="00FC3645"/>
    <w:rsid w:val="00FC36DF"/>
    <w:rsid w:val="00FC3DF0"/>
    <w:rsid w:val="00FD1345"/>
    <w:rsid w:val="00FD15A1"/>
    <w:rsid w:val="00FE0B71"/>
    <w:rsid w:val="00FE174B"/>
    <w:rsid w:val="00FE6489"/>
    <w:rsid w:val="00FF4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820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character" w:customStyle="1" w:styleId="Nadpis2Char">
    <w:name w:val="Nadpis 2 Char"/>
    <w:basedOn w:val="Standardnpsmoodstavce"/>
    <w:link w:val="Nadpis2"/>
    <w:uiPriority w:val="9"/>
    <w:semiHidden/>
    <w:rsid w:val="003820E1"/>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016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ermak@spst.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84DEC6301E40E395B8AE974E2F263D"/>
        <w:category>
          <w:name w:val="Obecné"/>
          <w:gallery w:val="placeholder"/>
        </w:category>
        <w:types>
          <w:type w:val="bbPlcHdr"/>
        </w:types>
        <w:behaviors>
          <w:behavior w:val="content"/>
        </w:behaviors>
        <w:guid w:val="{93467944-BEFA-4698-BA5B-7B1D1801885A}"/>
      </w:docPartPr>
      <w:docPartBody>
        <w:p w:rsidR="00FD6E42" w:rsidRDefault="00FD6E42" w:rsidP="00FD6E42">
          <w:pPr>
            <w:pStyle w:val="3784DEC6301E40E395B8AE974E2F263D"/>
          </w:pPr>
          <w:r>
            <w:rPr>
              <w:rStyle w:val="Zstupntext"/>
            </w:rPr>
            <w:t>Klikněte sem a zadejte text.</w:t>
          </w:r>
        </w:p>
      </w:docPartBody>
    </w:docPart>
    <w:docPart>
      <w:docPartPr>
        <w:name w:val="5A342E9F628045249A26A58F40A21FF1"/>
        <w:category>
          <w:name w:val="Obecné"/>
          <w:gallery w:val="placeholder"/>
        </w:category>
        <w:types>
          <w:type w:val="bbPlcHdr"/>
        </w:types>
        <w:behaviors>
          <w:behavior w:val="content"/>
        </w:behaviors>
        <w:guid w:val="{302ABFA5-2E16-492E-AC83-762987E505C4}"/>
      </w:docPartPr>
      <w:docPartBody>
        <w:p w:rsidR="00661B7E" w:rsidRDefault="00661B7E" w:rsidP="00661B7E">
          <w:pPr>
            <w:pStyle w:val="5A342E9F628045249A26A58F40A21FF1"/>
          </w:pPr>
          <w:r>
            <w:rPr>
              <w:rStyle w:val="Zstupntext"/>
            </w:rPr>
            <w:t>Klikněte sem a zadejte text.</w:t>
          </w:r>
        </w:p>
      </w:docPartBody>
    </w:docPart>
    <w:docPart>
      <w:docPartPr>
        <w:name w:val="2E5C95AC7F064E559CB06006A5D53B61"/>
        <w:category>
          <w:name w:val="Obecné"/>
          <w:gallery w:val="placeholder"/>
        </w:category>
        <w:types>
          <w:type w:val="bbPlcHdr"/>
        </w:types>
        <w:behaviors>
          <w:behavior w:val="content"/>
        </w:behaviors>
        <w:guid w:val="{4430DBED-AAFB-447E-BD58-D8EB5CF55D75}"/>
      </w:docPartPr>
      <w:docPartBody>
        <w:p w:rsidR="0091730C" w:rsidRDefault="00FA05EA" w:rsidP="00FA05EA">
          <w:pPr>
            <w:pStyle w:val="2E5C95AC7F064E559CB06006A5D53B61"/>
          </w:pPr>
          <w:r>
            <w:rPr>
              <w:rStyle w:val="Zstupntext"/>
            </w:rPr>
            <w:t>Klikněte sem a zadejte text.</w:t>
          </w:r>
        </w:p>
      </w:docPartBody>
    </w:docPart>
    <w:docPart>
      <w:docPartPr>
        <w:name w:val="B8EC0174BECB474C966C3E6DCC1EBC24"/>
        <w:category>
          <w:name w:val="Obecné"/>
          <w:gallery w:val="placeholder"/>
        </w:category>
        <w:types>
          <w:type w:val="bbPlcHdr"/>
        </w:types>
        <w:behaviors>
          <w:behavior w:val="content"/>
        </w:behaviors>
        <w:guid w:val="{A780C613-A1FA-46A4-BBFF-654BB155B114}"/>
      </w:docPartPr>
      <w:docPartBody>
        <w:p w:rsidR="0091730C" w:rsidRDefault="00FA05EA" w:rsidP="00FA05EA">
          <w:pPr>
            <w:pStyle w:val="B8EC0174BECB474C966C3E6DCC1EBC2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42"/>
    <w:rsid w:val="00093A1F"/>
    <w:rsid w:val="001250FF"/>
    <w:rsid w:val="00151AB6"/>
    <w:rsid w:val="00186404"/>
    <w:rsid w:val="0025228B"/>
    <w:rsid w:val="002555FA"/>
    <w:rsid w:val="00334E31"/>
    <w:rsid w:val="003371F3"/>
    <w:rsid w:val="00537A4F"/>
    <w:rsid w:val="00627333"/>
    <w:rsid w:val="00661B7E"/>
    <w:rsid w:val="009042CD"/>
    <w:rsid w:val="0091730C"/>
    <w:rsid w:val="009730C2"/>
    <w:rsid w:val="009D1D77"/>
    <w:rsid w:val="00B66CC8"/>
    <w:rsid w:val="00D554B8"/>
    <w:rsid w:val="00D64D94"/>
    <w:rsid w:val="00F80F9A"/>
    <w:rsid w:val="00FA05EA"/>
    <w:rsid w:val="00FA78A3"/>
    <w:rsid w:val="00FD6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05EA"/>
  </w:style>
  <w:style w:type="paragraph" w:customStyle="1" w:styleId="3784DEC6301E40E395B8AE974E2F263D">
    <w:name w:val="3784DEC6301E40E395B8AE974E2F263D"/>
    <w:rsid w:val="00FD6E42"/>
  </w:style>
  <w:style w:type="paragraph" w:customStyle="1" w:styleId="5A342E9F628045249A26A58F40A21FF1">
    <w:name w:val="5A342E9F628045249A26A58F40A21FF1"/>
    <w:rsid w:val="00661B7E"/>
  </w:style>
  <w:style w:type="paragraph" w:customStyle="1" w:styleId="2E5C95AC7F064E559CB06006A5D53B61">
    <w:name w:val="2E5C95AC7F064E559CB06006A5D53B61"/>
    <w:rsid w:val="00FA05EA"/>
  </w:style>
  <w:style w:type="paragraph" w:customStyle="1" w:styleId="B8EC0174BECB474C966C3E6DCC1EBC24">
    <w:name w:val="B8EC0174BECB474C966C3E6DCC1EBC24"/>
    <w:rsid w:val="00FA0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3A90-A24D-4FB0-9300-9BAA39D8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8295</Words>
  <Characters>48942</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Rabasová Iveta</cp:lastModifiedBy>
  <cp:revision>4</cp:revision>
  <dcterms:created xsi:type="dcterms:W3CDTF">2025-10-09T08:29:00Z</dcterms:created>
  <dcterms:modified xsi:type="dcterms:W3CDTF">2025-10-17T06:05:00Z</dcterms:modified>
</cp:coreProperties>
</file>