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2DE" w:rsidRDefault="00D73A87" w:rsidP="00AD72DE">
      <w:pPr>
        <w:rPr>
          <w:rFonts w:ascii="Arial" w:hAnsi="Arial" w:cs="Arial"/>
          <w:b/>
          <w:bCs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AD72DE" w:rsidRPr="00AD72DE">
        <w:rPr>
          <w:rFonts w:ascii="Arial" w:hAnsi="Arial" w:cs="Arial"/>
          <w:b/>
          <w:bCs/>
          <w:sz w:val="20"/>
          <w:szCs w:val="20"/>
        </w:rPr>
        <w:t xml:space="preserve">Videokonferenční vybavení zasedacích místností Kraje Vysočina </w:t>
      </w:r>
    </w:p>
    <w:p w:rsidR="009E37CD" w:rsidRPr="007A73E3" w:rsidRDefault="00D73A87" w:rsidP="00AD72DE">
      <w:pPr>
        <w:rPr>
          <w:rFonts w:ascii="Arial" w:hAnsi="Arial" w:cs="Arial"/>
          <w:sz w:val="20"/>
          <w:szCs w:val="20"/>
        </w:rPr>
      </w:pPr>
      <w:r w:rsidRPr="00BC52DC">
        <w:rPr>
          <w:rFonts w:ascii="Arial" w:hAnsi="Arial" w:cs="Arial"/>
          <w:sz w:val="20"/>
          <w:szCs w:val="20"/>
        </w:rPr>
        <w:t>P</w:t>
      </w:r>
      <w:r w:rsidR="009E37CD" w:rsidRPr="00BC52DC">
        <w:rPr>
          <w:rFonts w:ascii="Arial" w:hAnsi="Arial" w:cs="Arial"/>
          <w:sz w:val="20"/>
          <w:szCs w:val="20"/>
        </w:rPr>
        <w:t xml:space="preserve">říloha č. </w:t>
      </w:r>
      <w:r w:rsidR="00B3162D" w:rsidRPr="00BC52DC">
        <w:rPr>
          <w:rFonts w:ascii="Arial" w:hAnsi="Arial" w:cs="Arial"/>
          <w:sz w:val="20"/>
          <w:szCs w:val="20"/>
        </w:rPr>
        <w:t>6</w:t>
      </w:r>
      <w:r w:rsidR="00B3235B" w:rsidRPr="00BC52DC">
        <w:rPr>
          <w:rFonts w:ascii="Arial" w:hAnsi="Arial" w:cs="Arial"/>
          <w:sz w:val="20"/>
          <w:szCs w:val="20"/>
        </w:rPr>
        <w:t xml:space="preserve"> </w:t>
      </w:r>
      <w:r w:rsidR="00AB63B2" w:rsidRPr="00BC52DC">
        <w:rPr>
          <w:rFonts w:ascii="Arial" w:hAnsi="Arial" w:cs="Arial"/>
          <w:sz w:val="20"/>
        </w:rPr>
        <w:t>Výzvy k podání nabídek</w:t>
      </w:r>
      <w:r w:rsidR="009E37CD" w:rsidRPr="00BC52DC">
        <w:rPr>
          <w:rFonts w:ascii="Arial" w:eastAsia="Arial" w:hAnsi="Arial" w:cs="Arial"/>
          <w:sz w:val="20"/>
        </w:rPr>
        <w:t xml:space="preserve"> 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AD72DE" w:rsidRDefault="00AD72DE" w:rsidP="00943185">
      <w:pPr>
        <w:widowControl w:val="0"/>
        <w:spacing w:line="276" w:lineRule="auto"/>
        <w:jc w:val="center"/>
        <w:rPr>
          <w:rFonts w:ascii="Arial" w:hAnsi="Arial" w:cs="Arial"/>
          <w:b/>
          <w:bCs/>
          <w:sz w:val="22"/>
        </w:rPr>
      </w:pPr>
      <w:bookmarkStart w:id="0" w:name="Zadavatel"/>
      <w:r w:rsidRPr="00AD72DE">
        <w:rPr>
          <w:rFonts w:ascii="Arial" w:hAnsi="Arial" w:cs="Arial"/>
          <w:b/>
          <w:bCs/>
          <w:sz w:val="22"/>
        </w:rPr>
        <w:t xml:space="preserve">Videokonferenční vybavení zasedacích místností Kraje Vysočina </w:t>
      </w:r>
    </w:p>
    <w:p w:rsidR="00D73A87" w:rsidRPr="002E5FCC" w:rsidRDefault="00AD72DE" w:rsidP="00AD72DE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</w:t>
      </w:r>
      <w:bookmarkStart w:id="1" w:name="_GoBack"/>
      <w:bookmarkEnd w:id="1"/>
      <w:r w:rsidR="00D73A87">
        <w:rPr>
          <w:rFonts w:ascii="Arial" w:hAnsi="Arial" w:cs="Arial"/>
          <w:sz w:val="22"/>
        </w:rPr>
        <w:t>adavatele</w:t>
      </w:r>
      <w:r>
        <w:rPr>
          <w:rFonts w:ascii="Arial" w:hAnsi="Arial" w:cs="Arial"/>
          <w:b/>
          <w:sz w:val="22"/>
        </w:rPr>
        <w:t xml:space="preserve"> </w:t>
      </w:r>
      <w:r w:rsidR="00D73A87" w:rsidRPr="002E5FCC">
        <w:rPr>
          <w:rFonts w:ascii="Arial" w:hAnsi="Arial" w:cs="Arial"/>
          <w:b/>
          <w:sz w:val="22"/>
        </w:rPr>
        <w:t>Kraj Vysočina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B02C8E" w:rsidRDefault="003055BB" w:rsidP="006C7DF0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  <w:r w:rsidR="006C7DF0">
        <w:rPr>
          <w:rFonts w:ascii="Arial" w:hAnsi="Arial" w:cs="Arial"/>
          <w:sz w:val="22"/>
          <w:szCs w:val="22"/>
        </w:rPr>
        <w:t xml:space="preserve"> </w:t>
      </w:r>
      <w:r w:rsidR="009C51DE"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:rsidR="002242CB" w:rsidRPr="00A76A47" w:rsidRDefault="00044082" w:rsidP="002242CB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30358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2CB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2242CB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2242CB" w:rsidRPr="00A76A47">
        <w:rPr>
          <w:rStyle w:val="Znakapoznpodarou"/>
          <w:rFonts w:cs="Arial"/>
          <w:b/>
          <w:sz w:val="22"/>
          <w:szCs w:val="22"/>
        </w:rPr>
        <w:footnoteReference w:id="1"/>
      </w:r>
    </w:p>
    <w:p w:rsidR="00524EA6" w:rsidRPr="00B92E6A" w:rsidRDefault="00044082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2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044082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044082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044082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044082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044082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044082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19D9" w:rsidRPr="002242CB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2242CB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2242CB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2242CB">
        <w:rPr>
          <w:rFonts w:ascii="Arial" w:hAnsi="Arial" w:cs="Arial"/>
          <w:sz w:val="22"/>
        </w:rPr>
        <w:t xml:space="preserve"> </w:t>
      </w:r>
      <w:r w:rsidR="00F672D8" w:rsidRPr="002242CB">
        <w:rPr>
          <w:rFonts w:ascii="Arial" w:hAnsi="Arial" w:cs="Arial"/>
          <w:sz w:val="22"/>
          <w:szCs w:val="22"/>
        </w:rPr>
        <w:t xml:space="preserve">nebude probíhat </w:t>
      </w:r>
      <w:r w:rsidR="00E619D9" w:rsidRPr="002242CB">
        <w:rPr>
          <w:rFonts w:ascii="Arial" w:hAnsi="Arial" w:cs="Arial"/>
          <w:sz w:val="22"/>
          <w:szCs w:val="22"/>
        </w:rPr>
        <w:t>za</w:t>
      </w:r>
      <w:r w:rsidR="00E619D9" w:rsidRPr="002242CB">
        <w:rPr>
          <w:sz w:val="22"/>
          <w:szCs w:val="22"/>
        </w:rPr>
        <w:t> </w:t>
      </w:r>
      <w:r w:rsidR="00E619D9" w:rsidRPr="002242CB">
        <w:rPr>
          <w:rFonts w:ascii="Arial" w:hAnsi="Arial" w:cs="Arial"/>
          <w:sz w:val="22"/>
          <w:szCs w:val="22"/>
        </w:rPr>
        <w:t>účasti poddo</w:t>
      </w:r>
      <w:r w:rsidR="00630546" w:rsidRPr="002242CB">
        <w:rPr>
          <w:rFonts w:ascii="Arial" w:hAnsi="Arial" w:cs="Arial"/>
          <w:sz w:val="22"/>
          <w:szCs w:val="22"/>
        </w:rPr>
        <w:t>davatele, na kterého se vztahuje</w:t>
      </w:r>
      <w:r w:rsidR="00E619D9" w:rsidRPr="002242CB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:rsidR="00E62461" w:rsidRPr="002242CB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242CB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:rsidR="00E62461" w:rsidRPr="002242CB" w:rsidRDefault="00E62461" w:rsidP="0040229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242CB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2242CB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2242CB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2242CB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2242CB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2242CB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2242CB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044082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044082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82" w:rsidRDefault="00044082" w:rsidP="006A4F4C">
      <w:r>
        <w:separator/>
      </w:r>
    </w:p>
  </w:endnote>
  <w:endnote w:type="continuationSeparator" w:id="0">
    <w:p w:rsidR="00044082" w:rsidRDefault="00044082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AD72DE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82" w:rsidRDefault="00044082" w:rsidP="006A4F4C">
      <w:r>
        <w:separator/>
      </w:r>
    </w:p>
  </w:footnote>
  <w:footnote w:type="continuationSeparator" w:id="0">
    <w:p w:rsidR="00044082" w:rsidRDefault="00044082" w:rsidP="006A4F4C">
      <w:r>
        <w:continuationSeparator/>
      </w:r>
    </w:p>
  </w:footnote>
  <w:footnote w:id="1">
    <w:p w:rsidR="002242CB" w:rsidRPr="00B64437" w:rsidRDefault="002242CB" w:rsidP="002242CB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a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) 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2242CB" w:rsidRPr="004518FD" w:rsidRDefault="002242CB" w:rsidP="002242CB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) Za poddodavatele se považují fyzické či právnické osoby, které se podílejí na plnění veřejné zakázky, pokud nejsou v zaměstnaneckém poměru vůči dodavateli.</w:t>
      </w:r>
    </w:p>
  </w:footnote>
  <w:footnote w:id="2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c) Za poddodavatele se považují fyzické či právnické osoby, které se podílejí na plnění veřejné zakázky, pokud nejsou v zaměstnaneckém poměru vůči dodavateli.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082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2CB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2290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C7DF0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2DE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162D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2DA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52D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932B0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2960FF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399A-3CDE-40E8-8686-3A98CC5C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Jiráková Klára Mgr.</cp:lastModifiedBy>
  <cp:revision>2</cp:revision>
  <dcterms:created xsi:type="dcterms:W3CDTF">2025-10-14T20:45:00Z</dcterms:created>
  <dcterms:modified xsi:type="dcterms:W3CDTF">2025-10-14T20:45:00Z</dcterms:modified>
</cp:coreProperties>
</file>