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6CA6EB" w14:textId="77777777" w:rsidR="00C21F12" w:rsidRPr="00322A82" w:rsidRDefault="00C21F12">
      <w:pPr>
        <w:pStyle w:val="Nadpis5"/>
        <w:rPr>
          <w:rFonts w:ascii="Arial" w:hAnsi="Arial" w:cs="Arial"/>
          <w:sz w:val="22"/>
          <w:szCs w:val="22"/>
        </w:rPr>
      </w:pPr>
    </w:p>
    <w:p w14:paraId="234C6582" w14:textId="77777777" w:rsidR="009C535E" w:rsidRPr="0037115F" w:rsidRDefault="009C535E" w:rsidP="009C535E">
      <w:pPr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7115F">
        <w:rPr>
          <w:rFonts w:asciiTheme="minorHAnsi" w:hAnsiTheme="minorHAnsi" w:cstheme="minorHAnsi"/>
          <w:b/>
          <w:sz w:val="28"/>
          <w:szCs w:val="28"/>
        </w:rPr>
        <w:t xml:space="preserve">ČESTNÉ PROHLÁŠENÍ KE KYBERNETICKÉ BEZPEČNOSTI </w:t>
      </w:r>
    </w:p>
    <w:p w14:paraId="44DEE16D" w14:textId="77777777" w:rsidR="009C535E" w:rsidRPr="00B1790F" w:rsidRDefault="009C535E" w:rsidP="009C535E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57AEB17" w14:textId="52ADD1E3" w:rsidR="009C535E" w:rsidRPr="0037115F" w:rsidRDefault="009C535E" w:rsidP="009C535E">
      <w:pPr>
        <w:spacing w:before="240"/>
        <w:rPr>
          <w:rFonts w:ascii="Arial" w:hAnsi="Arial" w:cs="Arial"/>
          <w:b/>
          <w:bCs/>
          <w:sz w:val="22"/>
          <w:szCs w:val="22"/>
        </w:rPr>
      </w:pPr>
      <w:r w:rsidRPr="0037115F">
        <w:rPr>
          <w:rFonts w:ascii="Arial" w:hAnsi="Arial" w:cs="Arial"/>
          <w:b/>
          <w:bCs/>
          <w:sz w:val="22"/>
          <w:szCs w:val="22"/>
        </w:rPr>
        <w:t>Název veřejné zakázky:</w:t>
      </w:r>
      <w:r w:rsidR="00486594" w:rsidRPr="00FA4F7D">
        <w:rPr>
          <w:rFonts w:ascii="Arial" w:hAnsi="Arial" w:cs="Arial"/>
          <w:b/>
          <w:bCs/>
          <w:sz w:val="22"/>
          <w:szCs w:val="22"/>
        </w:rPr>
        <w:t xml:space="preserve"> </w:t>
      </w:r>
      <w:r w:rsidR="00FA4F7D" w:rsidRPr="00FA4F7D">
        <w:rPr>
          <w:rFonts w:ascii="Arial" w:hAnsi="Arial" w:cs="Arial"/>
          <w:b/>
          <w:sz w:val="22"/>
          <w:szCs w:val="22"/>
        </w:rPr>
        <w:t xml:space="preserve">Servis zdravotnických prostředků - sterilizátory BMT </w:t>
      </w:r>
      <w:proofErr w:type="spellStart"/>
      <w:r w:rsidR="00FA4F7D" w:rsidRPr="00FA4F7D">
        <w:rPr>
          <w:rFonts w:ascii="Arial" w:hAnsi="Arial" w:cs="Arial"/>
          <w:b/>
          <w:sz w:val="22"/>
          <w:szCs w:val="22"/>
        </w:rPr>
        <w:t>Medical</w:t>
      </w:r>
      <w:proofErr w:type="spellEnd"/>
      <w:r w:rsidR="00FA4F7D" w:rsidRPr="00FA4F7D">
        <w:rPr>
          <w:rFonts w:ascii="Arial" w:hAnsi="Arial" w:cs="Arial"/>
          <w:b/>
          <w:sz w:val="22"/>
          <w:szCs w:val="22"/>
        </w:rPr>
        <w:t xml:space="preserve"> Technology</w:t>
      </w:r>
    </w:p>
    <w:p w14:paraId="479998B0" w14:textId="77777777" w:rsidR="009C535E" w:rsidRPr="0037115F" w:rsidRDefault="009C535E" w:rsidP="009C535E">
      <w:pPr>
        <w:spacing w:before="240"/>
        <w:rPr>
          <w:rFonts w:ascii="Arial" w:hAnsi="Arial" w:cs="Arial"/>
          <w:b/>
          <w:bCs/>
          <w:sz w:val="22"/>
          <w:szCs w:val="22"/>
        </w:rPr>
      </w:pPr>
      <w:r w:rsidRPr="0037115F">
        <w:rPr>
          <w:rFonts w:ascii="Arial" w:hAnsi="Arial" w:cs="Arial"/>
          <w:b/>
          <w:bCs/>
          <w:sz w:val="22"/>
          <w:szCs w:val="22"/>
        </w:rPr>
        <w:t>Dodavatel</w:t>
      </w:r>
    </w:p>
    <w:p w14:paraId="6A836EC7" w14:textId="77777777" w:rsidR="009C535E" w:rsidRPr="0037115F" w:rsidRDefault="009C535E" w:rsidP="009C535E">
      <w:pPr>
        <w:spacing w:before="120"/>
        <w:rPr>
          <w:rFonts w:ascii="Arial" w:hAnsi="Arial" w:cs="Arial"/>
          <w:iCs/>
          <w:sz w:val="22"/>
          <w:szCs w:val="22"/>
        </w:rPr>
      </w:pPr>
      <w:r w:rsidRPr="0037115F">
        <w:rPr>
          <w:rFonts w:ascii="Arial" w:hAnsi="Arial" w:cs="Arial"/>
          <w:sz w:val="22"/>
          <w:szCs w:val="22"/>
        </w:rPr>
        <w:t xml:space="preserve">Obchodní firma/název: </w:t>
      </w:r>
      <w:r w:rsidRPr="0037115F">
        <w:rPr>
          <w:rFonts w:ascii="Arial" w:hAnsi="Arial" w:cs="Arial"/>
          <w:b/>
          <w:iCs/>
          <w:sz w:val="22"/>
          <w:szCs w:val="22"/>
          <w:highlight w:val="yellow"/>
        </w:rPr>
        <w:t>[doplní dodavatel]</w:t>
      </w:r>
      <w:r w:rsidRPr="0037115F">
        <w:rPr>
          <w:rFonts w:ascii="Arial" w:hAnsi="Arial" w:cs="Arial"/>
          <w:iCs/>
          <w:sz w:val="22"/>
          <w:szCs w:val="22"/>
          <w:highlight w:val="yellow"/>
        </w:rPr>
        <w:t>,</w:t>
      </w:r>
      <w:bookmarkStart w:id="0" w:name="_GoBack"/>
      <w:bookmarkEnd w:id="0"/>
    </w:p>
    <w:p w14:paraId="4F3DB623" w14:textId="77777777" w:rsidR="009C535E" w:rsidRPr="0037115F" w:rsidRDefault="009C535E" w:rsidP="009C535E">
      <w:pPr>
        <w:spacing w:before="120"/>
        <w:rPr>
          <w:rFonts w:ascii="Arial" w:hAnsi="Arial" w:cs="Arial"/>
          <w:b/>
          <w:i/>
          <w:sz w:val="22"/>
          <w:szCs w:val="22"/>
        </w:rPr>
      </w:pPr>
      <w:r w:rsidRPr="0037115F">
        <w:rPr>
          <w:rFonts w:ascii="Arial" w:hAnsi="Arial" w:cs="Arial"/>
          <w:iCs/>
          <w:sz w:val="22"/>
          <w:szCs w:val="22"/>
        </w:rPr>
        <w:t xml:space="preserve">Zastoupen: </w:t>
      </w:r>
      <w:r w:rsidRPr="0037115F">
        <w:rPr>
          <w:rFonts w:ascii="Arial" w:hAnsi="Arial" w:cs="Arial"/>
          <w:b/>
          <w:iCs/>
          <w:sz w:val="22"/>
          <w:szCs w:val="22"/>
          <w:highlight w:val="yellow"/>
        </w:rPr>
        <w:t>[doplní dodavatel]</w:t>
      </w:r>
      <w:r w:rsidRPr="0037115F">
        <w:rPr>
          <w:rFonts w:ascii="Arial" w:hAnsi="Arial" w:cs="Arial"/>
          <w:iCs/>
          <w:sz w:val="22"/>
          <w:szCs w:val="22"/>
          <w:highlight w:val="yellow"/>
        </w:rPr>
        <w:t>,</w:t>
      </w:r>
    </w:p>
    <w:p w14:paraId="0D81417F" w14:textId="77777777" w:rsidR="009C535E" w:rsidRPr="0037115F" w:rsidRDefault="009C535E" w:rsidP="009C535E">
      <w:pPr>
        <w:spacing w:before="120"/>
        <w:rPr>
          <w:rFonts w:ascii="Arial" w:hAnsi="Arial" w:cs="Arial"/>
          <w:sz w:val="22"/>
          <w:szCs w:val="22"/>
        </w:rPr>
      </w:pPr>
      <w:r w:rsidRPr="0037115F">
        <w:rPr>
          <w:rFonts w:ascii="Arial" w:hAnsi="Arial" w:cs="Arial"/>
          <w:sz w:val="22"/>
          <w:szCs w:val="22"/>
        </w:rPr>
        <w:t xml:space="preserve">Sídlo: </w:t>
      </w:r>
      <w:r w:rsidRPr="0037115F">
        <w:rPr>
          <w:rFonts w:ascii="Arial" w:hAnsi="Arial" w:cs="Arial"/>
          <w:b/>
          <w:iCs/>
          <w:sz w:val="22"/>
          <w:szCs w:val="22"/>
          <w:highlight w:val="yellow"/>
        </w:rPr>
        <w:t>[doplní dodavatel]</w:t>
      </w:r>
      <w:r w:rsidRPr="0037115F">
        <w:rPr>
          <w:rFonts w:ascii="Arial" w:hAnsi="Arial" w:cs="Arial"/>
          <w:iCs/>
          <w:sz w:val="22"/>
          <w:szCs w:val="22"/>
          <w:highlight w:val="yellow"/>
        </w:rPr>
        <w:t>,</w:t>
      </w:r>
    </w:p>
    <w:p w14:paraId="32BA6461" w14:textId="77777777" w:rsidR="009C535E" w:rsidRPr="0037115F" w:rsidRDefault="009C535E" w:rsidP="009C535E">
      <w:pPr>
        <w:spacing w:before="120"/>
        <w:outlineLvl w:val="0"/>
        <w:rPr>
          <w:rFonts w:ascii="Arial" w:hAnsi="Arial" w:cs="Arial"/>
          <w:iCs/>
          <w:sz w:val="22"/>
          <w:szCs w:val="22"/>
        </w:rPr>
      </w:pPr>
      <w:r w:rsidRPr="0037115F">
        <w:rPr>
          <w:rFonts w:ascii="Arial" w:hAnsi="Arial" w:cs="Arial"/>
          <w:sz w:val="22"/>
          <w:szCs w:val="22"/>
        </w:rPr>
        <w:t xml:space="preserve">IČO (bylo-li přiděleno): </w:t>
      </w:r>
      <w:r w:rsidRPr="0037115F">
        <w:rPr>
          <w:rFonts w:ascii="Arial" w:hAnsi="Arial" w:cs="Arial"/>
          <w:b/>
          <w:iCs/>
          <w:sz w:val="22"/>
          <w:szCs w:val="22"/>
          <w:highlight w:val="yellow"/>
        </w:rPr>
        <w:t>[doplní dodavatel]</w:t>
      </w:r>
      <w:r w:rsidRPr="0037115F">
        <w:rPr>
          <w:rFonts w:ascii="Arial" w:hAnsi="Arial" w:cs="Arial"/>
          <w:iCs/>
          <w:sz w:val="22"/>
          <w:szCs w:val="22"/>
          <w:highlight w:val="yellow"/>
        </w:rPr>
        <w:t>,</w:t>
      </w:r>
    </w:p>
    <w:p w14:paraId="33A99C67" w14:textId="77777777" w:rsidR="009C535E" w:rsidRPr="0037115F" w:rsidRDefault="009C535E" w:rsidP="009C535E">
      <w:pPr>
        <w:spacing w:before="120"/>
        <w:outlineLvl w:val="0"/>
        <w:rPr>
          <w:rFonts w:ascii="Arial" w:hAnsi="Arial" w:cs="Arial"/>
          <w:sz w:val="22"/>
          <w:szCs w:val="22"/>
        </w:rPr>
      </w:pPr>
      <w:bookmarkStart w:id="1" w:name="_Hlk84437163"/>
      <w:r w:rsidRPr="0037115F">
        <w:rPr>
          <w:rFonts w:ascii="Arial" w:hAnsi="Arial" w:cs="Arial"/>
          <w:sz w:val="22"/>
          <w:szCs w:val="22"/>
        </w:rPr>
        <w:t xml:space="preserve">Zapsaný v: </w:t>
      </w:r>
      <w:r w:rsidRPr="0037115F">
        <w:rPr>
          <w:rFonts w:ascii="Arial" w:hAnsi="Arial" w:cs="Arial"/>
          <w:b/>
          <w:iCs/>
          <w:sz w:val="22"/>
          <w:szCs w:val="22"/>
          <w:highlight w:val="yellow"/>
        </w:rPr>
        <w:t>[doplní dodavatel zapsaný v obchodním rejstříku]</w:t>
      </w:r>
      <w:bookmarkEnd w:id="1"/>
      <w:r w:rsidRPr="0037115F">
        <w:rPr>
          <w:rFonts w:ascii="Arial" w:hAnsi="Arial" w:cs="Arial"/>
          <w:iCs/>
          <w:sz w:val="22"/>
          <w:szCs w:val="22"/>
          <w:highlight w:val="yellow"/>
        </w:rPr>
        <w:t>,</w:t>
      </w:r>
      <w:r w:rsidRPr="0037115F">
        <w:rPr>
          <w:rFonts w:ascii="Arial" w:hAnsi="Arial" w:cs="Arial"/>
          <w:sz w:val="22"/>
          <w:szCs w:val="22"/>
        </w:rPr>
        <w:t xml:space="preserve"> </w:t>
      </w:r>
    </w:p>
    <w:p w14:paraId="0CE1F9FB" w14:textId="77777777" w:rsidR="009C535E" w:rsidRPr="0037115F" w:rsidRDefault="009C535E" w:rsidP="009C535E">
      <w:pPr>
        <w:spacing w:before="120"/>
        <w:outlineLvl w:val="0"/>
        <w:rPr>
          <w:rFonts w:ascii="Arial" w:hAnsi="Arial" w:cs="Arial"/>
          <w:sz w:val="22"/>
          <w:szCs w:val="22"/>
        </w:rPr>
      </w:pPr>
      <w:r w:rsidRPr="0037115F">
        <w:rPr>
          <w:rFonts w:ascii="Arial" w:hAnsi="Arial" w:cs="Arial"/>
          <w:sz w:val="22"/>
          <w:szCs w:val="22"/>
        </w:rPr>
        <w:t>(dále jen „</w:t>
      </w:r>
      <w:r w:rsidRPr="0037115F">
        <w:rPr>
          <w:rFonts w:ascii="Arial" w:hAnsi="Arial" w:cs="Arial"/>
          <w:b/>
          <w:bCs/>
          <w:i/>
          <w:iCs/>
          <w:sz w:val="22"/>
          <w:szCs w:val="22"/>
        </w:rPr>
        <w:t>dodavatel</w:t>
      </w:r>
      <w:r w:rsidRPr="0037115F">
        <w:rPr>
          <w:rFonts w:ascii="Arial" w:hAnsi="Arial" w:cs="Arial"/>
          <w:sz w:val="22"/>
          <w:szCs w:val="22"/>
        </w:rPr>
        <w:t>“)</w:t>
      </w:r>
    </w:p>
    <w:p w14:paraId="543FCE80" w14:textId="77777777" w:rsidR="009C535E" w:rsidRPr="0037115F" w:rsidRDefault="009C535E" w:rsidP="009C535E">
      <w:pPr>
        <w:spacing w:before="240" w:after="120"/>
        <w:jc w:val="both"/>
        <w:rPr>
          <w:rFonts w:ascii="Arial" w:hAnsi="Arial" w:cs="Arial"/>
          <w:sz w:val="22"/>
          <w:szCs w:val="22"/>
        </w:rPr>
      </w:pPr>
      <w:r w:rsidRPr="0037115F">
        <w:rPr>
          <w:rFonts w:ascii="Arial" w:hAnsi="Arial" w:cs="Arial"/>
          <w:sz w:val="22"/>
          <w:szCs w:val="22"/>
        </w:rPr>
        <w:t>tímto prohlašuje, že:</w:t>
      </w:r>
    </w:p>
    <w:p w14:paraId="2B6052AA" w14:textId="77777777" w:rsidR="009C535E" w:rsidRPr="0037115F" w:rsidRDefault="009C535E" w:rsidP="00E9239C">
      <w:pPr>
        <w:pStyle w:val="Odstavecseseznamem"/>
        <w:widowControl w:val="0"/>
        <w:numPr>
          <w:ilvl w:val="0"/>
          <w:numId w:val="9"/>
        </w:numPr>
        <w:autoSpaceDE w:val="0"/>
        <w:autoSpaceDN w:val="0"/>
        <w:adjustRightInd w:val="0"/>
        <w:spacing w:after="12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37115F">
        <w:rPr>
          <w:rFonts w:ascii="Arial" w:hAnsi="Arial" w:cs="Arial"/>
          <w:sz w:val="22"/>
          <w:szCs w:val="22"/>
        </w:rPr>
        <w:t>je odborníkem ve svém oboru a poskytuje služby nebo dodávky vyžadující zvláštní schopnosti a dovednosti v oblasti informačních technologií a oblastech souvisejících,</w:t>
      </w:r>
    </w:p>
    <w:p w14:paraId="295017D4" w14:textId="44AD090D" w:rsidR="009C535E" w:rsidRPr="0037115F" w:rsidRDefault="009C535E" w:rsidP="00E9239C">
      <w:pPr>
        <w:pStyle w:val="Odstavecseseznamem"/>
        <w:widowControl w:val="0"/>
        <w:numPr>
          <w:ilvl w:val="0"/>
          <w:numId w:val="9"/>
        </w:numPr>
        <w:autoSpaceDE w:val="0"/>
        <w:autoSpaceDN w:val="0"/>
        <w:adjustRightInd w:val="0"/>
        <w:spacing w:after="12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proofErr w:type="gramStart"/>
      <w:r w:rsidRPr="0037115F">
        <w:rPr>
          <w:rFonts w:ascii="Arial" w:hAnsi="Arial" w:cs="Arial"/>
          <w:sz w:val="22"/>
          <w:szCs w:val="22"/>
        </w:rPr>
        <w:t>si</w:t>
      </w:r>
      <w:proofErr w:type="gramEnd"/>
      <w:r w:rsidRPr="0037115F">
        <w:rPr>
          <w:rFonts w:ascii="Arial" w:hAnsi="Arial" w:cs="Arial"/>
          <w:sz w:val="22"/>
          <w:szCs w:val="22"/>
        </w:rPr>
        <w:t xml:space="preserve"> je vědom povinnosti řídit se pravidly systému řízení bezpečnosti informací stanovené </w:t>
      </w:r>
      <w:r w:rsidR="00FD520B">
        <w:rPr>
          <w:rFonts w:ascii="Arial" w:hAnsi="Arial" w:cs="Arial"/>
          <w:sz w:val="22"/>
          <w:szCs w:val="22"/>
        </w:rPr>
        <w:t>Nemocnicí Třebíč, příspěvkovou organizací, IČO: 00839396, se sídlem Purkyňovo nám. 133/2, 674 01 Třebíč, (dále také jen „</w:t>
      </w:r>
      <w:r w:rsidR="002C3EFD" w:rsidRPr="00FD520B">
        <w:rPr>
          <w:rFonts w:ascii="Arial" w:hAnsi="Arial" w:cs="Arial"/>
          <w:b/>
          <w:sz w:val="22"/>
          <w:szCs w:val="22"/>
        </w:rPr>
        <w:t>Poskytovatel</w:t>
      </w:r>
      <w:r w:rsidR="00FD520B">
        <w:rPr>
          <w:rFonts w:ascii="Arial" w:hAnsi="Arial" w:cs="Arial"/>
          <w:b/>
          <w:sz w:val="22"/>
          <w:szCs w:val="22"/>
        </w:rPr>
        <w:t>“</w:t>
      </w:r>
      <w:r w:rsidR="00FD520B">
        <w:rPr>
          <w:rFonts w:ascii="Arial" w:hAnsi="Arial" w:cs="Arial"/>
          <w:sz w:val="22"/>
          <w:szCs w:val="22"/>
        </w:rPr>
        <w:t>)</w:t>
      </w:r>
      <w:r w:rsidRPr="0037115F">
        <w:rPr>
          <w:rFonts w:ascii="Arial" w:hAnsi="Arial" w:cs="Arial"/>
          <w:sz w:val="22"/>
          <w:szCs w:val="22"/>
        </w:rPr>
        <w:t>, pokud s nimi byl seznámen,</w:t>
      </w:r>
    </w:p>
    <w:p w14:paraId="327743A0" w14:textId="435A568E" w:rsidR="00BE216A" w:rsidRDefault="009C535E" w:rsidP="00985A2D">
      <w:pPr>
        <w:pStyle w:val="Odstavecseseznamem"/>
        <w:widowControl w:val="0"/>
        <w:numPr>
          <w:ilvl w:val="0"/>
          <w:numId w:val="9"/>
        </w:numPr>
        <w:autoSpaceDE w:val="0"/>
        <w:autoSpaceDN w:val="0"/>
        <w:adjustRightInd w:val="0"/>
        <w:spacing w:after="12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37115F">
        <w:rPr>
          <w:rFonts w:ascii="Arial" w:hAnsi="Arial" w:cs="Arial"/>
          <w:sz w:val="22"/>
          <w:szCs w:val="22"/>
        </w:rPr>
        <w:t xml:space="preserve">je povinen zavést a provádět technická bezpečnostní opatření a organizační bezpečnostní opatření v rozsahu nezbytném pro zajištění kybernetické bezpečnosti </w:t>
      </w:r>
      <w:r w:rsidR="00FD520B">
        <w:rPr>
          <w:rFonts w:ascii="Arial" w:hAnsi="Arial" w:cs="Arial"/>
          <w:sz w:val="22"/>
          <w:szCs w:val="22"/>
        </w:rPr>
        <w:t>odpovídající režimu poskytovatele regulované služby v režimu vyšších povinností dle zákona č.264/2025 Sb., o kybernetické bezpečnosti</w:t>
      </w:r>
      <w:r w:rsidRPr="0037115F">
        <w:rPr>
          <w:rFonts w:ascii="Arial" w:hAnsi="Arial" w:cs="Arial"/>
          <w:sz w:val="22"/>
          <w:szCs w:val="22"/>
        </w:rPr>
        <w:t>, a vést o nich bezpečnostní dokumentaci, detekovat kybernetické bezpečnostní události, hlásit kybernetické bezpečnostní incidenty a provádět reaktivní a ochranná opatření,</w:t>
      </w:r>
    </w:p>
    <w:p w14:paraId="4D9E6C9E" w14:textId="74F33CFA" w:rsidR="00BE216A" w:rsidRPr="00985A2D" w:rsidRDefault="00BE216A" w:rsidP="00985A2D">
      <w:pPr>
        <w:pStyle w:val="Odstavecseseznamem"/>
        <w:widowControl w:val="0"/>
        <w:numPr>
          <w:ilvl w:val="0"/>
          <w:numId w:val="9"/>
        </w:numPr>
        <w:autoSpaceDE w:val="0"/>
        <w:autoSpaceDN w:val="0"/>
        <w:adjustRightInd w:val="0"/>
        <w:spacing w:after="12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985A2D">
        <w:rPr>
          <w:rFonts w:ascii="Arial" w:hAnsi="Arial" w:cs="Arial"/>
          <w:sz w:val="22"/>
          <w:szCs w:val="22"/>
        </w:rPr>
        <w:t>bere na vědomí, že povinnosti dle tohoto prohlášení se vztahují rovněž na případné poddodavatele, které Dodavatel zapojí do plnění veřejné zakázky, a zavazuje se zajistit, aby tito poddodavatelé dodržovali odpovídající bezpečnostní opatření,</w:t>
      </w:r>
    </w:p>
    <w:p w14:paraId="528EE56C" w14:textId="425AF28B" w:rsidR="009C535E" w:rsidRPr="009C535E" w:rsidRDefault="009C535E" w:rsidP="00E9239C">
      <w:pPr>
        <w:pStyle w:val="Odstavecseseznamem"/>
        <w:widowControl w:val="0"/>
        <w:numPr>
          <w:ilvl w:val="0"/>
          <w:numId w:val="9"/>
        </w:numPr>
        <w:autoSpaceDE w:val="0"/>
        <w:autoSpaceDN w:val="0"/>
        <w:adjustRightInd w:val="0"/>
        <w:spacing w:after="12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37115F">
        <w:rPr>
          <w:rFonts w:ascii="Arial" w:hAnsi="Arial" w:cs="Arial"/>
          <w:sz w:val="22"/>
          <w:szCs w:val="22"/>
        </w:rPr>
        <w:t xml:space="preserve">je povinen si v souladu s § </w:t>
      </w:r>
      <w:r w:rsidRPr="009C535E">
        <w:rPr>
          <w:rFonts w:ascii="Arial" w:hAnsi="Arial" w:cs="Arial"/>
          <w:sz w:val="22"/>
          <w:szCs w:val="22"/>
        </w:rPr>
        <w:t>2900 a následujícími zákona č. 89/2012 Sb., občanský zákoník, ve znění pozdějších předpisů (dále také jen „</w:t>
      </w:r>
      <w:r w:rsidRPr="009C535E">
        <w:rPr>
          <w:rFonts w:ascii="Arial" w:hAnsi="Arial" w:cs="Arial"/>
          <w:b/>
          <w:bCs/>
          <w:i/>
          <w:iCs/>
          <w:sz w:val="22"/>
          <w:szCs w:val="22"/>
        </w:rPr>
        <w:t>OZ</w:t>
      </w:r>
      <w:r w:rsidRPr="009C535E">
        <w:rPr>
          <w:rFonts w:ascii="Arial" w:hAnsi="Arial" w:cs="Arial"/>
          <w:sz w:val="22"/>
          <w:szCs w:val="22"/>
        </w:rPr>
        <w:t xml:space="preserve">“) počínat tak, aby nedošlo k nedůvodné újmě na svobodě, životě, zdraví nebo na vlastnictví </w:t>
      </w:r>
      <w:r w:rsidR="002C3EFD">
        <w:rPr>
          <w:rFonts w:ascii="Arial" w:hAnsi="Arial" w:cs="Arial"/>
          <w:sz w:val="22"/>
          <w:szCs w:val="22"/>
        </w:rPr>
        <w:t>Poskytovatele</w:t>
      </w:r>
      <w:r w:rsidRPr="009C535E">
        <w:rPr>
          <w:rFonts w:ascii="Arial" w:hAnsi="Arial" w:cs="Arial"/>
          <w:sz w:val="22"/>
          <w:szCs w:val="22"/>
        </w:rPr>
        <w:t xml:space="preserve">, nebo třetích osob, zakročit k odvrácení nebo snížení újmy a/nebo oznámit její hrozbu, a za tímto účelem je povinen </w:t>
      </w:r>
      <w:r w:rsidR="002C3EFD">
        <w:rPr>
          <w:rFonts w:ascii="Arial" w:hAnsi="Arial" w:cs="Arial"/>
          <w:sz w:val="22"/>
          <w:szCs w:val="22"/>
        </w:rPr>
        <w:t>Poskytovateli</w:t>
      </w:r>
      <w:r w:rsidR="002C3EFD" w:rsidRPr="009C535E">
        <w:rPr>
          <w:rFonts w:ascii="Arial" w:hAnsi="Arial" w:cs="Arial"/>
          <w:sz w:val="22"/>
          <w:szCs w:val="22"/>
        </w:rPr>
        <w:t xml:space="preserve"> </w:t>
      </w:r>
      <w:r w:rsidRPr="009C535E">
        <w:rPr>
          <w:rFonts w:ascii="Arial" w:hAnsi="Arial" w:cs="Arial"/>
          <w:sz w:val="22"/>
          <w:szCs w:val="22"/>
        </w:rPr>
        <w:t>poskytovat nezbytné in</w:t>
      </w:r>
      <w:r w:rsidR="00985A2D">
        <w:rPr>
          <w:rFonts w:ascii="Arial" w:hAnsi="Arial" w:cs="Arial"/>
          <w:sz w:val="22"/>
          <w:szCs w:val="22"/>
        </w:rPr>
        <w:t>formace a přiměřenou součinnost.</w:t>
      </w:r>
    </w:p>
    <w:p w14:paraId="6FE44BA8" w14:textId="10BDCB97" w:rsidR="009C535E" w:rsidRDefault="009C535E" w:rsidP="009C535E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</w:p>
    <w:p w14:paraId="5C381893" w14:textId="4F4172B4" w:rsidR="00985A2D" w:rsidRDefault="00985A2D" w:rsidP="009C535E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</w:p>
    <w:p w14:paraId="1CDA379D" w14:textId="477BEDE3" w:rsidR="00985A2D" w:rsidRDefault="00985A2D" w:rsidP="009C535E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</w:p>
    <w:p w14:paraId="7861F5A7" w14:textId="77777777" w:rsidR="00985A2D" w:rsidRDefault="00985A2D" w:rsidP="009C535E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</w:p>
    <w:p w14:paraId="24376412" w14:textId="77777777" w:rsidR="009C535E" w:rsidRPr="0037115F" w:rsidRDefault="009C535E" w:rsidP="009C535E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</w:p>
    <w:p w14:paraId="7C06B9B6" w14:textId="77777777" w:rsidR="009C535E" w:rsidRPr="0037115F" w:rsidRDefault="009C535E" w:rsidP="009C535E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37115F">
        <w:rPr>
          <w:rFonts w:ascii="Arial" w:hAnsi="Arial" w:cs="Arial"/>
          <w:sz w:val="22"/>
          <w:szCs w:val="22"/>
        </w:rPr>
        <w:t>V ………………… dne …………………</w:t>
      </w:r>
      <w:r w:rsidRPr="003711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P</w:t>
      </w:r>
      <w:r w:rsidRPr="0037115F">
        <w:rPr>
          <w:rFonts w:ascii="Arial" w:hAnsi="Arial" w:cs="Arial"/>
          <w:sz w:val="22"/>
          <w:szCs w:val="22"/>
        </w:rPr>
        <w:t>odpis: ……………………………………</w:t>
      </w:r>
    </w:p>
    <w:p w14:paraId="290F7DA5" w14:textId="77777777" w:rsidR="00B16BF4" w:rsidRPr="001E23CB" w:rsidRDefault="00B16BF4" w:rsidP="00DC4044">
      <w:pPr>
        <w:rPr>
          <w:rFonts w:ascii="Arial" w:hAnsi="Arial" w:cs="Arial"/>
          <w:sz w:val="22"/>
          <w:szCs w:val="22"/>
        </w:rPr>
      </w:pPr>
    </w:p>
    <w:p w14:paraId="5253E69A" w14:textId="77777777" w:rsidR="00B16BF4" w:rsidRPr="001E23CB" w:rsidRDefault="00B16BF4" w:rsidP="00DC4044">
      <w:pPr>
        <w:rPr>
          <w:rFonts w:ascii="Arial" w:hAnsi="Arial" w:cs="Arial"/>
          <w:sz w:val="22"/>
          <w:szCs w:val="22"/>
        </w:rPr>
      </w:pPr>
    </w:p>
    <w:p w14:paraId="77C27C9B" w14:textId="77777777" w:rsidR="00A40048" w:rsidRPr="00701DCB" w:rsidRDefault="00A40048" w:rsidP="00A40048">
      <w:pPr>
        <w:ind w:hanging="284"/>
        <w:rPr>
          <w:rFonts w:cs="Arial"/>
          <w:b/>
        </w:rPr>
      </w:pPr>
      <w:r>
        <w:rPr>
          <w:b/>
        </w:rPr>
        <w:t xml:space="preserve">     </w:t>
      </w:r>
    </w:p>
    <w:p w14:paraId="7B333E44" w14:textId="77777777" w:rsidR="00E0538D" w:rsidRPr="001E23CB" w:rsidRDefault="00E0538D" w:rsidP="00DC4044">
      <w:pPr>
        <w:pStyle w:val="Nadpis1"/>
        <w:jc w:val="left"/>
        <w:rPr>
          <w:rFonts w:ascii="Arial" w:hAnsi="Arial" w:cs="Arial"/>
          <w:sz w:val="22"/>
          <w:szCs w:val="22"/>
        </w:rPr>
      </w:pPr>
    </w:p>
    <w:sectPr w:rsidR="00E0538D" w:rsidRPr="001E23CB" w:rsidSect="003C61D7">
      <w:headerReference w:type="default" r:id="rId11"/>
      <w:footerReference w:type="default" r:id="rId12"/>
      <w:pgSz w:w="11906" w:h="16838" w:code="9"/>
      <w:pgMar w:top="851" w:right="1134" w:bottom="851" w:left="1134" w:header="454" w:footer="2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F39709" w14:textId="77777777" w:rsidR="000F6692" w:rsidRDefault="000F6692">
      <w:r>
        <w:separator/>
      </w:r>
    </w:p>
  </w:endnote>
  <w:endnote w:type="continuationSeparator" w:id="0">
    <w:p w14:paraId="4299B017" w14:textId="77777777" w:rsidR="000F6692" w:rsidRDefault="000F6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F1CB01" w14:textId="275360CF" w:rsidR="00B8676F" w:rsidRPr="00FA2050" w:rsidRDefault="00B8676F" w:rsidP="002E465C">
    <w:pPr>
      <w:pStyle w:val="Zpat"/>
      <w:pBdr>
        <w:top w:val="single" w:sz="4" w:space="1" w:color="auto"/>
      </w:pBdr>
      <w:rPr>
        <w:rFonts w:ascii="Arial" w:hAnsi="Arial" w:cs="Arial"/>
        <w:i/>
      </w:rPr>
    </w:pPr>
    <w:r w:rsidRPr="00E371DF">
      <w:tab/>
    </w:r>
    <w:r w:rsidRPr="00FA2050">
      <w:rPr>
        <w:rFonts w:ascii="Arial" w:hAnsi="Arial" w:cs="Arial"/>
        <w:i/>
      </w:rPr>
      <w:t xml:space="preserve">Strana </w:t>
    </w:r>
    <w:r w:rsidRPr="00FA2050">
      <w:rPr>
        <w:rFonts w:ascii="Arial" w:hAnsi="Arial" w:cs="Arial"/>
        <w:i/>
      </w:rPr>
      <w:fldChar w:fldCharType="begin"/>
    </w:r>
    <w:r w:rsidRPr="00FA2050">
      <w:rPr>
        <w:rFonts w:ascii="Arial" w:hAnsi="Arial" w:cs="Arial"/>
        <w:i/>
      </w:rPr>
      <w:instrText xml:space="preserve"> PAGE </w:instrText>
    </w:r>
    <w:r w:rsidRPr="00FA2050">
      <w:rPr>
        <w:rFonts w:ascii="Arial" w:hAnsi="Arial" w:cs="Arial"/>
        <w:i/>
      </w:rPr>
      <w:fldChar w:fldCharType="separate"/>
    </w:r>
    <w:r w:rsidR="00FA4F7D">
      <w:rPr>
        <w:rFonts w:ascii="Arial" w:hAnsi="Arial" w:cs="Arial"/>
        <w:i/>
        <w:noProof/>
      </w:rPr>
      <w:t>1</w:t>
    </w:r>
    <w:r w:rsidRPr="00FA2050">
      <w:rPr>
        <w:rFonts w:ascii="Arial" w:hAnsi="Arial" w:cs="Arial"/>
        <w:i/>
      </w:rPr>
      <w:fldChar w:fldCharType="end"/>
    </w:r>
    <w:r w:rsidRPr="00FA2050">
      <w:rPr>
        <w:rFonts w:ascii="Arial" w:hAnsi="Arial" w:cs="Arial"/>
        <w:i/>
      </w:rPr>
      <w:t xml:space="preserve"> (celkem </w:t>
    </w:r>
    <w:r w:rsidRPr="00FA2050">
      <w:rPr>
        <w:rFonts w:ascii="Arial" w:hAnsi="Arial" w:cs="Arial"/>
        <w:i/>
      </w:rPr>
      <w:fldChar w:fldCharType="begin"/>
    </w:r>
    <w:r w:rsidRPr="00FA2050">
      <w:rPr>
        <w:rFonts w:ascii="Arial" w:hAnsi="Arial" w:cs="Arial"/>
        <w:i/>
      </w:rPr>
      <w:instrText xml:space="preserve"> NUMPAGES </w:instrText>
    </w:r>
    <w:r w:rsidRPr="00FA2050">
      <w:rPr>
        <w:rFonts w:ascii="Arial" w:hAnsi="Arial" w:cs="Arial"/>
        <w:i/>
      </w:rPr>
      <w:fldChar w:fldCharType="separate"/>
    </w:r>
    <w:r w:rsidR="00FA4F7D">
      <w:rPr>
        <w:rFonts w:ascii="Arial" w:hAnsi="Arial" w:cs="Arial"/>
        <w:i/>
        <w:noProof/>
      </w:rPr>
      <w:t>1</w:t>
    </w:r>
    <w:r w:rsidRPr="00FA2050">
      <w:rPr>
        <w:rFonts w:ascii="Arial" w:hAnsi="Arial" w:cs="Arial"/>
        <w:i/>
      </w:rPr>
      <w:fldChar w:fldCharType="end"/>
    </w:r>
    <w:r w:rsidRPr="00FA2050">
      <w:rPr>
        <w:rFonts w:ascii="Arial" w:hAnsi="Arial" w:cs="Arial"/>
        <w:i/>
      </w:rPr>
      <w:t>)</w:t>
    </w:r>
    <w:r w:rsidRPr="00FA2050">
      <w:rPr>
        <w:rFonts w:ascii="Arial" w:hAnsi="Arial" w:cs="Arial"/>
        <w:i/>
      </w:rPr>
      <w:tab/>
      <w:t>FOR-</w:t>
    </w:r>
    <w:r w:rsidR="00477A42">
      <w:rPr>
        <w:rFonts w:ascii="Arial" w:hAnsi="Arial" w:cs="Arial"/>
        <w:i/>
      </w:rPr>
      <w:t>PIS-BEZ-024-00</w:t>
    </w:r>
    <w:r w:rsidRPr="00FA2050">
      <w:rPr>
        <w:rFonts w:ascii="Arial" w:hAnsi="Arial" w:cs="Arial"/>
        <w:i/>
      </w:rPr>
      <w:tab/>
    </w:r>
  </w:p>
  <w:p w14:paraId="2405BEAE" w14:textId="77777777" w:rsidR="00B8676F" w:rsidRPr="00E371DF" w:rsidRDefault="00B8676F" w:rsidP="002E465C">
    <w:pPr>
      <w:pStyle w:val="Zpat"/>
      <w:pBdr>
        <w:top w:val="single" w:sz="4" w:space="1" w:color="auto"/>
      </w:pBdr>
      <w:rPr>
        <w:i/>
      </w:rPr>
    </w:pPr>
    <w:r w:rsidRPr="00E371DF">
      <w:rPr>
        <w:i/>
      </w:rPr>
      <w:tab/>
    </w:r>
    <w:r w:rsidRPr="00E371DF">
      <w:rPr>
        <w:i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E8A405" w14:textId="77777777" w:rsidR="000F6692" w:rsidRDefault="000F6692">
      <w:r>
        <w:separator/>
      </w:r>
    </w:p>
  </w:footnote>
  <w:footnote w:type="continuationSeparator" w:id="0">
    <w:p w14:paraId="52973487" w14:textId="77777777" w:rsidR="000F6692" w:rsidRDefault="000F66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CF7F45" w14:textId="77777777" w:rsidR="00B8676F" w:rsidRPr="00FA2050" w:rsidRDefault="00C74209" w:rsidP="003C61D7">
    <w:pPr>
      <w:pStyle w:val="Zhlav"/>
      <w:jc w:val="center"/>
      <w:rPr>
        <w:rFonts w:ascii="Arial" w:hAnsi="Arial" w:cs="Arial"/>
        <w:i/>
      </w:rPr>
    </w:pPr>
    <w:r w:rsidRPr="00FA2050">
      <w:rPr>
        <w:rFonts w:ascii="Arial" w:hAnsi="Arial" w:cs="Arial"/>
        <w:noProof/>
      </w:rPr>
      <w:drawing>
        <wp:anchor distT="0" distB="0" distL="114300" distR="114300" simplePos="0" relativeHeight="251657728" behindDoc="0" locked="0" layoutInCell="1" allowOverlap="1" wp14:anchorId="78706631" wp14:editId="0B0D7092">
          <wp:simplePos x="0" y="0"/>
          <wp:positionH relativeFrom="column">
            <wp:posOffset>76200</wp:posOffset>
          </wp:positionH>
          <wp:positionV relativeFrom="paragraph">
            <wp:posOffset>-31115</wp:posOffset>
          </wp:positionV>
          <wp:extent cx="857250" cy="285750"/>
          <wp:effectExtent l="0" t="0" r="0" b="0"/>
          <wp:wrapNone/>
          <wp:docPr id="1" name="obrázek 1" descr="Logo nemocn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nemocn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8676F" w:rsidRPr="00FA2050">
      <w:rPr>
        <w:rFonts w:ascii="Arial" w:hAnsi="Arial" w:cs="Arial"/>
        <w:i/>
      </w:rPr>
      <w:t>Nemocnice Třebíč, příspěvková organizace</w:t>
    </w:r>
    <w:r w:rsidR="00273EF7">
      <w:rPr>
        <w:rFonts w:ascii="Arial" w:hAnsi="Arial" w:cs="Arial"/>
        <w:i/>
      </w:rPr>
      <w:tab/>
    </w:r>
  </w:p>
  <w:p w14:paraId="58526417" w14:textId="77777777" w:rsidR="00B8676F" w:rsidRDefault="00B8676F" w:rsidP="003C61D7">
    <w:pPr>
      <w:pStyle w:val="Zhlav"/>
      <w:pBdr>
        <w:bottom w:val="single" w:sz="4" w:space="1" w:color="auto"/>
      </w:pBdr>
      <w:jc w:val="center"/>
      <w:rPr>
        <w:rFonts w:ascii="Arial" w:hAnsi="Arial" w:cs="Arial"/>
        <w:i/>
      </w:rPr>
    </w:pPr>
    <w:r w:rsidRPr="00FA2050">
      <w:rPr>
        <w:rFonts w:ascii="Arial" w:hAnsi="Arial" w:cs="Arial"/>
        <w:i/>
      </w:rPr>
      <w:t>Purkyňovo nám</w:t>
    </w:r>
    <w:r w:rsidR="00493E1C" w:rsidRPr="00FA2050">
      <w:rPr>
        <w:rFonts w:ascii="Arial" w:hAnsi="Arial" w:cs="Arial"/>
        <w:i/>
      </w:rPr>
      <w:t>.</w:t>
    </w:r>
    <w:r w:rsidR="003C61D7" w:rsidRPr="00FA2050">
      <w:rPr>
        <w:rFonts w:ascii="Arial" w:hAnsi="Arial" w:cs="Arial"/>
        <w:i/>
      </w:rPr>
      <w:t xml:space="preserve"> 133/</w:t>
    </w:r>
    <w:r w:rsidRPr="00FA2050">
      <w:rPr>
        <w:rFonts w:ascii="Arial" w:hAnsi="Arial" w:cs="Arial"/>
        <w:i/>
      </w:rPr>
      <w:t>2, 674 01</w:t>
    </w:r>
    <w:r w:rsidR="00D8290C" w:rsidRPr="00FA2050">
      <w:rPr>
        <w:rFonts w:ascii="Arial" w:hAnsi="Arial" w:cs="Arial"/>
        <w:i/>
      </w:rPr>
      <w:t xml:space="preserve"> </w:t>
    </w:r>
    <w:r w:rsidR="003C61D7" w:rsidRPr="00FA2050">
      <w:rPr>
        <w:rFonts w:ascii="Arial" w:hAnsi="Arial" w:cs="Arial"/>
        <w:i/>
      </w:rPr>
      <w:t>Třebíč, IČO 00839396</w:t>
    </w:r>
  </w:p>
  <w:p w14:paraId="6BD6A104" w14:textId="71D29E64" w:rsidR="00273EF7" w:rsidRDefault="00273EF7" w:rsidP="00273EF7">
    <w:pPr>
      <w:pStyle w:val="Zhlav"/>
      <w:jc w:val="right"/>
    </w:pPr>
    <w:r w:rsidRPr="0099731F">
      <w:rPr>
        <w:rFonts w:ascii="Arial" w:hAnsi="Arial" w:cs="Arial"/>
        <w:i/>
      </w:rPr>
      <w:t xml:space="preserve">VZ ev. č. </w:t>
    </w:r>
    <w:r w:rsidR="00FA4F7D">
      <w:rPr>
        <w:rFonts w:ascii="Arial" w:hAnsi="Arial" w:cs="Arial"/>
        <w:i/>
      </w:rPr>
      <w:t>ZC15</w:t>
    </w:r>
    <w:r>
      <w:rPr>
        <w:rFonts w:ascii="Arial" w:hAnsi="Arial" w:cs="Arial"/>
        <w:i/>
      </w:rPr>
      <w:t>/2025</w:t>
    </w:r>
    <w:r w:rsidRPr="0099731F">
      <w:rPr>
        <w:rFonts w:ascii="Arial" w:hAnsi="Arial" w:cs="Arial"/>
      </w:rPr>
      <w:t xml:space="preserve"> </w:t>
    </w:r>
    <w:r w:rsidRPr="00B068D3">
      <w:rPr>
        <w:rFonts w:ascii="Arial" w:hAnsi="Arial" w:cs="Arial"/>
        <w:i/>
      </w:rPr>
      <w:t xml:space="preserve">Příloha č. </w:t>
    </w:r>
    <w:r w:rsidR="00FA4F7D">
      <w:rPr>
        <w:rFonts w:ascii="Arial" w:hAnsi="Arial" w:cs="Arial"/>
        <w:i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35CB8"/>
    <w:multiLevelType w:val="singleLevel"/>
    <w:tmpl w:val="7D4076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</w:abstractNum>
  <w:abstractNum w:abstractNumId="1" w15:restartNumberingAfterBreak="0">
    <w:nsid w:val="19533B4D"/>
    <w:multiLevelType w:val="hybridMultilevel"/>
    <w:tmpl w:val="93966B26"/>
    <w:lvl w:ilvl="0" w:tplc="81CE6328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BC64AF"/>
    <w:multiLevelType w:val="singleLevel"/>
    <w:tmpl w:val="8E4C6980"/>
    <w:lvl w:ilvl="0">
      <w:start w:val="1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hint="default"/>
      </w:rPr>
    </w:lvl>
  </w:abstractNum>
  <w:abstractNum w:abstractNumId="3" w15:restartNumberingAfterBreak="0">
    <w:nsid w:val="503012F4"/>
    <w:multiLevelType w:val="hybridMultilevel"/>
    <w:tmpl w:val="8A08C434"/>
    <w:lvl w:ilvl="0" w:tplc="81CE6328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D71D8C"/>
    <w:multiLevelType w:val="singleLevel"/>
    <w:tmpl w:val="7D4076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</w:abstractNum>
  <w:abstractNum w:abstractNumId="5" w15:restartNumberingAfterBreak="0">
    <w:nsid w:val="5D7C3AC6"/>
    <w:multiLevelType w:val="hybridMultilevel"/>
    <w:tmpl w:val="F06C28E4"/>
    <w:lvl w:ilvl="0" w:tplc="81CE6328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1961AF"/>
    <w:multiLevelType w:val="hybridMultilevel"/>
    <w:tmpl w:val="91AAB3AA"/>
    <w:lvl w:ilvl="0" w:tplc="81CE6328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F942D0"/>
    <w:multiLevelType w:val="hybridMultilevel"/>
    <w:tmpl w:val="8BDAA6AC"/>
    <w:lvl w:ilvl="0" w:tplc="0405000F">
      <w:start w:val="1"/>
      <w:numFmt w:val="decimal"/>
      <w:lvlText w:val="%1."/>
      <w:lvlJc w:val="left"/>
      <w:pPr>
        <w:ind w:left="-351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369" w:hanging="360"/>
      </w:pPr>
    </w:lvl>
    <w:lvl w:ilvl="2" w:tplc="0405001B" w:tentative="1">
      <w:start w:val="1"/>
      <w:numFmt w:val="lowerRoman"/>
      <w:lvlText w:val="%3."/>
      <w:lvlJc w:val="right"/>
      <w:pPr>
        <w:ind w:left="1089" w:hanging="180"/>
      </w:pPr>
    </w:lvl>
    <w:lvl w:ilvl="3" w:tplc="0405000F" w:tentative="1">
      <w:start w:val="1"/>
      <w:numFmt w:val="decimal"/>
      <w:lvlText w:val="%4."/>
      <w:lvlJc w:val="left"/>
      <w:pPr>
        <w:ind w:left="1809" w:hanging="360"/>
      </w:pPr>
    </w:lvl>
    <w:lvl w:ilvl="4" w:tplc="04050019" w:tentative="1">
      <w:start w:val="1"/>
      <w:numFmt w:val="lowerLetter"/>
      <w:lvlText w:val="%5."/>
      <w:lvlJc w:val="left"/>
      <w:pPr>
        <w:ind w:left="2529" w:hanging="360"/>
      </w:pPr>
    </w:lvl>
    <w:lvl w:ilvl="5" w:tplc="0405001B" w:tentative="1">
      <w:start w:val="1"/>
      <w:numFmt w:val="lowerRoman"/>
      <w:lvlText w:val="%6."/>
      <w:lvlJc w:val="right"/>
      <w:pPr>
        <w:ind w:left="3249" w:hanging="180"/>
      </w:pPr>
    </w:lvl>
    <w:lvl w:ilvl="6" w:tplc="0405000F" w:tentative="1">
      <w:start w:val="1"/>
      <w:numFmt w:val="decimal"/>
      <w:lvlText w:val="%7."/>
      <w:lvlJc w:val="left"/>
      <w:pPr>
        <w:ind w:left="3969" w:hanging="360"/>
      </w:pPr>
    </w:lvl>
    <w:lvl w:ilvl="7" w:tplc="04050019" w:tentative="1">
      <w:start w:val="1"/>
      <w:numFmt w:val="lowerLetter"/>
      <w:lvlText w:val="%8."/>
      <w:lvlJc w:val="left"/>
      <w:pPr>
        <w:ind w:left="4689" w:hanging="360"/>
      </w:pPr>
    </w:lvl>
    <w:lvl w:ilvl="8" w:tplc="0405001B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8" w15:restartNumberingAfterBreak="0">
    <w:nsid w:val="7CAD5A35"/>
    <w:multiLevelType w:val="hybridMultilevel"/>
    <w:tmpl w:val="FEDA7D20"/>
    <w:lvl w:ilvl="0" w:tplc="81CE6328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 w:numId="7">
    <w:abstractNumId w:val="8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930"/>
    <w:rsid w:val="0003009D"/>
    <w:rsid w:val="00034184"/>
    <w:rsid w:val="000A4B77"/>
    <w:rsid w:val="000D103F"/>
    <w:rsid w:val="000F6692"/>
    <w:rsid w:val="00117B66"/>
    <w:rsid w:val="0014351E"/>
    <w:rsid w:val="001A41B4"/>
    <w:rsid w:val="001E23CB"/>
    <w:rsid w:val="002215ED"/>
    <w:rsid w:val="00273EF7"/>
    <w:rsid w:val="002A4949"/>
    <w:rsid w:val="002C3EFD"/>
    <w:rsid w:val="002E465C"/>
    <w:rsid w:val="002F06B0"/>
    <w:rsid w:val="00322A82"/>
    <w:rsid w:val="003449D3"/>
    <w:rsid w:val="003727B9"/>
    <w:rsid w:val="00393A14"/>
    <w:rsid w:val="003C61D7"/>
    <w:rsid w:val="003E2828"/>
    <w:rsid w:val="0040390A"/>
    <w:rsid w:val="0041744D"/>
    <w:rsid w:val="00447C7B"/>
    <w:rsid w:val="00474057"/>
    <w:rsid w:val="00477A42"/>
    <w:rsid w:val="00486594"/>
    <w:rsid w:val="00493E1C"/>
    <w:rsid w:val="00537EBC"/>
    <w:rsid w:val="0062364A"/>
    <w:rsid w:val="00647FC9"/>
    <w:rsid w:val="00661FA4"/>
    <w:rsid w:val="00675551"/>
    <w:rsid w:val="006818D5"/>
    <w:rsid w:val="00686A48"/>
    <w:rsid w:val="00687F76"/>
    <w:rsid w:val="00691012"/>
    <w:rsid w:val="006A0D8C"/>
    <w:rsid w:val="006B00D8"/>
    <w:rsid w:val="006E16C8"/>
    <w:rsid w:val="00716930"/>
    <w:rsid w:val="00761DA8"/>
    <w:rsid w:val="0078019C"/>
    <w:rsid w:val="00790652"/>
    <w:rsid w:val="00792D4B"/>
    <w:rsid w:val="007E612B"/>
    <w:rsid w:val="007F702A"/>
    <w:rsid w:val="008869F0"/>
    <w:rsid w:val="00893EFC"/>
    <w:rsid w:val="00985A2D"/>
    <w:rsid w:val="009C535E"/>
    <w:rsid w:val="00A16B2A"/>
    <w:rsid w:val="00A40048"/>
    <w:rsid w:val="00A7373D"/>
    <w:rsid w:val="00AA602D"/>
    <w:rsid w:val="00B00DC8"/>
    <w:rsid w:val="00B16BF4"/>
    <w:rsid w:val="00B21B98"/>
    <w:rsid w:val="00B228D5"/>
    <w:rsid w:val="00B84FEB"/>
    <w:rsid w:val="00B8676F"/>
    <w:rsid w:val="00BC44BE"/>
    <w:rsid w:val="00BE216A"/>
    <w:rsid w:val="00BF1642"/>
    <w:rsid w:val="00C21F12"/>
    <w:rsid w:val="00C41F85"/>
    <w:rsid w:val="00C74209"/>
    <w:rsid w:val="00C91BD1"/>
    <w:rsid w:val="00C93D86"/>
    <w:rsid w:val="00CA225E"/>
    <w:rsid w:val="00CE6660"/>
    <w:rsid w:val="00CF557A"/>
    <w:rsid w:val="00D21E25"/>
    <w:rsid w:val="00D266E5"/>
    <w:rsid w:val="00D45522"/>
    <w:rsid w:val="00D5135D"/>
    <w:rsid w:val="00D749FA"/>
    <w:rsid w:val="00D8290C"/>
    <w:rsid w:val="00DC4044"/>
    <w:rsid w:val="00DF79C5"/>
    <w:rsid w:val="00E0538D"/>
    <w:rsid w:val="00E371DF"/>
    <w:rsid w:val="00E9239C"/>
    <w:rsid w:val="00EC076E"/>
    <w:rsid w:val="00EF05EF"/>
    <w:rsid w:val="00F15285"/>
    <w:rsid w:val="00F32435"/>
    <w:rsid w:val="00F656AA"/>
    <w:rsid w:val="00F82260"/>
    <w:rsid w:val="00FA2050"/>
    <w:rsid w:val="00FA4F7D"/>
    <w:rsid w:val="00FD5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,"/>
  <w:listSeparator w:val=";"/>
  <w14:docId w14:val="442FB33E"/>
  <w15:chartTrackingRefBased/>
  <w15:docId w15:val="{1B449209-26B0-4420-922A-12826D62D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pBdr>
        <w:bottom w:val="single" w:sz="4" w:space="1" w:color="auto"/>
      </w:pBdr>
      <w:jc w:val="center"/>
    </w:pPr>
    <w:rPr>
      <w:sz w:val="24"/>
    </w:rPr>
  </w:style>
  <w:style w:type="paragraph" w:styleId="Zkladntext">
    <w:name w:val="Body Text"/>
    <w:basedOn w:val="Normln"/>
    <w:rPr>
      <w:sz w:val="24"/>
    </w:rPr>
  </w:style>
  <w:style w:type="paragraph" w:styleId="Zhlav">
    <w:name w:val="header"/>
    <w:basedOn w:val="Normln"/>
    <w:link w:val="ZhlavChar"/>
    <w:uiPriority w:val="99"/>
    <w:rsid w:val="00C21F1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21F12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78019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7801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9C535E"/>
    <w:pPr>
      <w:ind w:left="720"/>
      <w:contextualSpacing/>
    </w:pPr>
    <w:rPr>
      <w:sz w:val="24"/>
      <w:szCs w:val="24"/>
    </w:rPr>
  </w:style>
  <w:style w:type="character" w:customStyle="1" w:styleId="ZhlavChar">
    <w:name w:val="Záhlaví Char"/>
    <w:link w:val="Zhlav"/>
    <w:uiPriority w:val="99"/>
    <w:rsid w:val="00273EF7"/>
  </w:style>
  <w:style w:type="character" w:styleId="Odkaznakoment">
    <w:name w:val="annotation reference"/>
    <w:basedOn w:val="Standardnpsmoodstavce"/>
    <w:rsid w:val="00AA602D"/>
    <w:rPr>
      <w:sz w:val="16"/>
      <w:szCs w:val="16"/>
    </w:rPr>
  </w:style>
  <w:style w:type="paragraph" w:styleId="Textkomente">
    <w:name w:val="annotation text"/>
    <w:basedOn w:val="Normln"/>
    <w:link w:val="TextkomenteChar"/>
    <w:rsid w:val="00AA602D"/>
  </w:style>
  <w:style w:type="character" w:customStyle="1" w:styleId="TextkomenteChar">
    <w:name w:val="Text komentáře Char"/>
    <w:basedOn w:val="Standardnpsmoodstavce"/>
    <w:link w:val="Textkomente"/>
    <w:rsid w:val="00AA602D"/>
  </w:style>
  <w:style w:type="paragraph" w:styleId="Pedmtkomente">
    <w:name w:val="annotation subject"/>
    <w:basedOn w:val="Textkomente"/>
    <w:next w:val="Textkomente"/>
    <w:link w:val="PedmtkomenteChar"/>
    <w:rsid w:val="00AA602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AA60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42CC29AF8736C4DBA28095A2078E2C6" ma:contentTypeVersion="0" ma:contentTypeDescription="Vytvoří nový dokument" ma:contentTypeScope="" ma:versionID="15d52246450d99404c7d17d1683faa7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3C5230-2D78-47ED-8D9F-507263A26F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357CCB-850A-4EF1-848A-E15F2CA88B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A164D1E-26B3-4527-92A8-BF68F17B9BA7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infopath/2007/PartnerControl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295D5C4-140D-4057-A5F8-F9A48CC09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266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Nemocnice Třebíč, příspěvková organizace, Purkyňovo nám</vt:lpstr>
    </vt:vector>
  </TitlesOfParts>
  <Company>Nemocnice v Třebíči</Company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Nemocnice Třebíč, příspěvková organizace, Purkyňovo nám</dc:title>
  <dc:subject/>
  <dc:creator>Marie Veselá</dc:creator>
  <cp:keywords/>
  <cp:lastModifiedBy>Klímová Markéta</cp:lastModifiedBy>
  <cp:revision>7</cp:revision>
  <cp:lastPrinted>2024-03-11T07:03:00Z</cp:lastPrinted>
  <dcterms:created xsi:type="dcterms:W3CDTF">2026-01-07T15:14:00Z</dcterms:created>
  <dcterms:modified xsi:type="dcterms:W3CDTF">2026-01-26T13:29:00Z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CMID">
    <vt:lpwstr>C9aA+gqxea9XPHW1rfziTWRuqOULHRvHWW0ZOBn4+fLwI5Ju4rPOkEAtvH8vWnbGzT1TCyExHBkPd3tnXr3JqGMStS/KHl3kVwuBlOPdmXqqggGeFt34Ev16F4E53OF8fh3tpmElkms63dDAXwE08aLmUzWlyVpkDaBvmqg86oGDTjQRrymBZYnaFoFUcC+T</vt:lpwstr>
  </property>
</Properties>
</file>